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B4230D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B4230D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B4230D" w:rsidRPr="006A3903" w:rsidRDefault="00B4230D" w:rsidP="00B4230D">
      <w:pPr>
        <w:ind w:right="5395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 до Савинського старостинського округу</w:t>
      </w:r>
    </w:p>
    <w:p w:rsidR="00B4230D" w:rsidRPr="007064E0" w:rsidRDefault="00B4230D" w:rsidP="00B4230D">
      <w:pPr>
        <w:ind w:firstLine="709"/>
        <w:jc w:val="both"/>
        <w:rPr>
          <w:i/>
          <w:sz w:val="28"/>
        </w:rPr>
      </w:pPr>
    </w:p>
    <w:p w:rsidR="00B4230D" w:rsidRDefault="00B4230D" w:rsidP="004E3024">
      <w:pPr>
        <w:tabs>
          <w:tab w:val="left" w:pos="567"/>
        </w:tabs>
        <w:spacing w:after="120"/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6E3FD1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6E3FD1">
        <w:rPr>
          <w:spacing w:val="7"/>
          <w:sz w:val="28"/>
          <w:szCs w:val="28"/>
        </w:rPr>
        <w:t>вирішення</w:t>
      </w:r>
      <w:proofErr w:type="spellEnd"/>
      <w:r w:rsidRPr="006E3FD1">
        <w:rPr>
          <w:spacing w:val="7"/>
          <w:sz w:val="28"/>
          <w:szCs w:val="28"/>
        </w:rPr>
        <w:t xml:space="preserve"> </w:t>
      </w:r>
      <w:proofErr w:type="spellStart"/>
      <w:r w:rsidRPr="006E3FD1">
        <w:rPr>
          <w:spacing w:val="7"/>
          <w:sz w:val="28"/>
          <w:szCs w:val="28"/>
        </w:rPr>
        <w:t>нагальних</w:t>
      </w:r>
      <w:proofErr w:type="spellEnd"/>
      <w:r w:rsidRPr="006E3FD1">
        <w:rPr>
          <w:spacing w:val="7"/>
          <w:sz w:val="28"/>
          <w:szCs w:val="28"/>
        </w:rPr>
        <w:t xml:space="preserve"> питань </w:t>
      </w:r>
      <w:r>
        <w:rPr>
          <w:spacing w:val="7"/>
          <w:sz w:val="28"/>
          <w:szCs w:val="28"/>
          <w:lang w:val="uk-UA"/>
        </w:rPr>
        <w:t>старостинського округу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B4230D" w:rsidRDefault="00B4230D" w:rsidP="00B4230D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 </w:t>
      </w:r>
      <w:r>
        <w:rPr>
          <w:sz w:val="28"/>
          <w:lang w:val="uk-UA"/>
        </w:rPr>
        <w:t>Здійснити 01 лютого 2024</w:t>
      </w:r>
      <w:r w:rsidR="004E3024">
        <w:rPr>
          <w:sz w:val="28"/>
          <w:lang w:val="uk-UA"/>
        </w:rPr>
        <w:t xml:space="preserve"> року виїзд робочої групи </w:t>
      </w:r>
      <w:r>
        <w:rPr>
          <w:sz w:val="28"/>
          <w:lang w:val="uk-UA"/>
        </w:rPr>
        <w:t xml:space="preserve">до Савинського старостинського округу у </w:t>
      </w:r>
      <w:proofErr w:type="spellStart"/>
      <w:r>
        <w:rPr>
          <w:sz w:val="28"/>
          <w:lang w:val="uk-UA"/>
        </w:rPr>
        <w:t>сладі</w:t>
      </w:r>
      <w:proofErr w:type="spellEnd"/>
      <w:r>
        <w:rPr>
          <w:sz w:val="28"/>
          <w:lang w:val="uk-UA"/>
        </w:rPr>
        <w:t>:</w:t>
      </w:r>
    </w:p>
    <w:p w:rsidR="00B4230D" w:rsidRDefault="00B4230D" w:rsidP="00B4230D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  – селищний голова;</w:t>
      </w:r>
    </w:p>
    <w:p w:rsidR="004E3024" w:rsidRPr="004E3024" w:rsidRDefault="004E3024" w:rsidP="004E3024">
      <w:pPr>
        <w:ind w:firstLine="567"/>
        <w:jc w:val="both"/>
        <w:rPr>
          <w:sz w:val="16"/>
          <w:szCs w:val="16"/>
          <w:lang w:val="uk-UA"/>
        </w:rPr>
      </w:pPr>
    </w:p>
    <w:p w:rsidR="00B4230D" w:rsidRDefault="00B4230D" w:rsidP="00B4230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Ніна БОНДАРЕНКО                  – заступник селищного голови з</w:t>
      </w:r>
    </w:p>
    <w:p w:rsidR="00B4230D" w:rsidRDefault="00B4230D" w:rsidP="00B4230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гуманітарних питань та соціальної </w:t>
      </w:r>
    </w:p>
    <w:p w:rsidR="00B4230D" w:rsidRDefault="00B4230D" w:rsidP="00B4230D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політики;</w:t>
      </w:r>
    </w:p>
    <w:p w:rsidR="00B4230D" w:rsidRDefault="00B4230D" w:rsidP="00B4230D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B4230D" w:rsidRPr="0012179B" w:rsidRDefault="00B4230D" w:rsidP="00B4230D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B4230D" w:rsidRDefault="00B4230D" w:rsidP="00B4230D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</w:t>
      </w:r>
      <w:proofErr w:type="spellStart"/>
      <w:r>
        <w:rPr>
          <w:sz w:val="28"/>
          <w:szCs w:val="28"/>
          <w:lang w:val="uk-UA"/>
        </w:rPr>
        <w:t>ЛУК'ЯНОВА</w:t>
      </w:r>
      <w:proofErr w:type="spellEnd"/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відділу;</w:t>
      </w:r>
    </w:p>
    <w:p w:rsidR="00B4230D" w:rsidRPr="00160641" w:rsidRDefault="00B4230D" w:rsidP="00B4230D">
      <w:pPr>
        <w:spacing w:before="120"/>
        <w:ind w:firstLine="567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B4230D" w:rsidRDefault="00B4230D" w:rsidP="00B4230D">
      <w:pPr>
        <w:tabs>
          <w:tab w:val="left" w:pos="567"/>
        </w:tabs>
        <w:spacing w:before="120" w:after="24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Діловоду загального відділу Людмилі ОВДІЄНКО провести оповіщення громадян старостинського округу про проведення прийому громадян  об 11-00 год.</w:t>
      </w:r>
    </w:p>
    <w:p w:rsidR="00B4230D" w:rsidRPr="00CB3283" w:rsidRDefault="00B4230D" w:rsidP="00B4230D">
      <w:pPr>
        <w:tabs>
          <w:tab w:val="left" w:pos="567"/>
        </w:tabs>
        <w:spacing w:after="240"/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Керуючому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B4230D" w:rsidRPr="005C397B" w:rsidRDefault="00B4230D" w:rsidP="004E3024">
      <w:pPr>
        <w:tabs>
          <w:tab w:val="left" w:pos="4536"/>
        </w:tabs>
        <w:spacing w:after="240"/>
        <w:ind w:firstLine="567"/>
        <w:jc w:val="both"/>
        <w:rPr>
          <w:sz w:val="28"/>
        </w:rPr>
      </w:pPr>
      <w:r>
        <w:rPr>
          <w:sz w:val="28"/>
          <w:lang w:val="uk-UA"/>
        </w:rPr>
        <w:t>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65693C" w:rsidRPr="004E3024" w:rsidRDefault="0065693C" w:rsidP="00914F84">
      <w:pPr>
        <w:tabs>
          <w:tab w:val="left" w:pos="567"/>
        </w:tabs>
        <w:jc w:val="both"/>
        <w:rPr>
          <w:b/>
          <w:szCs w:val="24"/>
        </w:rPr>
      </w:pPr>
    </w:p>
    <w:p w:rsidR="00AD0B38" w:rsidRPr="004E3024" w:rsidRDefault="00AD0B38" w:rsidP="00914F84">
      <w:pPr>
        <w:tabs>
          <w:tab w:val="left" w:pos="567"/>
        </w:tabs>
        <w:jc w:val="both"/>
        <w:rPr>
          <w:b/>
          <w:szCs w:val="24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4E302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3D" w:rsidRDefault="00DD653D" w:rsidP="00C9463F">
      <w:r>
        <w:separator/>
      </w:r>
    </w:p>
  </w:endnote>
  <w:endnote w:type="continuationSeparator" w:id="0">
    <w:p w:rsidR="00DD653D" w:rsidRDefault="00DD653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3D" w:rsidRDefault="00DD653D" w:rsidP="00C9463F">
      <w:r>
        <w:separator/>
      </w:r>
    </w:p>
  </w:footnote>
  <w:footnote w:type="continuationSeparator" w:id="0">
    <w:p w:rsidR="00DD653D" w:rsidRDefault="00DD653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B45822">
    <w:pPr>
      <w:pStyle w:val="af1"/>
      <w:jc w:val="center"/>
    </w:pPr>
    <w:fldSimple w:instr="PAGE   \* MERGEFORMAT">
      <w:r w:rsidR="004E3024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238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B634B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E3024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518E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30D"/>
    <w:rsid w:val="00B4283F"/>
    <w:rsid w:val="00B44161"/>
    <w:rsid w:val="00B4486A"/>
    <w:rsid w:val="00B45822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3BD1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653D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B6F2-1BC1-4EB9-A8EA-BEB0D757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2024-01-30T09:51:00Z</cp:lastPrinted>
  <dcterms:created xsi:type="dcterms:W3CDTF">2024-01-31T14:58:00Z</dcterms:created>
  <dcterms:modified xsi:type="dcterms:W3CDTF">2024-01-31T14:58:00Z</dcterms:modified>
</cp:coreProperties>
</file>