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E866EE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E866EE" w:rsidRPr="00E866EE" w:rsidRDefault="00E866EE" w:rsidP="00E866EE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866EE">
        <w:rPr>
          <w:rFonts w:eastAsia="Calibri"/>
          <w:b/>
          <w:sz w:val="28"/>
          <w:szCs w:val="28"/>
          <w:lang w:val="uk-UA" w:eastAsia="en-US"/>
        </w:rPr>
        <w:t xml:space="preserve">Про створення комісій  </w:t>
      </w:r>
    </w:p>
    <w:p w:rsidR="00E866EE" w:rsidRPr="00E866EE" w:rsidRDefault="00E866EE" w:rsidP="00E866EE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866EE">
        <w:rPr>
          <w:rFonts w:eastAsia="Calibri"/>
          <w:b/>
          <w:sz w:val="28"/>
          <w:szCs w:val="28"/>
          <w:lang w:val="uk-UA" w:eastAsia="en-US"/>
        </w:rPr>
        <w:t>з питань бджільництва</w:t>
      </w:r>
    </w:p>
    <w:p w:rsidR="00E866EE" w:rsidRPr="00E866EE" w:rsidRDefault="00E866EE" w:rsidP="00E866EE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866EE" w:rsidRPr="00E866EE" w:rsidRDefault="00E866EE" w:rsidP="00E866EE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В зв’язку з кадровими змінами, що відбулись у Срібнянській селищній раді та відповідно до Закону України «Про бджільництво», п.20 ч. восьмої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ст. 42, ч. восьмої ст. 59 Закону України «Про місцеве самоврядування в Україні», з метою встановлення кількості бджолосімей, що перебувають у власності фізичних осіб чи суб’єктів господарювання, які займаються утриманням та розведенням бджіл на території Срібнянської селищної ради,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E866EE">
        <w:rPr>
          <w:rFonts w:ascii="Times New Roman" w:hAnsi="Times New Roman"/>
          <w:sz w:val="28"/>
          <w:szCs w:val="28"/>
          <w:lang w:val="uk-UA"/>
        </w:rPr>
        <w:t>:</w:t>
      </w:r>
    </w:p>
    <w:p w:rsidR="00E866EE" w:rsidRPr="00E866EE" w:rsidRDefault="00E866EE" w:rsidP="00E866E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866EE" w:rsidRPr="00E866EE" w:rsidRDefault="00E866EE" w:rsidP="00E866EE">
      <w:pPr>
        <w:pStyle w:val="a9"/>
        <w:numPr>
          <w:ilvl w:val="0"/>
          <w:numId w:val="35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Створити комісії з питань бджільництва:</w:t>
      </w:r>
    </w:p>
    <w:p w:rsidR="00E866EE" w:rsidRPr="00E866EE" w:rsidRDefault="00E866EE" w:rsidP="00E866EE">
      <w:pPr>
        <w:pStyle w:val="a9"/>
        <w:numPr>
          <w:ilvl w:val="1"/>
          <w:numId w:val="35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Срібне,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с.Никонівка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с.Артеменків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в складі: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Ольга СУХОЛОВСЬКА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 xml:space="preserve">спеціаліст І категорії </w:t>
      </w:r>
      <w:r w:rsidRPr="00E86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економіки, інвестицій та агропромислового розвитку селищної ради, </w:t>
      </w:r>
      <w:r w:rsidRPr="00E8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</w:t>
      </w:r>
      <w:r w:rsidRPr="00E866E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Володимир МИХАЙЛІЧЕНКО 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numPr>
          <w:ilvl w:val="1"/>
          <w:numId w:val="35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Васьковецькому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Лариса ІВЧЕНКО  – </w:t>
      </w:r>
      <w:r w:rsidRPr="00E866EE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E866EE">
        <w:rPr>
          <w:rFonts w:ascii="Times New Roman" w:hAnsi="Times New Roman"/>
          <w:sz w:val="28"/>
          <w:szCs w:val="28"/>
        </w:rPr>
        <w:t>Васьковецького</w:t>
      </w:r>
      <w:proofErr w:type="spellEnd"/>
      <w:r w:rsidRPr="00E866EE">
        <w:rPr>
          <w:rFonts w:ascii="Times New Roman" w:hAnsi="Times New Roman"/>
          <w:sz w:val="28"/>
          <w:szCs w:val="28"/>
        </w:rPr>
        <w:t xml:space="preserve"> старостинського округу</w:t>
      </w:r>
      <w:r w:rsidRPr="00E866EE">
        <w:rPr>
          <w:rFonts w:ascii="Times New Roman" w:hAnsi="Times New Roman"/>
          <w:sz w:val="28"/>
          <w:szCs w:val="28"/>
          <w:lang w:val="uk-UA"/>
        </w:rPr>
        <w:t>,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 xml:space="preserve"> 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Володимир МИХАЙЛІЧЕНКО 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numPr>
          <w:ilvl w:val="1"/>
          <w:numId w:val="35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 Горобіївському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Світлана ШУЛЬЖЕНКО – спеціаліст І категорії загального відділу,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lastRenderedPageBreak/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0"/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1.4.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Гриціївському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Наталія ГЕЄЦЬ – діловод загального відділу,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 xml:space="preserve"> 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42"/>
          <w:tab w:val="left" w:pos="1134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1.5.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Гурбинському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Ніна ЛИХОГРУД</w:t>
      </w:r>
      <w:r w:rsidR="00397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– спеціаліст І категорії загального відділу,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397508">
      <w:pPr>
        <w:pStyle w:val="a9"/>
        <w:tabs>
          <w:tab w:val="left" w:pos="142"/>
          <w:tab w:val="left" w:pos="567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1.6. в Дігтярівському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Віктор ХРОПОСТ –  староста Дігтярівського старостинського округу,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 xml:space="preserve"> 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1.7.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Калюжинському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Антоніна ІВАНЕНКО – діловод загального відділу,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1.8.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Карпилівському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Ігор БРИНЗА– </w:t>
      </w:r>
      <w:r w:rsidRPr="00E866EE">
        <w:rPr>
          <w:rFonts w:ascii="Times New Roman" w:hAnsi="Times New Roman"/>
          <w:sz w:val="28"/>
          <w:szCs w:val="28"/>
        </w:rPr>
        <w:t xml:space="preserve">староста </w:t>
      </w:r>
      <w:r w:rsidRPr="00E866EE">
        <w:rPr>
          <w:rFonts w:ascii="Times New Roman" w:hAnsi="Times New Roman"/>
          <w:sz w:val="28"/>
          <w:szCs w:val="28"/>
          <w:lang w:val="uk-UA"/>
        </w:rPr>
        <w:t>Карпилівського</w:t>
      </w:r>
      <w:r w:rsidRPr="00E866EE">
        <w:rPr>
          <w:rFonts w:ascii="Times New Roman" w:hAnsi="Times New Roman"/>
          <w:sz w:val="28"/>
          <w:szCs w:val="28"/>
        </w:rPr>
        <w:t xml:space="preserve"> старостинського округу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1.9.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Олексинському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Леся АНДРІЙЧЕНКО  – спеціаліст І категорії загального відділу,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lastRenderedPageBreak/>
        <w:t>депутат відповідного виборчого округу.</w:t>
      </w:r>
    </w:p>
    <w:p w:rsidR="00E866EE" w:rsidRPr="00E866EE" w:rsidRDefault="00E866EE" w:rsidP="00397508">
      <w:pPr>
        <w:pStyle w:val="a9"/>
        <w:tabs>
          <w:tab w:val="left" w:pos="142"/>
          <w:tab w:val="left" w:pos="567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1.10. в Подільському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Володимир ЖЕЛІБА  – </w:t>
      </w:r>
      <w:r w:rsidRPr="00E866EE">
        <w:rPr>
          <w:rFonts w:ascii="Times New Roman" w:hAnsi="Times New Roman"/>
          <w:sz w:val="28"/>
          <w:szCs w:val="28"/>
        </w:rPr>
        <w:t xml:space="preserve">староста </w:t>
      </w:r>
      <w:r w:rsidRPr="00E866EE">
        <w:rPr>
          <w:rFonts w:ascii="Times New Roman" w:hAnsi="Times New Roman"/>
          <w:sz w:val="28"/>
          <w:szCs w:val="28"/>
          <w:lang w:val="uk-UA"/>
        </w:rPr>
        <w:t>Подільського</w:t>
      </w:r>
      <w:r w:rsidRPr="00E866EE">
        <w:rPr>
          <w:rFonts w:ascii="Times New Roman" w:hAnsi="Times New Roman"/>
          <w:sz w:val="28"/>
          <w:szCs w:val="28"/>
        </w:rPr>
        <w:t xml:space="preserve"> старостинського округу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1.11.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Савинському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Людмила ОВДІЄНКО  –  діловод загального відділу,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1.12.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Сокиринському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Наталія НЕМЦЕВА – </w:t>
      </w:r>
      <w:r w:rsidRPr="00E866EE">
        <w:rPr>
          <w:rFonts w:ascii="Times New Roman" w:hAnsi="Times New Roman"/>
          <w:sz w:val="28"/>
          <w:szCs w:val="28"/>
        </w:rPr>
        <w:t xml:space="preserve">староста </w:t>
      </w:r>
      <w:r w:rsidRPr="00E866EE">
        <w:rPr>
          <w:rFonts w:ascii="Times New Roman" w:hAnsi="Times New Roman"/>
          <w:sz w:val="28"/>
          <w:szCs w:val="28"/>
          <w:lang w:val="uk-UA"/>
        </w:rPr>
        <w:t>Сокиринського</w:t>
      </w:r>
      <w:r w:rsidRPr="00E866EE">
        <w:rPr>
          <w:rFonts w:ascii="Times New Roman" w:hAnsi="Times New Roman"/>
          <w:sz w:val="28"/>
          <w:szCs w:val="28"/>
        </w:rPr>
        <w:t xml:space="preserve"> старостинського округу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tabs>
          <w:tab w:val="left" w:pos="567"/>
          <w:tab w:val="left" w:pos="1134"/>
        </w:tabs>
        <w:spacing w:after="120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1.13. в </w:t>
      </w:r>
      <w:proofErr w:type="spellStart"/>
      <w:r w:rsidRPr="00E866EE">
        <w:rPr>
          <w:rFonts w:ascii="Times New Roman" w:hAnsi="Times New Roman"/>
          <w:sz w:val="28"/>
          <w:szCs w:val="28"/>
          <w:lang w:val="uk-UA"/>
        </w:rPr>
        <w:t>Харитонівському</w:t>
      </w:r>
      <w:proofErr w:type="spellEnd"/>
      <w:r w:rsidRPr="00E866EE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E866EE" w:rsidRPr="00E866EE" w:rsidRDefault="00E866EE" w:rsidP="00E866EE">
      <w:pPr>
        <w:pStyle w:val="a9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 xml:space="preserve">Юрій ОСТАПЕНКО – </w:t>
      </w:r>
      <w:r w:rsidRPr="00E866EE">
        <w:rPr>
          <w:rFonts w:ascii="Times New Roman" w:hAnsi="Times New Roman"/>
          <w:sz w:val="28"/>
          <w:szCs w:val="28"/>
        </w:rPr>
        <w:t xml:space="preserve">староста </w:t>
      </w:r>
      <w:r w:rsidRPr="00E866EE">
        <w:rPr>
          <w:rFonts w:ascii="Times New Roman" w:hAnsi="Times New Roman"/>
          <w:sz w:val="28"/>
          <w:szCs w:val="28"/>
          <w:lang w:val="uk-UA"/>
        </w:rPr>
        <w:t>Харитонівського</w:t>
      </w:r>
      <w:r w:rsidRPr="00E866EE">
        <w:rPr>
          <w:rFonts w:ascii="Times New Roman" w:hAnsi="Times New Roman"/>
          <w:sz w:val="28"/>
          <w:szCs w:val="28"/>
        </w:rPr>
        <w:t xml:space="preserve"> старостинського округу</w:t>
      </w:r>
      <w:r w:rsidRPr="00E866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6EE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E866EE"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дільничної лікарні ветеринарної медицини Прилуцького району (за згодою);</w:t>
      </w:r>
    </w:p>
    <w:p w:rsidR="00E866EE" w:rsidRPr="00E866EE" w:rsidRDefault="00E866EE" w:rsidP="00E866EE">
      <w:pPr>
        <w:pStyle w:val="a9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E866EE" w:rsidRPr="00E866EE" w:rsidRDefault="00E866EE" w:rsidP="00E866EE">
      <w:pPr>
        <w:pStyle w:val="a9"/>
        <w:numPr>
          <w:ilvl w:val="0"/>
          <w:numId w:val="35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866EE">
        <w:rPr>
          <w:rFonts w:ascii="Times New Roman" w:hAnsi="Times New Roman"/>
          <w:sz w:val="28"/>
          <w:szCs w:val="28"/>
          <w:lang w:val="uk-UA" w:eastAsia="ru-RU"/>
        </w:rPr>
        <w:t>Комісіям, вказаним в п.1 даного розпорядження, за результатами обстеження пасік, видавати довідки на бланках Срібнянської селищної ради/старостинського округу, відповідно до зразка, що додається.</w:t>
      </w:r>
    </w:p>
    <w:p w:rsidR="00E866EE" w:rsidRPr="00E866EE" w:rsidRDefault="00E866EE" w:rsidP="00E866EE">
      <w:pPr>
        <w:pStyle w:val="a9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866EE">
        <w:rPr>
          <w:rFonts w:ascii="Times New Roman" w:hAnsi="Times New Roman"/>
          <w:sz w:val="28"/>
          <w:szCs w:val="28"/>
          <w:lang w:val="uk-UA" w:eastAsia="ru-RU"/>
        </w:rPr>
        <w:t xml:space="preserve">Вважати таким, що втратило чинність розпорядження селищного голови від 17.02.2023 № 21  «Про створення комісій з питань бджільництва». </w:t>
      </w:r>
    </w:p>
    <w:p w:rsidR="00E866EE" w:rsidRPr="00E866EE" w:rsidRDefault="00E866EE" w:rsidP="00E866EE">
      <w:pPr>
        <w:pStyle w:val="a9"/>
        <w:numPr>
          <w:ilvl w:val="0"/>
          <w:numId w:val="35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66EE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</w:t>
      </w:r>
      <w:r w:rsidR="008B24FC">
        <w:rPr>
          <w:rFonts w:ascii="Times New Roman" w:hAnsi="Times New Roman"/>
          <w:sz w:val="28"/>
          <w:szCs w:val="28"/>
          <w:lang w:val="uk-UA" w:eastAsia="ru-RU"/>
        </w:rPr>
        <w:t>секретаря ради Ірину МАРТИНЮК.</w:t>
      </w:r>
    </w:p>
    <w:p w:rsidR="00E866EE" w:rsidRPr="00397508" w:rsidRDefault="00E866EE" w:rsidP="00E866EE">
      <w:pPr>
        <w:jc w:val="both"/>
        <w:rPr>
          <w:b/>
          <w:bCs/>
          <w:sz w:val="16"/>
          <w:szCs w:val="16"/>
          <w:lang w:val="uk-UA"/>
        </w:rPr>
      </w:pPr>
    </w:p>
    <w:p w:rsidR="00E866EE" w:rsidRPr="00397508" w:rsidRDefault="00E866EE" w:rsidP="00E866EE">
      <w:pPr>
        <w:jc w:val="both"/>
        <w:rPr>
          <w:b/>
          <w:bCs/>
          <w:sz w:val="16"/>
          <w:szCs w:val="16"/>
          <w:lang w:val="uk-UA"/>
        </w:rPr>
      </w:pPr>
    </w:p>
    <w:p w:rsidR="00E866EE" w:rsidRPr="00E866EE" w:rsidRDefault="00E866EE" w:rsidP="00E866EE">
      <w:pPr>
        <w:jc w:val="both"/>
        <w:rPr>
          <w:b/>
          <w:bCs/>
          <w:sz w:val="28"/>
          <w:szCs w:val="28"/>
          <w:lang w:val="uk-UA"/>
        </w:rPr>
      </w:pPr>
      <w:r w:rsidRPr="00E866EE">
        <w:rPr>
          <w:b/>
          <w:bCs/>
          <w:sz w:val="28"/>
          <w:szCs w:val="28"/>
          <w:lang w:val="uk-UA"/>
        </w:rPr>
        <w:t>Селищний голова</w:t>
      </w:r>
      <w:r w:rsidRPr="00E866EE">
        <w:rPr>
          <w:b/>
          <w:bCs/>
          <w:sz w:val="28"/>
          <w:szCs w:val="28"/>
          <w:lang w:val="uk-UA"/>
        </w:rPr>
        <w:tab/>
      </w:r>
      <w:r w:rsidRPr="00E866EE">
        <w:rPr>
          <w:b/>
          <w:bCs/>
          <w:sz w:val="28"/>
          <w:szCs w:val="28"/>
          <w:lang w:val="uk-UA"/>
        </w:rPr>
        <w:tab/>
      </w:r>
      <w:r w:rsidRPr="00E866EE">
        <w:rPr>
          <w:b/>
          <w:bCs/>
          <w:sz w:val="28"/>
          <w:szCs w:val="28"/>
          <w:lang w:val="uk-UA"/>
        </w:rPr>
        <w:tab/>
      </w:r>
      <w:r w:rsidRPr="00E866EE">
        <w:rPr>
          <w:b/>
          <w:bCs/>
          <w:sz w:val="28"/>
          <w:szCs w:val="28"/>
          <w:lang w:val="uk-UA"/>
        </w:rPr>
        <w:tab/>
      </w:r>
      <w:r w:rsidRPr="00E866EE">
        <w:rPr>
          <w:b/>
          <w:bCs/>
          <w:sz w:val="28"/>
          <w:szCs w:val="28"/>
          <w:lang w:val="uk-UA"/>
        </w:rPr>
        <w:tab/>
      </w:r>
      <w:r w:rsidRPr="00E866EE"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E866EE" w:rsidRPr="00E866EE" w:rsidRDefault="00E866EE" w:rsidP="00E866EE">
      <w:pPr>
        <w:jc w:val="both"/>
        <w:rPr>
          <w:b/>
          <w:bCs/>
          <w:sz w:val="28"/>
          <w:szCs w:val="28"/>
          <w:lang w:val="uk-UA"/>
        </w:rPr>
      </w:pPr>
    </w:p>
    <w:p w:rsidR="00E866EE" w:rsidRPr="00E866EE" w:rsidRDefault="00E866EE" w:rsidP="00E866EE">
      <w:pPr>
        <w:jc w:val="both"/>
        <w:rPr>
          <w:b/>
          <w:bCs/>
          <w:sz w:val="28"/>
          <w:szCs w:val="28"/>
          <w:lang w:val="uk-UA"/>
        </w:rPr>
      </w:pPr>
    </w:p>
    <w:p w:rsidR="00E866EE" w:rsidRPr="00E866EE" w:rsidRDefault="00397508" w:rsidP="003975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E866EE" w:rsidRPr="00E866EE">
        <w:rPr>
          <w:sz w:val="28"/>
          <w:szCs w:val="28"/>
          <w:lang w:val="uk-UA"/>
        </w:rPr>
        <w:t xml:space="preserve">Додаток </w:t>
      </w:r>
    </w:p>
    <w:p w:rsidR="00397508" w:rsidRDefault="00397508" w:rsidP="003975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66EE" w:rsidRPr="00E866EE">
        <w:rPr>
          <w:sz w:val="28"/>
          <w:szCs w:val="28"/>
          <w:lang w:val="uk-UA"/>
        </w:rPr>
        <w:t xml:space="preserve">до розпорядження Срібнянського </w:t>
      </w:r>
      <w:r>
        <w:rPr>
          <w:sz w:val="28"/>
          <w:szCs w:val="28"/>
          <w:lang w:val="uk-UA"/>
        </w:rPr>
        <w:t xml:space="preserve">  </w:t>
      </w:r>
    </w:p>
    <w:p w:rsidR="00E866EE" w:rsidRPr="00E866EE" w:rsidRDefault="00397508" w:rsidP="00397508">
      <w:pPr>
        <w:tabs>
          <w:tab w:val="left" w:pos="5387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66EE" w:rsidRPr="00E866EE">
        <w:rPr>
          <w:sz w:val="28"/>
          <w:szCs w:val="28"/>
          <w:lang w:val="uk-UA"/>
        </w:rPr>
        <w:t>селищного голови</w:t>
      </w:r>
    </w:p>
    <w:p w:rsidR="00E866EE" w:rsidRPr="00E866EE" w:rsidRDefault="00397508" w:rsidP="00397508">
      <w:pPr>
        <w:ind w:left="510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66EE" w:rsidRPr="00E866EE">
        <w:rPr>
          <w:sz w:val="28"/>
          <w:szCs w:val="28"/>
          <w:lang w:val="uk-UA"/>
        </w:rPr>
        <w:t xml:space="preserve">23 лютого 2024 р. № </w:t>
      </w:r>
      <w:r>
        <w:rPr>
          <w:sz w:val="28"/>
          <w:szCs w:val="28"/>
          <w:lang w:val="uk-UA"/>
        </w:rPr>
        <w:t>31</w:t>
      </w:r>
    </w:p>
    <w:p w:rsidR="00E866EE" w:rsidRPr="00E866EE" w:rsidRDefault="00E866EE" w:rsidP="00E866EE">
      <w:pPr>
        <w:tabs>
          <w:tab w:val="center" w:pos="4800"/>
        </w:tabs>
        <w:jc w:val="both"/>
        <w:rPr>
          <w:b/>
          <w:sz w:val="28"/>
          <w:szCs w:val="28"/>
          <w:lang w:val="uk-UA"/>
        </w:rPr>
      </w:pPr>
    </w:p>
    <w:p w:rsidR="00E866EE" w:rsidRPr="00E866EE" w:rsidRDefault="00E866EE" w:rsidP="00397508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  <w:r w:rsidRPr="00E866EE">
        <w:rPr>
          <w:b/>
          <w:sz w:val="28"/>
          <w:szCs w:val="28"/>
          <w:lang w:val="uk-UA"/>
        </w:rPr>
        <w:t>ДОВІДКА</w:t>
      </w:r>
    </w:p>
    <w:p w:rsidR="00E866EE" w:rsidRPr="00E866EE" w:rsidRDefault="00E866EE" w:rsidP="00E866EE">
      <w:pPr>
        <w:tabs>
          <w:tab w:val="left" w:pos="6255"/>
          <w:tab w:val="left" w:pos="6600"/>
        </w:tabs>
        <w:jc w:val="both"/>
        <w:rPr>
          <w:sz w:val="28"/>
          <w:szCs w:val="28"/>
          <w:lang w:val="uk-UA"/>
        </w:rPr>
      </w:pPr>
      <w:r w:rsidRPr="00E866EE">
        <w:rPr>
          <w:sz w:val="28"/>
          <w:szCs w:val="28"/>
          <w:lang w:val="uk-UA"/>
        </w:rPr>
        <w:t xml:space="preserve">    </w:t>
      </w:r>
    </w:p>
    <w:p w:rsidR="00E866EE" w:rsidRPr="00E866EE" w:rsidRDefault="00E866EE" w:rsidP="00E866EE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866EE">
        <w:rPr>
          <w:sz w:val="28"/>
          <w:szCs w:val="28"/>
          <w:lang w:val="uk-UA"/>
        </w:rPr>
        <w:t xml:space="preserve">Видана </w:t>
      </w:r>
      <w:proofErr w:type="spellStart"/>
      <w:r w:rsidRPr="00E866EE">
        <w:rPr>
          <w:sz w:val="28"/>
          <w:szCs w:val="28"/>
          <w:lang w:val="uk-UA"/>
        </w:rPr>
        <w:t>гр.__________________________</w:t>
      </w:r>
      <w:proofErr w:type="spellEnd"/>
      <w:r w:rsidRPr="00E866EE">
        <w:rPr>
          <w:sz w:val="28"/>
          <w:szCs w:val="28"/>
          <w:lang w:val="uk-UA"/>
        </w:rPr>
        <w:t>____, __.__.______ року народження, паспорт: ____________, зареєстрованого за адресою: _____________________________________</w:t>
      </w:r>
      <w:r w:rsidR="00397508">
        <w:rPr>
          <w:sz w:val="28"/>
          <w:szCs w:val="28"/>
          <w:lang w:val="uk-UA"/>
        </w:rPr>
        <w:t>______________________________</w:t>
      </w:r>
      <w:r w:rsidRPr="00E866EE">
        <w:rPr>
          <w:sz w:val="28"/>
          <w:szCs w:val="28"/>
          <w:lang w:val="uk-UA"/>
        </w:rPr>
        <w:t>в тім, що гр. _________________________________________ у власному підсобному господарстві за адресою: ______________ ________________________________________________________________ утримує ______ (___________________) бджолосімей.</w:t>
      </w:r>
    </w:p>
    <w:p w:rsidR="00E866EE" w:rsidRPr="00E866EE" w:rsidRDefault="00E866EE" w:rsidP="00E866EE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 w:rsidRPr="00E866EE">
        <w:rPr>
          <w:sz w:val="28"/>
          <w:szCs w:val="28"/>
          <w:vertAlign w:val="superscript"/>
          <w:lang w:val="uk-UA"/>
        </w:rPr>
        <w:t xml:space="preserve">                                                       прописом</w:t>
      </w:r>
    </w:p>
    <w:p w:rsidR="00E866EE" w:rsidRPr="00E866EE" w:rsidRDefault="00E866EE" w:rsidP="00E866EE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E866EE" w:rsidRPr="00E866EE" w:rsidRDefault="00E866EE" w:rsidP="00E866EE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E866EE" w:rsidRPr="00E866EE" w:rsidRDefault="00E866EE" w:rsidP="00E866EE">
      <w:pPr>
        <w:tabs>
          <w:tab w:val="left" w:pos="1530"/>
          <w:tab w:val="left" w:pos="3402"/>
        </w:tabs>
        <w:jc w:val="both"/>
        <w:rPr>
          <w:sz w:val="28"/>
          <w:szCs w:val="28"/>
          <w:lang w:val="uk-UA"/>
        </w:rPr>
      </w:pPr>
      <w:r w:rsidRPr="00E866EE">
        <w:rPr>
          <w:sz w:val="28"/>
          <w:szCs w:val="28"/>
          <w:lang w:val="uk-UA"/>
        </w:rPr>
        <w:t xml:space="preserve">Голова комісії </w:t>
      </w:r>
      <w:r w:rsidRPr="00E866EE">
        <w:rPr>
          <w:sz w:val="28"/>
          <w:szCs w:val="28"/>
          <w:lang w:val="uk-UA"/>
        </w:rPr>
        <w:tab/>
        <w:t>_______________</w:t>
      </w: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lang w:val="uk-UA"/>
        </w:rPr>
        <w:tab/>
        <w:t>_________________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vertAlign w:val="superscript"/>
          <w:lang w:val="uk-UA"/>
        </w:rPr>
      </w:pP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 xml:space="preserve">                                                              підпис</w:t>
      </w:r>
      <w:r w:rsidRPr="00E866EE">
        <w:rPr>
          <w:sz w:val="28"/>
          <w:szCs w:val="28"/>
          <w:vertAlign w:val="superscript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lang w:val="uk-UA"/>
        </w:rPr>
      </w:pPr>
    </w:p>
    <w:p w:rsidR="00E866EE" w:rsidRPr="00E866EE" w:rsidRDefault="00E866EE" w:rsidP="00E866EE">
      <w:pPr>
        <w:tabs>
          <w:tab w:val="left" w:pos="1530"/>
          <w:tab w:val="left" w:pos="3402"/>
        </w:tabs>
        <w:jc w:val="both"/>
        <w:rPr>
          <w:sz w:val="28"/>
          <w:szCs w:val="28"/>
          <w:u w:val="single"/>
          <w:lang w:val="uk-UA"/>
        </w:rPr>
      </w:pP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lang w:val="uk-UA"/>
        </w:rPr>
        <w:tab/>
        <w:t>_______________</w:t>
      </w: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u w:val="single"/>
          <w:lang w:val="uk-UA"/>
        </w:rPr>
        <w:t>В. МИХАЙЛІЧЕНКО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vertAlign w:val="superscript"/>
          <w:lang w:val="uk-UA"/>
        </w:rPr>
      </w:pP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 xml:space="preserve">                                                              підпис</w:t>
      </w:r>
      <w:r w:rsidRPr="00E866EE">
        <w:rPr>
          <w:sz w:val="28"/>
          <w:szCs w:val="28"/>
          <w:vertAlign w:val="superscript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lang w:val="uk-UA"/>
        </w:rPr>
      </w:pPr>
    </w:p>
    <w:p w:rsidR="00E866EE" w:rsidRPr="00E866EE" w:rsidRDefault="00E866EE" w:rsidP="00E866EE">
      <w:pPr>
        <w:tabs>
          <w:tab w:val="left" w:pos="1530"/>
          <w:tab w:val="left" w:pos="3402"/>
        </w:tabs>
        <w:jc w:val="both"/>
        <w:rPr>
          <w:sz w:val="28"/>
          <w:szCs w:val="28"/>
          <w:lang w:val="uk-UA"/>
        </w:rPr>
      </w:pPr>
      <w:r w:rsidRPr="00E866EE">
        <w:rPr>
          <w:sz w:val="28"/>
          <w:szCs w:val="28"/>
          <w:lang w:val="uk-UA"/>
        </w:rPr>
        <w:t xml:space="preserve">Депутат виборчого округу </w:t>
      </w:r>
      <w:r w:rsidRPr="00E866EE">
        <w:rPr>
          <w:sz w:val="28"/>
          <w:szCs w:val="28"/>
          <w:lang w:val="uk-UA"/>
        </w:rPr>
        <w:tab/>
        <w:t>_______________</w:t>
      </w: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lang w:val="uk-UA"/>
        </w:rPr>
        <w:tab/>
        <w:t>_________________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vertAlign w:val="superscript"/>
          <w:lang w:val="uk-UA"/>
        </w:rPr>
      </w:pPr>
      <w:r w:rsidRPr="00E866EE">
        <w:rPr>
          <w:sz w:val="28"/>
          <w:szCs w:val="28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 xml:space="preserve">                                                              підпис</w:t>
      </w:r>
      <w:r w:rsidRPr="00E866EE">
        <w:rPr>
          <w:sz w:val="28"/>
          <w:szCs w:val="28"/>
          <w:vertAlign w:val="superscript"/>
          <w:lang w:val="uk-UA"/>
        </w:rPr>
        <w:tab/>
      </w:r>
      <w:r w:rsidRPr="00E866EE"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E866EE" w:rsidRPr="00E866EE" w:rsidRDefault="00E866EE" w:rsidP="00E866EE">
      <w:pPr>
        <w:tabs>
          <w:tab w:val="left" w:pos="1530"/>
          <w:tab w:val="left" w:pos="5700"/>
        </w:tabs>
        <w:jc w:val="both"/>
        <w:rPr>
          <w:sz w:val="28"/>
          <w:szCs w:val="28"/>
          <w:lang w:val="uk-UA"/>
        </w:rPr>
      </w:pPr>
      <w:r w:rsidRPr="00E866EE">
        <w:rPr>
          <w:sz w:val="28"/>
          <w:szCs w:val="28"/>
          <w:lang w:val="uk-UA"/>
        </w:rPr>
        <w:tab/>
      </w:r>
    </w:p>
    <w:p w:rsidR="00E866EE" w:rsidRPr="00E866EE" w:rsidRDefault="00E866EE" w:rsidP="00E866E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6EE" w:rsidRPr="00E866EE" w:rsidRDefault="00E866EE" w:rsidP="00E866EE">
      <w:pPr>
        <w:jc w:val="both"/>
        <w:rPr>
          <w:b/>
          <w:bCs/>
          <w:sz w:val="28"/>
          <w:szCs w:val="28"/>
          <w:lang w:val="uk-UA"/>
        </w:rPr>
      </w:pPr>
      <w:r w:rsidRPr="00E866EE">
        <w:rPr>
          <w:b/>
          <w:bCs/>
          <w:sz w:val="28"/>
          <w:szCs w:val="28"/>
          <w:lang w:val="uk-UA"/>
        </w:rPr>
        <w:t>Керуючий справами (секретар)</w:t>
      </w:r>
    </w:p>
    <w:p w:rsidR="00E866EE" w:rsidRPr="00E866EE" w:rsidRDefault="00E866EE" w:rsidP="00397508">
      <w:pPr>
        <w:rPr>
          <w:b/>
          <w:bCs/>
          <w:sz w:val="28"/>
          <w:szCs w:val="28"/>
          <w:lang w:val="uk-UA"/>
        </w:rPr>
      </w:pPr>
      <w:r w:rsidRPr="00E866EE">
        <w:rPr>
          <w:b/>
          <w:bCs/>
          <w:sz w:val="28"/>
          <w:szCs w:val="28"/>
          <w:lang w:val="uk-UA"/>
        </w:rPr>
        <w:t xml:space="preserve">виконавчого комітету                                                       </w:t>
      </w:r>
      <w:r w:rsidR="00397508">
        <w:rPr>
          <w:b/>
          <w:bCs/>
          <w:sz w:val="28"/>
          <w:szCs w:val="28"/>
          <w:lang w:val="uk-UA"/>
        </w:rPr>
        <w:t xml:space="preserve">             </w:t>
      </w:r>
      <w:r w:rsidRPr="00E866EE">
        <w:rPr>
          <w:b/>
          <w:bCs/>
          <w:sz w:val="28"/>
          <w:szCs w:val="28"/>
          <w:lang w:val="uk-UA"/>
        </w:rPr>
        <w:t>Ірина ГЛЮЗО</w:t>
      </w:r>
    </w:p>
    <w:p w:rsidR="00E866EE" w:rsidRPr="00E866EE" w:rsidRDefault="00E866EE" w:rsidP="00E866EE">
      <w:pPr>
        <w:jc w:val="both"/>
        <w:rPr>
          <w:sz w:val="28"/>
          <w:szCs w:val="28"/>
        </w:rPr>
      </w:pPr>
    </w:p>
    <w:p w:rsidR="0065693C" w:rsidRPr="00E866EE" w:rsidRDefault="0065693C" w:rsidP="00E866E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sectPr w:rsidR="0065693C" w:rsidRPr="00E866E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1D" w:rsidRDefault="00D56A1D" w:rsidP="00C9463F">
      <w:r>
        <w:separator/>
      </w:r>
    </w:p>
  </w:endnote>
  <w:endnote w:type="continuationSeparator" w:id="0">
    <w:p w:rsidR="00D56A1D" w:rsidRDefault="00D56A1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1D" w:rsidRDefault="00D56A1D" w:rsidP="00C9463F">
      <w:r>
        <w:separator/>
      </w:r>
    </w:p>
  </w:footnote>
  <w:footnote w:type="continuationSeparator" w:id="0">
    <w:p w:rsidR="00D56A1D" w:rsidRDefault="00D56A1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E32B12">
    <w:pPr>
      <w:pStyle w:val="af1"/>
      <w:jc w:val="center"/>
    </w:pPr>
    <w:fldSimple w:instr="PAGE   \* MERGEFORMAT">
      <w:r w:rsidR="008B24FC">
        <w:rPr>
          <w:noProof/>
        </w:rPr>
        <w:t>4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2"/>
  </w:num>
  <w:num w:numId="7">
    <w:abstractNumId w:val="23"/>
  </w:num>
  <w:num w:numId="8">
    <w:abstractNumId w:val="31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33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197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24FC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56A1D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2B12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2747-07C6-41D2-81C2-5D216AF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2024-02-19T09:37:00Z</cp:lastPrinted>
  <dcterms:created xsi:type="dcterms:W3CDTF">2024-02-26T09:35:00Z</dcterms:created>
  <dcterms:modified xsi:type="dcterms:W3CDTF">2024-02-26T14:11:00Z</dcterms:modified>
</cp:coreProperties>
</file>