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Pr="00A13365" w:rsidRDefault="00A13365" w:rsidP="00A13365">
      <w:pPr>
        <w:spacing w:after="24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A6" w:rsidRPr="00722DD8" w:rsidRDefault="00EC37A6" w:rsidP="00EC37A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EC37A6" w:rsidRPr="00722DD8" w:rsidRDefault="00EC37A6" w:rsidP="00EC37A6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C37A6" w:rsidRPr="00722DD8" w:rsidRDefault="00EC37A6" w:rsidP="00EC37A6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37A6" w:rsidRPr="00722DD8" w:rsidRDefault="00EC37A6" w:rsidP="001F324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двадцять друга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сьомого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C37A6" w:rsidRPr="00722DD8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жовтня  2019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C37A6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C37A6" w:rsidRDefault="00EC37A6" w:rsidP="0079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9BD" w:rsidRPr="008279BD" w:rsidRDefault="008279BD" w:rsidP="008279BD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79BD">
        <w:rPr>
          <w:rFonts w:ascii="Times New Roman" w:hAnsi="Times New Roman" w:cs="Times New Roman"/>
          <w:b/>
          <w:sz w:val="28"/>
          <w:szCs w:val="28"/>
        </w:rPr>
        <w:t>Про затвердження Програми стимулювання</w:t>
      </w:r>
    </w:p>
    <w:p w:rsidR="008279BD" w:rsidRPr="008279BD" w:rsidRDefault="008279BD" w:rsidP="008279BD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79BD">
        <w:rPr>
          <w:rFonts w:ascii="Times New Roman" w:hAnsi="Times New Roman" w:cs="Times New Roman"/>
          <w:b/>
          <w:sz w:val="28"/>
          <w:szCs w:val="28"/>
        </w:rPr>
        <w:t>створення, фінансової підтримки об’єднань</w:t>
      </w:r>
    </w:p>
    <w:p w:rsidR="008279BD" w:rsidRPr="008279BD" w:rsidRDefault="008279BD" w:rsidP="008279BD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79BD">
        <w:rPr>
          <w:rFonts w:ascii="Times New Roman" w:hAnsi="Times New Roman" w:cs="Times New Roman"/>
          <w:b/>
          <w:sz w:val="28"/>
          <w:szCs w:val="28"/>
        </w:rPr>
        <w:t>співвласників багатоквартирних будинків та</w:t>
      </w:r>
    </w:p>
    <w:p w:rsidR="008279BD" w:rsidRPr="008279BD" w:rsidRDefault="008279BD" w:rsidP="008279BD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79BD">
        <w:rPr>
          <w:rFonts w:ascii="Times New Roman" w:hAnsi="Times New Roman" w:cs="Times New Roman"/>
          <w:b/>
          <w:sz w:val="28"/>
          <w:szCs w:val="28"/>
        </w:rPr>
        <w:t xml:space="preserve">впровадження енергозбереження </w:t>
      </w:r>
      <w:r w:rsidRPr="008279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будинках </w:t>
      </w:r>
    </w:p>
    <w:p w:rsidR="008279BD" w:rsidRPr="008279BD" w:rsidRDefault="008279BD" w:rsidP="008279BD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79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ОСББ на території  </w:t>
      </w:r>
      <w:proofErr w:type="spellStart"/>
      <w:r w:rsidRPr="008279BD">
        <w:rPr>
          <w:rFonts w:ascii="Times New Roman" w:hAnsi="Times New Roman" w:cs="Times New Roman"/>
          <w:b/>
          <w:sz w:val="28"/>
          <w:szCs w:val="28"/>
          <w:lang w:eastAsia="ru-RU"/>
        </w:rPr>
        <w:t>Срібнянської</w:t>
      </w:r>
      <w:proofErr w:type="spellEnd"/>
      <w:r w:rsidRPr="008279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селищної ради</w:t>
      </w:r>
    </w:p>
    <w:p w:rsidR="008279BD" w:rsidRPr="008279BD" w:rsidRDefault="008279BD" w:rsidP="008279BD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79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2020 -2023 роки  </w:t>
      </w:r>
    </w:p>
    <w:p w:rsidR="008279BD" w:rsidRPr="008279BD" w:rsidRDefault="008279BD" w:rsidP="008279BD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9BD" w:rsidRPr="008279BD" w:rsidRDefault="008279BD" w:rsidP="008279BD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9BD">
        <w:rPr>
          <w:rFonts w:ascii="Times New Roman" w:hAnsi="Times New Roman" w:cs="Times New Roman"/>
          <w:sz w:val="28"/>
          <w:szCs w:val="28"/>
        </w:rPr>
        <w:t>Керуючись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9BD">
        <w:rPr>
          <w:rFonts w:ascii="Times New Roman" w:hAnsi="Times New Roman" w:cs="Times New Roman"/>
          <w:sz w:val="28"/>
          <w:szCs w:val="28"/>
        </w:rPr>
        <w:t xml:space="preserve">26,43 Закону України «Про місцеве самоврядування в Україні», Законом України «Про об’єднання співвласників багатоквартирного будинку»,  селищна рада </w:t>
      </w:r>
      <w:r w:rsidRPr="008279B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279BD" w:rsidRPr="008279BD" w:rsidRDefault="008279BD" w:rsidP="008279BD">
      <w:pPr>
        <w:shd w:val="clear" w:color="auto" w:fill="FFFFFF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9B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9BD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«Програму стимулювання створення, фінансової підтримки об’єднань співвласників багатоквартирних будинків та впровадження енергозбереження в будинках ОСББ на території  </w:t>
      </w:r>
      <w:proofErr w:type="spellStart"/>
      <w:r w:rsidRPr="008279BD">
        <w:rPr>
          <w:rFonts w:ascii="Times New Roman" w:hAnsi="Times New Roman" w:cs="Times New Roman"/>
          <w:sz w:val="28"/>
          <w:szCs w:val="28"/>
          <w:lang w:eastAsia="ru-RU"/>
        </w:rPr>
        <w:t>Срібнянської</w:t>
      </w:r>
      <w:proofErr w:type="spellEnd"/>
      <w:r w:rsidRPr="008279BD">
        <w:rPr>
          <w:rFonts w:ascii="Times New Roman" w:hAnsi="Times New Roman" w:cs="Times New Roman"/>
          <w:sz w:val="28"/>
          <w:szCs w:val="28"/>
          <w:lang w:eastAsia="ru-RU"/>
        </w:rPr>
        <w:t xml:space="preserve"> селищної ради  на 2020 -2023 роки»  (додається).</w:t>
      </w:r>
    </w:p>
    <w:p w:rsidR="008279BD" w:rsidRPr="008279BD" w:rsidRDefault="008279BD" w:rsidP="008279BD">
      <w:pPr>
        <w:shd w:val="clear" w:color="auto" w:fill="FFFFFF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9B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9BD">
        <w:rPr>
          <w:rFonts w:ascii="Times New Roman" w:hAnsi="Times New Roman" w:cs="Times New Roman"/>
          <w:sz w:val="28"/>
          <w:szCs w:val="28"/>
          <w:lang w:eastAsia="ru-RU"/>
        </w:rPr>
        <w:t>Організаційне забезпечення даного рішення покласти на першого заступника голови селищної ради  В.</w:t>
      </w:r>
      <w:proofErr w:type="spellStart"/>
      <w:r w:rsidRPr="008279BD">
        <w:rPr>
          <w:rFonts w:ascii="Times New Roman" w:hAnsi="Times New Roman" w:cs="Times New Roman"/>
          <w:sz w:val="28"/>
          <w:szCs w:val="28"/>
          <w:lang w:eastAsia="ru-RU"/>
        </w:rPr>
        <w:t>Желібу</w:t>
      </w:r>
      <w:proofErr w:type="spellEnd"/>
      <w:r w:rsidRPr="008279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9BD" w:rsidRPr="008279BD" w:rsidRDefault="008279BD" w:rsidP="008279B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9B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2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Контроль за виконанням цього рішення покласти на </w:t>
      </w:r>
      <w:r w:rsidRPr="008279BD">
        <w:rPr>
          <w:rFonts w:ascii="Times New Roman" w:hAnsi="Times New Roman" w:cs="Times New Roman"/>
          <w:sz w:val="28"/>
          <w:szCs w:val="28"/>
          <w:lang w:eastAsia="ru-RU"/>
        </w:rPr>
        <w:t>постійні комісії з питань регулювання земельних відносин, житлово-комунального господарства та охорони навколишнього середовища та з питань бюджету, соціально-економічного розвитку та інвестиційної  діяльності.</w:t>
      </w:r>
    </w:p>
    <w:p w:rsidR="00783F19" w:rsidRPr="00783F19" w:rsidRDefault="00783F19" w:rsidP="00783F19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3F19" w:rsidRPr="00783F19" w:rsidRDefault="00214FF4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F19"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8131AF" w:rsidRDefault="008131AF"/>
    <w:sectPr w:rsidR="008131AF" w:rsidSect="006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7A6"/>
    <w:rsid w:val="001F3242"/>
    <w:rsid w:val="00214FF4"/>
    <w:rsid w:val="003E7AD9"/>
    <w:rsid w:val="004B1716"/>
    <w:rsid w:val="006E0D59"/>
    <w:rsid w:val="0070508D"/>
    <w:rsid w:val="00713C1A"/>
    <w:rsid w:val="00754245"/>
    <w:rsid w:val="00783F19"/>
    <w:rsid w:val="00794D6F"/>
    <w:rsid w:val="0081157C"/>
    <w:rsid w:val="008131AF"/>
    <w:rsid w:val="008279BD"/>
    <w:rsid w:val="009900EE"/>
    <w:rsid w:val="00A13365"/>
    <w:rsid w:val="00AA7054"/>
    <w:rsid w:val="00B97FB6"/>
    <w:rsid w:val="00DA0D51"/>
    <w:rsid w:val="00EC37A6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9"/>
  </w:style>
  <w:style w:type="paragraph" w:styleId="4">
    <w:name w:val="heading 4"/>
    <w:basedOn w:val="a"/>
    <w:next w:val="a"/>
    <w:link w:val="40"/>
    <w:qFormat/>
    <w:rsid w:val="00214FF4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14FF4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1">
    <w:name w:val="Цитата1"/>
    <w:basedOn w:val="a"/>
    <w:rsid w:val="00214FF4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2019-10-10T06:26:00Z</cp:lastPrinted>
  <dcterms:created xsi:type="dcterms:W3CDTF">2019-10-10T05:47:00Z</dcterms:created>
  <dcterms:modified xsi:type="dcterms:W3CDTF">2019-10-10T06:46:00Z</dcterms:modified>
</cp:coreProperties>
</file>