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09" w:rsidRDefault="00026E1F" w:rsidP="00A1635A">
      <w:pPr>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1E6DDD">
        <w:rPr>
          <w:rFonts w:ascii="Times New Roman" w:hAnsi="Times New Roman"/>
          <w:sz w:val="28"/>
          <w:szCs w:val="28"/>
          <w:lang w:val="uk-UA"/>
        </w:rPr>
        <w:t xml:space="preserve">Додаток </w:t>
      </w:r>
    </w:p>
    <w:p w:rsidR="001E2709" w:rsidRDefault="001E2709" w:rsidP="001E2709">
      <w:pPr>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 xml:space="preserve">                              </w:t>
      </w:r>
      <w:r w:rsidR="00D651AA">
        <w:rPr>
          <w:rFonts w:ascii="Times New Roman" w:hAnsi="Times New Roman"/>
          <w:sz w:val="28"/>
          <w:szCs w:val="28"/>
          <w:lang w:val="uk-UA"/>
        </w:rPr>
        <w:t xml:space="preserve">                               </w:t>
      </w:r>
      <w:r w:rsidR="001E6DDD">
        <w:rPr>
          <w:rFonts w:ascii="Times New Roman" w:hAnsi="Times New Roman"/>
          <w:sz w:val="28"/>
          <w:szCs w:val="28"/>
          <w:lang w:val="uk-UA"/>
        </w:rPr>
        <w:t xml:space="preserve">до </w:t>
      </w:r>
      <w:bookmarkStart w:id="0" w:name="_GoBack"/>
      <w:bookmarkEnd w:id="0"/>
      <w:r>
        <w:rPr>
          <w:rFonts w:ascii="Times New Roman" w:hAnsi="Times New Roman"/>
          <w:sz w:val="28"/>
          <w:szCs w:val="28"/>
          <w:lang w:val="uk-UA"/>
        </w:rPr>
        <w:t xml:space="preserve">рішення п’ятої сесії </w:t>
      </w:r>
    </w:p>
    <w:p w:rsidR="001E6DDD" w:rsidRDefault="001E2709" w:rsidP="001E2709">
      <w:pPr>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 xml:space="preserve">                          </w:t>
      </w:r>
      <w:r w:rsidR="00D651AA">
        <w:rPr>
          <w:rFonts w:ascii="Times New Roman" w:hAnsi="Times New Roman"/>
          <w:sz w:val="28"/>
          <w:szCs w:val="28"/>
          <w:lang w:val="uk-UA"/>
        </w:rPr>
        <w:t xml:space="preserve">                               </w:t>
      </w:r>
      <w:r>
        <w:rPr>
          <w:rFonts w:ascii="Times New Roman" w:hAnsi="Times New Roman"/>
          <w:sz w:val="28"/>
          <w:szCs w:val="28"/>
          <w:lang w:val="uk-UA"/>
        </w:rPr>
        <w:t xml:space="preserve">восьмого скликання </w:t>
      </w:r>
    </w:p>
    <w:p w:rsidR="0074732D" w:rsidRDefault="001E2709" w:rsidP="00A1635A">
      <w:pPr>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 xml:space="preserve">                                                                       Срібнянської селищної ради</w:t>
      </w:r>
    </w:p>
    <w:p w:rsidR="001E6DDD" w:rsidRDefault="001E2709" w:rsidP="00A1635A">
      <w:pPr>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 xml:space="preserve">                               </w:t>
      </w:r>
      <w:r w:rsidR="00540C41">
        <w:rPr>
          <w:rFonts w:ascii="Times New Roman" w:hAnsi="Times New Roman"/>
          <w:sz w:val="28"/>
          <w:szCs w:val="28"/>
          <w:lang w:val="uk-UA"/>
        </w:rPr>
        <w:t xml:space="preserve">           </w:t>
      </w:r>
      <w:r w:rsidR="009917FF">
        <w:rPr>
          <w:rFonts w:ascii="Times New Roman" w:hAnsi="Times New Roman"/>
          <w:sz w:val="28"/>
          <w:szCs w:val="28"/>
          <w:lang w:val="uk-UA"/>
        </w:rPr>
        <w:t xml:space="preserve">03.03.2021 </w:t>
      </w:r>
    </w:p>
    <w:p w:rsidR="00026E1F" w:rsidRDefault="00026E1F" w:rsidP="00A1635A">
      <w:pPr>
        <w:spacing w:after="0" w:line="240" w:lineRule="auto"/>
        <w:ind w:firstLine="708"/>
        <w:jc w:val="center"/>
        <w:rPr>
          <w:rFonts w:ascii="Times New Roman" w:hAnsi="Times New Roman"/>
          <w:sz w:val="28"/>
          <w:szCs w:val="28"/>
          <w:lang w:val="uk-UA"/>
        </w:rPr>
      </w:pPr>
    </w:p>
    <w:p w:rsidR="001E6DDD" w:rsidRPr="00026E1F" w:rsidRDefault="001E6DDD" w:rsidP="00A1635A">
      <w:pPr>
        <w:spacing w:after="0" w:line="240" w:lineRule="auto"/>
        <w:ind w:firstLine="708"/>
        <w:jc w:val="center"/>
        <w:rPr>
          <w:rFonts w:ascii="Times New Roman" w:hAnsi="Times New Roman"/>
          <w:b/>
          <w:sz w:val="28"/>
          <w:szCs w:val="28"/>
          <w:lang w:val="uk-UA"/>
        </w:rPr>
      </w:pPr>
      <w:r w:rsidRPr="00026E1F">
        <w:rPr>
          <w:rFonts w:ascii="Times New Roman" w:hAnsi="Times New Roman"/>
          <w:b/>
          <w:sz w:val="28"/>
          <w:szCs w:val="28"/>
          <w:lang w:val="uk-UA"/>
        </w:rPr>
        <w:t>Звіт</w:t>
      </w:r>
    </w:p>
    <w:p w:rsidR="001E6DDD" w:rsidRPr="00026E1F" w:rsidRDefault="001E6DDD" w:rsidP="00A1635A">
      <w:pPr>
        <w:spacing w:after="0" w:line="240" w:lineRule="auto"/>
        <w:ind w:firstLine="708"/>
        <w:jc w:val="center"/>
        <w:rPr>
          <w:rFonts w:ascii="Times New Roman" w:hAnsi="Times New Roman"/>
          <w:b/>
          <w:sz w:val="28"/>
          <w:szCs w:val="28"/>
          <w:lang w:val="uk-UA"/>
        </w:rPr>
      </w:pPr>
      <w:r w:rsidRPr="00026E1F">
        <w:rPr>
          <w:rFonts w:ascii="Times New Roman" w:hAnsi="Times New Roman"/>
          <w:b/>
          <w:sz w:val="28"/>
          <w:szCs w:val="28"/>
          <w:lang w:val="uk-UA"/>
        </w:rPr>
        <w:t>щодо діяльності Дігтярівської загальноосвітньої школи І-ІІІ ступенів в частині забезпечення якості освітніх послуг</w:t>
      </w:r>
    </w:p>
    <w:p w:rsidR="001E6DDD" w:rsidRDefault="001E6DDD" w:rsidP="00A1635A">
      <w:pPr>
        <w:spacing w:after="0" w:line="240" w:lineRule="auto"/>
        <w:ind w:firstLine="708"/>
        <w:jc w:val="center"/>
        <w:rPr>
          <w:rFonts w:ascii="Times New Roman" w:hAnsi="Times New Roman"/>
          <w:sz w:val="28"/>
          <w:szCs w:val="28"/>
          <w:lang w:val="uk-UA"/>
        </w:rPr>
      </w:pP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Сучасне суспільство – це суспільство глобальних змін, постійної творчої еволюції. За висновками Міжнародних експертів темп розвитку сучасного суспільства залежить насамперед від творчого зусилля особи, від тих можливостей і здібностей, якими вона володіє. Глобалізація стимулює активність особи, вказує на необхідність підготовки її до майбутнього швидкозмінного життя, ставить нові суспільні цілі і задачі. </w:t>
      </w:r>
    </w:p>
    <w:p w:rsidR="00CA06BC" w:rsidRPr="00E946F8"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умовах розбудови в Україні громадського суспільства, сучасного рівня розвитку економіки передбачається інша якість освіти, яка має забезпечити підготовку молодої людини до життя у соціумі, побудованому </w:t>
      </w:r>
      <w:r w:rsidRPr="00E946F8">
        <w:rPr>
          <w:rFonts w:ascii="Times New Roman" w:hAnsi="Times New Roman"/>
          <w:sz w:val="28"/>
          <w:szCs w:val="28"/>
          <w:lang w:val="uk-UA"/>
        </w:rPr>
        <w:t>на знаннях.</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Україні в останні роки прийнято цілий ряд законів і програм, зокрема, Закони «Про освіту», «Про повну загальну середню освіту», Національні програми «Діти України», «Національна стратегія розвитку освіти в Україні до 2021 року», які спрямовані на створення цілісної саморегульованої системи забезпечення всебічного розвитку індивідуальності людини як особистості та найвищої цінності суспільства. </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Організація роботи освітнього закладу у 2020-21 навчальному році  спрямована на реалізацію положень Конституції України у частині освітньої галузі, виконання Закону України «Про освіту», Указу Президента України  від 09.07.2013 року  № 344 «Про національну стратегію розвитку освіти в Україні на період до 2021 року», постанов Кабінету Міністрів України з питань розвитку загальної середньої освіти.</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На початок  2020-21 навчального року учнівський контингент становив 136 осіб. Для забезпечення прав і запитів громадян, які проживають в населених пунктах </w:t>
      </w:r>
      <w:proofErr w:type="spellStart"/>
      <w:r>
        <w:rPr>
          <w:rFonts w:ascii="Times New Roman" w:hAnsi="Times New Roman"/>
          <w:sz w:val="28"/>
          <w:szCs w:val="28"/>
          <w:lang w:val="uk-UA"/>
        </w:rPr>
        <w:t>Гнатівка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Іванківці</w:t>
      </w:r>
      <w:proofErr w:type="spellEnd"/>
      <w:r>
        <w:rPr>
          <w:rFonts w:ascii="Times New Roman" w:hAnsi="Times New Roman"/>
          <w:sz w:val="28"/>
          <w:szCs w:val="28"/>
          <w:lang w:val="uk-UA"/>
        </w:rPr>
        <w:t>, Дігтярі було сформовано 11 класів, в тому числі 4 класи для учнів, які здобувають початкову освіту, 5 класів для учнів, які здобувають базову освіту, 2 класи для учнів, які здобувають повну загальну середню освіту. Відповідно до статті 4 Закону України «Про повну загальну середню освіту» двоє дітей з особливими освітніми потребами навчаються за індивідуальною та інклюзивною формами навчання.</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Середня наповнюваність класів учнями склала 12,4 особи. Упродовж навчального року до закладу прибув один учень в зв’язку зі зміною місця проживання батьків. Таким чином, на кінець першого семестру навчального року загальну середню освіту в закладі на різних ступенях навчання </w:t>
      </w:r>
      <w:r>
        <w:rPr>
          <w:rFonts w:ascii="Times New Roman" w:hAnsi="Times New Roman"/>
          <w:sz w:val="28"/>
          <w:szCs w:val="28"/>
          <w:lang w:val="uk-UA"/>
        </w:rPr>
        <w:lastRenderedPageBreak/>
        <w:t xml:space="preserve">здобувають 137 осіб, у тому числі початкову освіту 60 учнів, базову – 62 учні, загальну середню освіту – 15 учнів. У 2019-20 навчальному році загальну середню освіту  в 11 класах комплектах здобували 136 учнів. </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Усі діти, які проживають за межею пішохідної доступності, а за новим Санітарним регламентом ця відстань становить 2 км, підвозяться до закладу та у зворотному напрямку шкільним автобусом.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Варто зазначити, що сім</w:t>
      </w:r>
      <w:r w:rsidRPr="0018509F">
        <w:rPr>
          <w:rFonts w:ascii="Times New Roman" w:hAnsi="Times New Roman"/>
          <w:sz w:val="28"/>
          <w:szCs w:val="28"/>
          <w:lang w:val="uk-UA"/>
        </w:rPr>
        <w:t>’</w:t>
      </w:r>
      <w:r>
        <w:rPr>
          <w:rFonts w:ascii="Times New Roman" w:hAnsi="Times New Roman"/>
          <w:sz w:val="28"/>
          <w:szCs w:val="28"/>
          <w:lang w:val="uk-UA"/>
        </w:rPr>
        <w:t>ї, в яких проживають діти та здобувають загальну середню освіту в школі, відрізняються за місцем проживання, соціальним складом, матеріальним становищем, за кількістю дітей, за виконанням  основних функцій сім</w:t>
      </w:r>
      <w:r w:rsidRPr="0018509F">
        <w:rPr>
          <w:rFonts w:ascii="Times New Roman" w:hAnsi="Times New Roman"/>
          <w:sz w:val="28"/>
          <w:szCs w:val="28"/>
          <w:lang w:val="uk-UA"/>
        </w:rPr>
        <w:t>’</w:t>
      </w:r>
      <w:r>
        <w:rPr>
          <w:rFonts w:ascii="Times New Roman" w:hAnsi="Times New Roman"/>
          <w:sz w:val="28"/>
          <w:szCs w:val="28"/>
          <w:lang w:val="uk-UA"/>
        </w:rPr>
        <w:t>ї і тому подібне. І саме розмаїття й характеризує сім</w:t>
      </w:r>
      <w:r w:rsidRPr="003E6607">
        <w:rPr>
          <w:rFonts w:ascii="Times New Roman" w:hAnsi="Times New Roman"/>
          <w:sz w:val="28"/>
          <w:szCs w:val="28"/>
          <w:lang w:val="uk-UA"/>
        </w:rPr>
        <w:t>’</w:t>
      </w:r>
      <w:r>
        <w:rPr>
          <w:rFonts w:ascii="Times New Roman" w:hAnsi="Times New Roman"/>
          <w:sz w:val="28"/>
          <w:szCs w:val="28"/>
          <w:lang w:val="uk-UA"/>
        </w:rPr>
        <w:t>ї, які потребують допомоги у вирішенні сімейних проблем. Педагогічні працівники закладу забезпечують активну підтримку дітей з різних соціальних категорій згідно з діючим законодавством України. Щорічно станом на 05 вересня заступником директора школи з виховної роботи Коваленко В.М. та практичним психологом Коваленко Н.В. формуються списки сімей, у яких виховуються діти відповідних категорій. Станом на 01.01.2021 року кількість дітей за вказаними категоріями становить</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сиріт та позбавлених батьківського піклування</w:t>
      </w:r>
      <w:r>
        <w:rPr>
          <w:rFonts w:ascii="Times New Roman" w:hAnsi="Times New Roman"/>
          <w:sz w:val="28"/>
          <w:szCs w:val="28"/>
          <w:lang w:val="uk-UA"/>
        </w:rPr>
        <w:tab/>
      </w:r>
      <w:r>
        <w:rPr>
          <w:rFonts w:ascii="Times New Roman" w:hAnsi="Times New Roman"/>
          <w:sz w:val="28"/>
          <w:szCs w:val="28"/>
          <w:lang w:val="uk-UA"/>
        </w:rPr>
        <w:tab/>
        <w:t>2 особи</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 інвалідністю</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4 особи</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 особливими освітніми потребами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 особи</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із багатодітних сімей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37 осіб</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із неповних сімей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41 особа</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із малозабезпечених сімей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 особи</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із сімей учасників бойових дій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15 осіб.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Ці діти перебувають у полі постійної уваги адміністрації закладу, з їх батьками встановлений особливий режим комунікації.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Усі учні, які навчаються в закладі, щорічно проходять медичні обстеження. На підставі результатів обстежень формуються спеціальні медичні групи для занять з фізичної культури і спорту. Згідно затверджених у вересні минулого року списків груп до основної групи віднесено 128 учнів, підготовчої – 3 особи, спеціальної – 5, одна дитина звільнена від активних занять фізичними вправами.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Прикро відмічати, але з кожним роком збільшується число сімей, у яких в силу об’єктивних та суб’єктивних причин складаються несприятливі умови для повноцінного виконання соціальних функцій, вони втрачають свої виховні можливості.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ст. 53 Конституції України, ст. 13 Закону України «Про освіту», ст. 19 Закону України «Про охорону дитинства» педагогічним колективом закладу організовано роботу щодо охоплення навчанням                   154 дітей шкільного віку, які проживають на закріпленій селищною радою за заклад</w:t>
      </w:r>
      <w:r w:rsidR="002A72B3">
        <w:rPr>
          <w:rFonts w:ascii="Times New Roman" w:hAnsi="Times New Roman"/>
          <w:sz w:val="28"/>
          <w:szCs w:val="28"/>
          <w:lang w:val="uk-UA"/>
        </w:rPr>
        <w:t>ом території для обслуговування</w:t>
      </w:r>
      <w:r>
        <w:rPr>
          <w:rFonts w:ascii="Times New Roman" w:hAnsi="Times New Roman"/>
          <w:sz w:val="28"/>
          <w:szCs w:val="28"/>
          <w:lang w:val="uk-UA"/>
        </w:rPr>
        <w:t xml:space="preserve">. Усі 13 учнів, які завершили здобуття в закладі базової чи повної загальної середньої освіти, продовжують навчання в закладах професійно-технічної, фахової та вищої освіти.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На виконання законодавчих та нормативно-правових документів з питань освіти адміністрацією закладу проводиться кваліфікована робота щодо забезпечення освітнього процесу відповідними кадрами. Так, упродовж навчального року професійну діяльність в закладі здійснюють 22 педагогічні працівники, в тому числі 3 працівники виконують службові обов’язки на умовах сумісництва. Усі адміністративні посади та робочі місця, встановлені штатним розписом закладу, заповнені фахівцями із вищою педагогічною освітою та відповідним рівнем кваліфікації. Середній вік педагогічного персоналу становить 47 років, у тому числі віком до 30 років 2 особи, до                45 років – 5 осіб, понад 45 років – 15 осіб. Обслуговування освітнього процесу здійснюють 12 осіб адміністративно-господарського, навчально-допоміжного, технічного та обслуговуючого персоналу.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результатами атестації педагогічного персоналу присвоєно кваліфікацію </w:t>
      </w:r>
    </w:p>
    <w:p w:rsidR="00CA06BC" w:rsidRDefault="00CA06BC" w:rsidP="00A1635A">
      <w:pPr>
        <w:spacing w:after="0" w:line="240" w:lineRule="auto"/>
        <w:ind w:left="708" w:firstLine="708"/>
        <w:jc w:val="both"/>
        <w:rPr>
          <w:rFonts w:ascii="Times New Roman" w:hAnsi="Times New Roman"/>
          <w:sz w:val="28"/>
          <w:szCs w:val="28"/>
          <w:lang w:val="uk-UA"/>
        </w:rPr>
      </w:pPr>
      <w:r>
        <w:rPr>
          <w:rFonts w:ascii="Times New Roman" w:hAnsi="Times New Roman"/>
          <w:sz w:val="28"/>
          <w:szCs w:val="28"/>
          <w:lang w:val="uk-UA"/>
        </w:rPr>
        <w:t>«спеціаліст ІІ категорії»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 особам</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ab/>
        <w:t>«спеціаліст І категорії»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11 особам</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ab/>
        <w:t>«спеціаліст вищої категорії»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8 особам.</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Варто відмітити, що спостерігається стабільна тенденція до збільшення числа фахівців високого рівня кваліфікації. Педагогічне звання «старший вчитель» присвоєно 6 працівникам, «учитель методист» вчителю початкових класів Самойленко Н.М. та «керівник гуртка-методист» вчителю фізичної культури Буряку І.М.  У 2020 році процедуру кадрової атестації як вагомого чинника виявлення фахової та науково-методичної компетентності пройшла вчитель основ здоров’я Коваленко Н.В., якій присвоєно кваліфікацію «спеціаліст першої категорії». Таким чином, забезпечення організації освітнього процесу фахівцями з високим рівнем кваліфікації становить                               86,4 відсотків.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Члени педагогічного колективу переважно володіють сучасними технологіями навчання та виховання дітей і учнівської молоді, здатні розв’язувати стратегічні та поточні завдання, які постають перед сучасною школою. </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Трудові відносини в закладі регулюються  Кодексом Законів про працю України,  Законами України «Про освіту» та «Про повну загальну середню освіту», Статутом школи та Правилами внутрішнього розпорядку. Навчальне навантаження педагогічних працівників, які мають основне місце роботи в закладі, встановлено директором школи у відповідності до ст. 26 Закону України «Про освіту» обсягом понад тарифну ставку, а для працівників, які працюють на умовах сумісництва, за спільною згодою. Забезпечено дотримання законодавства України щодо оплати праці, виконання державних зобов’язань, забезпечення пільг, передбачених ст. 57 Закону України «Про освіту».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Організація освітнього процесу в закладі забезпечується відповідно до статті 10 Закону України «Про повну загальну середню освіту», </w:t>
      </w:r>
      <w:r>
        <w:rPr>
          <w:rFonts w:ascii="Times New Roman" w:hAnsi="Times New Roman"/>
          <w:sz w:val="28"/>
          <w:szCs w:val="28"/>
          <w:lang w:val="uk-UA"/>
        </w:rPr>
        <w:lastRenderedPageBreak/>
        <w:t xml:space="preserve">затверджених в установленому порядку Статуту школи,  освітньої програми та річного плану роботи закладу.  </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Навчальний план закладу, як складову частину освітньої програми, було підготовлено на підставі рекомендацій Міністерства освіти й науки України та Типових освітніх програм початкової, базової та повної загальної середньої освіти. За структурою навчальний план має інваріантний складник, сформований на державному рівні, та варіативний, яким передбачено додаткові години на поглиблене вивчення окремих предметів, спеціальних та факультативних курсів, додаткових занять та консультацій. Усі предмети навчального плану викладаються за державними програмами, рекомендованими Міністерством освіти і науки України для використання в закладах загальної середньої освіти в 2020-21 навчальному році. Виконання навчальних планів та програм постійно вивчається адміністрацією закладу упродовж навчального року. Результати вивчення свідчать, що вчителі забезпечують виконання вимог щодо реалізації змісту програмового матеріалу, проведення контрольних, практичних, лабораторних, творчих робіт, оцінювання результатів освітньої діяльності учнів. Таким чином, робота педагогічного колективу з реалізації освітньої програми школи в першому семестрі навчального року була завершена в повному обсязі.</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Варто зауважити, що для реалізації освітньої програми школа повністю забезпечена навчальними програмами та підручниками, рекомендованими освітнім відомством для використання в поточному навчальному році. Бібліотечний фонд підручників становить понад 11 тисяч примірників. </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У сучасному </w:t>
      </w:r>
      <w:proofErr w:type="spellStart"/>
      <w:r>
        <w:rPr>
          <w:rFonts w:ascii="Times New Roman" w:hAnsi="Times New Roman"/>
          <w:sz w:val="28"/>
          <w:szCs w:val="28"/>
          <w:lang w:val="uk-UA"/>
        </w:rPr>
        <w:t>технократичному</w:t>
      </w:r>
      <w:proofErr w:type="spellEnd"/>
      <w:r>
        <w:rPr>
          <w:rFonts w:ascii="Times New Roman" w:hAnsi="Times New Roman"/>
          <w:sz w:val="28"/>
          <w:szCs w:val="28"/>
          <w:lang w:val="uk-UA"/>
        </w:rPr>
        <w:t xml:space="preserve"> суспільстві досягнення поставленої мети неможливе без належного технічного забезпечення. Цілісний майновий комплекс школи розташований на земельній ділянці площею 2,8 гектара, до складу якого входять 3 будівлі навчального та 5 господарського призначення, шкільний стадіон з майданчиками для занять легкою атлетикою, спортивними іграми, гімнастикою та зоною відпочинку для учнів початкової школи, навчально-дослідна ділянка. Територія закладу впорядкована, </w:t>
      </w:r>
      <w:proofErr w:type="spellStart"/>
      <w:r>
        <w:rPr>
          <w:rFonts w:ascii="Times New Roman" w:hAnsi="Times New Roman"/>
          <w:sz w:val="28"/>
          <w:szCs w:val="28"/>
          <w:lang w:val="uk-UA"/>
        </w:rPr>
        <w:t>облаштовані</w:t>
      </w:r>
      <w:proofErr w:type="spellEnd"/>
      <w:r>
        <w:rPr>
          <w:rFonts w:ascii="Times New Roman" w:hAnsi="Times New Roman"/>
          <w:sz w:val="28"/>
          <w:szCs w:val="28"/>
          <w:lang w:val="uk-UA"/>
        </w:rPr>
        <w:t xml:space="preserve"> місця для організації навчально-виховної та експериментальної діяльності, відпочинку школярів. Сучасний спортивно-оздоровчий комплекс забезпечує можливості для проведення на високому рівні навчальних занять з фізичної культури і спорту, регіональних спортивних змагань, у тому числі фінальних змагань з окремих видів спорту Спартакіади школярів Срібнянщини.</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У навчальних приміщеннях закладу </w:t>
      </w:r>
      <w:proofErr w:type="spellStart"/>
      <w:r>
        <w:rPr>
          <w:rFonts w:ascii="Times New Roman" w:hAnsi="Times New Roman"/>
          <w:sz w:val="28"/>
          <w:szCs w:val="28"/>
          <w:lang w:val="uk-UA"/>
        </w:rPr>
        <w:t>облаштовано</w:t>
      </w:r>
      <w:proofErr w:type="spellEnd"/>
      <w:r>
        <w:rPr>
          <w:rFonts w:ascii="Times New Roman" w:hAnsi="Times New Roman"/>
          <w:sz w:val="28"/>
          <w:szCs w:val="28"/>
          <w:lang w:val="uk-UA"/>
        </w:rPr>
        <w:t xml:space="preserve"> 15 навчальних  кабінетів, з них чотири для учнів  1-4 класів, 11 предметних, в тому числі                2 кабінети інформаційних технологій, бібліотека з фондом навчально-методичної та художньої літератури понад 9 тисяч, комбінована навчальна майстерня та майстерня з обслуговуючих видів праці, спортивна зала. Кабінети суспільних та природничих дисциплін, інформаційних технологій забезпечені інтерактивними комплексами. Суттєвого оновлення зазнали </w:t>
      </w:r>
      <w:r>
        <w:rPr>
          <w:rFonts w:ascii="Times New Roman" w:hAnsi="Times New Roman"/>
          <w:sz w:val="28"/>
          <w:szCs w:val="28"/>
          <w:lang w:val="uk-UA"/>
        </w:rPr>
        <w:lastRenderedPageBreak/>
        <w:t xml:space="preserve">приміщення, у яких навчаються учні початкових класів. Навчальні кабінети переважно відповідають вимогам Санітарного регламенту для закладів загальної середньої освіти та нормам їх утримання, Положенню про навчальні кабінети загальноосвітніх навчальних закладів, затвердженого наказом Міністерства освіти і науки України від 20.07.2004 року № 604. У кабінетах виконані поточні ремонти, вони набули упродовж року сучасного естетичного вигляду. Кабінети забезпечені навчальною та методичною літературою, матеріалами для реалізації практично-дійової та творчої складових змісту навчання. В них представлені творчі роботи учнів, матеріали для тематичного оцінювання результатів навчання, різнорівневий дидактичний матеріал, добавилось інформаційного забезпечення навчального процесу, в тому числі за період організації дистанційного навчання учнів у зв’язку з карантинними обмеженнями, запровадженими Урядом України. </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Таким чином, завдяки раціональному використанню різних видів ресурсів у школі створено творче освітнє середовище, яке сприяє продуктивній діяльності педагогічних кадрів, упровадженню передового педагогічного досвіду чи його окремих його елементів в практику роботи школи.</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Суттєву допомогу в облаштуванні освітнього середовища і, насамперед, для учнів, які здобувають початкову освіту, надають батьківська громадськість, випускники школи попередніх років, адміністрація сільськогосподарського підприємства «Батьківщина».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Шановні учасники зібрання! На виконання Законів України «Про освіту», «Про повну загальну середню освіту» педагогічним колективом закладу удосконалюються умови для забезпечення конституційного права кожного громадянина на доступну, безоплатну та якісну освіту, отримання учнівською молоддю повної загальної середньої освіти.  Заклад продовжує здійснювати освітню діяльність відповідно до Статуту, який відповідає сучасним нормативно-правовим документам, що регламентують діяльність загальноосвітніх закладів України. Забезпечуючи реалізацію плану роботи школи на 2020-21 навчальний рік, адміністрацією проведено ряд організаційно-методичних та управлінських заходів додержання вимог ст.. 30 Закону України «Про освіту» щодо прозорості та інформаційної відкритості освітнього закладу. З цією метою поточна діяльність установи постійно висвітлюється на офіційному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в мережі Інтернет, на сторінці  соціальної цифрової мережі Фейсбук, контент яких стабільно оновлюється.</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контексті умов, що постали перед українським суспільством у два останні роки, педагогічний колектив школи особливу увагу приділяє забезпеченню безпечного освітнього середовища.</w:t>
      </w:r>
    </w:p>
    <w:p w:rsidR="00CA06BC" w:rsidRPr="00145DC4"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Запровадження на території України режиму надзвичайної ситуації природного </w:t>
      </w:r>
      <w:proofErr w:type="spellStart"/>
      <w:r>
        <w:rPr>
          <w:rFonts w:ascii="Times New Roman" w:hAnsi="Times New Roman"/>
          <w:sz w:val="28"/>
          <w:szCs w:val="28"/>
          <w:lang w:val="uk-UA"/>
        </w:rPr>
        <w:t>медико-біологічного</w:t>
      </w:r>
      <w:proofErr w:type="spellEnd"/>
      <w:r>
        <w:rPr>
          <w:rFonts w:ascii="Times New Roman" w:hAnsi="Times New Roman"/>
          <w:sz w:val="28"/>
          <w:szCs w:val="28"/>
          <w:lang w:val="uk-UA"/>
        </w:rPr>
        <w:t xml:space="preserve"> характеру, викликаної поширенням </w:t>
      </w:r>
      <w:proofErr w:type="spellStart"/>
      <w:r>
        <w:rPr>
          <w:rFonts w:ascii="Times New Roman" w:hAnsi="Times New Roman"/>
          <w:sz w:val="28"/>
          <w:szCs w:val="28"/>
          <w:lang w:val="uk-UA"/>
        </w:rPr>
        <w:t>коронавірусної</w:t>
      </w:r>
      <w:proofErr w:type="spellEnd"/>
      <w:r>
        <w:rPr>
          <w:rFonts w:ascii="Times New Roman" w:hAnsi="Times New Roman"/>
          <w:sz w:val="28"/>
          <w:szCs w:val="28"/>
          <w:lang w:val="uk-UA"/>
        </w:rPr>
        <w:t xml:space="preserve"> інфекції</w:t>
      </w:r>
      <w:proofErr w:type="spellStart"/>
      <w:r>
        <w:rPr>
          <w:rFonts w:ascii="Times New Roman" w:hAnsi="Times New Roman"/>
          <w:sz w:val="28"/>
          <w:szCs w:val="28"/>
          <w:lang w:val="en-US"/>
        </w:rPr>
        <w:t>Govid</w:t>
      </w:r>
      <w:proofErr w:type="spellEnd"/>
      <w:r w:rsidRPr="00145DC4">
        <w:rPr>
          <w:rFonts w:ascii="Times New Roman" w:hAnsi="Times New Roman"/>
          <w:sz w:val="28"/>
          <w:szCs w:val="28"/>
          <w:lang w:val="uk-UA"/>
        </w:rPr>
        <w:t>-19</w:t>
      </w:r>
      <w:r>
        <w:rPr>
          <w:rFonts w:ascii="Times New Roman" w:hAnsi="Times New Roman"/>
          <w:sz w:val="28"/>
          <w:szCs w:val="28"/>
          <w:lang w:val="uk-UA"/>
        </w:rPr>
        <w:t xml:space="preserve">, завдало клопоту різним галузям господарства країни, та чи не найбільше освітній. Вимушений перехід на віддалену форму навчання став викликом та доволі серйозним </w:t>
      </w:r>
      <w:r>
        <w:rPr>
          <w:rFonts w:ascii="Times New Roman" w:hAnsi="Times New Roman"/>
          <w:sz w:val="28"/>
          <w:szCs w:val="28"/>
          <w:lang w:val="uk-UA"/>
        </w:rPr>
        <w:lastRenderedPageBreak/>
        <w:t>випробуванням для всіх учасників освітнього процесу. Проте, педагогічному колективу закладу вдалося у достатньо короткий термін організувати єдиний освітній простір на безкоштовній цифровій платформі та налагодити майже на два місяці таку специфічну робочу форму комунікації школи і сім</w:t>
      </w:r>
      <w:r w:rsidRPr="003611EB">
        <w:rPr>
          <w:rFonts w:ascii="Times New Roman" w:hAnsi="Times New Roman"/>
          <w:sz w:val="28"/>
          <w:szCs w:val="28"/>
          <w:lang w:val="uk-UA"/>
        </w:rPr>
        <w:t>’</w:t>
      </w:r>
      <w:r>
        <w:rPr>
          <w:rFonts w:ascii="Times New Roman" w:hAnsi="Times New Roman"/>
          <w:sz w:val="28"/>
          <w:szCs w:val="28"/>
          <w:lang w:val="uk-UA"/>
        </w:rPr>
        <w:t>ї. Дії колективу за цих умов були виваженими, впевненими та професійними, спрямованими на створення таких відносин в учнівських колективах, які б забезпечували кожній дитині відчуття захищеності й комфорту. Набуття практичного досвіду використання цифрових технологій для навчання учнів у зазначеному вище режимі дозволило організовано провести підсумкове оцінювання результатів навчання учнів,порівняно успішно завершити 2019-                              2020 навчальний рік.</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підставі рішення педагогічної ради школи в 1-2 класах здійснювалося формувальне вербальне оцінювання результатів навчання дітей , у 3-11 класах оцінювання навчальних досягнень учнів з предметів інваріантного складника навчального плану та спецкурсів здійснювалось за 12 бальною шкалою.  За результатами підсумкового оцінювання навчання дітей та учнівської молоді на різних рівнях здобуття загальної середньої освіти 102 учні 3-11 класів атестовані з усіх предметів, 123 учні переведено до наступний рік навчання.  13 учнів, які здобували базову та повну загальну середню освіту, випущено зі школи. За наслідками підсумкової атестації 36 учнів або 35,3 відсотків від загальної кількості атестованих,  шкільну освітню програму засвоїли на високому та достатньому рівнях. Середній бал оцінювання навчальних досягнень учнів становить 7,5 одиниць.</w:t>
      </w:r>
    </w:p>
    <w:p w:rsidR="00CA06BC"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На різних рівнях здобуття шкільної освіти</w:t>
      </w:r>
      <w:r w:rsidR="00D534F7">
        <w:rPr>
          <w:rFonts w:ascii="Times New Roman" w:hAnsi="Times New Roman"/>
          <w:sz w:val="28"/>
          <w:szCs w:val="28"/>
          <w:lang w:val="uk-UA"/>
        </w:rPr>
        <w:t xml:space="preserve"> узагальнені відомості про</w:t>
      </w:r>
      <w:r>
        <w:rPr>
          <w:rFonts w:ascii="Times New Roman" w:hAnsi="Times New Roman"/>
          <w:sz w:val="28"/>
          <w:szCs w:val="28"/>
          <w:lang w:val="uk-UA"/>
        </w:rPr>
        <w:t xml:space="preserve"> показники </w:t>
      </w:r>
      <w:r w:rsidR="00D534F7">
        <w:rPr>
          <w:rFonts w:ascii="Times New Roman" w:hAnsi="Times New Roman"/>
          <w:sz w:val="28"/>
          <w:szCs w:val="28"/>
          <w:lang w:val="uk-UA"/>
        </w:rPr>
        <w:t>якості представлено нижче</w:t>
      </w:r>
      <w:r>
        <w:rPr>
          <w:rFonts w:ascii="Times New Roman" w:hAnsi="Times New Roman"/>
          <w:sz w:val="28"/>
          <w:szCs w:val="28"/>
          <w:lang w:val="uk-UA"/>
        </w:rPr>
        <w:t xml:space="preserve">: </w:t>
      </w:r>
    </w:p>
    <w:p w:rsidR="00CA06BC" w:rsidRDefault="00CA06BC" w:rsidP="00A1635A">
      <w:pPr>
        <w:spacing w:after="0" w:line="240" w:lineRule="auto"/>
        <w:ind w:left="708" w:firstLine="708"/>
        <w:jc w:val="both"/>
        <w:rPr>
          <w:rFonts w:ascii="Times New Roman" w:hAnsi="Times New Roman"/>
          <w:sz w:val="28"/>
          <w:szCs w:val="28"/>
          <w:lang w:val="uk-UA"/>
        </w:rPr>
      </w:pPr>
      <w:r>
        <w:rPr>
          <w:rFonts w:ascii="Times New Roman" w:hAnsi="Times New Roman"/>
          <w:sz w:val="28"/>
          <w:szCs w:val="28"/>
          <w:lang w:val="uk-UA"/>
        </w:rPr>
        <w:t>початкова школа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37,5 відсотків</w:t>
      </w:r>
    </w:p>
    <w:p w:rsidR="00CA06BC" w:rsidRDefault="00CA06BC" w:rsidP="00A1635A">
      <w:pPr>
        <w:spacing w:after="0" w:line="240" w:lineRule="auto"/>
        <w:ind w:left="708" w:firstLine="708"/>
        <w:jc w:val="both"/>
        <w:rPr>
          <w:rFonts w:ascii="Times New Roman" w:hAnsi="Times New Roman"/>
          <w:sz w:val="28"/>
          <w:szCs w:val="28"/>
          <w:lang w:val="uk-UA"/>
        </w:rPr>
      </w:pPr>
      <w:r>
        <w:rPr>
          <w:rFonts w:ascii="Times New Roman" w:hAnsi="Times New Roman"/>
          <w:sz w:val="28"/>
          <w:szCs w:val="28"/>
          <w:lang w:val="uk-UA"/>
        </w:rPr>
        <w:t>основна школа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33,9 відсотків</w:t>
      </w:r>
    </w:p>
    <w:p w:rsidR="00CA06BC" w:rsidRDefault="00CA06BC" w:rsidP="00A1635A">
      <w:pPr>
        <w:spacing w:after="0" w:line="240" w:lineRule="auto"/>
        <w:ind w:left="708" w:firstLine="708"/>
        <w:jc w:val="both"/>
        <w:rPr>
          <w:rFonts w:ascii="Times New Roman" w:hAnsi="Times New Roman"/>
          <w:sz w:val="28"/>
          <w:szCs w:val="28"/>
          <w:lang w:val="uk-UA"/>
        </w:rPr>
      </w:pPr>
      <w:r>
        <w:rPr>
          <w:rFonts w:ascii="Times New Roman" w:hAnsi="Times New Roman"/>
          <w:sz w:val="28"/>
          <w:szCs w:val="28"/>
          <w:lang w:val="uk-UA"/>
        </w:rPr>
        <w:t>старша школа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37,5 відсотків.</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Дещо вищі показники результативності навчання за середньостатистичні мають учні 6 і 10 класів, де середній бал оцінювання становить відповідно 8,5 одиниць (класні керівники А.О. </w:t>
      </w:r>
      <w:proofErr w:type="spellStart"/>
      <w:r>
        <w:rPr>
          <w:rFonts w:ascii="Times New Roman" w:hAnsi="Times New Roman"/>
          <w:sz w:val="28"/>
          <w:szCs w:val="28"/>
          <w:lang w:val="uk-UA"/>
        </w:rPr>
        <w:t>Сєрая</w:t>
      </w:r>
      <w:proofErr w:type="spellEnd"/>
      <w:r>
        <w:rPr>
          <w:rFonts w:ascii="Times New Roman" w:hAnsi="Times New Roman"/>
          <w:sz w:val="28"/>
          <w:szCs w:val="28"/>
          <w:lang w:val="uk-UA"/>
        </w:rPr>
        <w:t xml:space="preserve"> та                         М.П. </w:t>
      </w:r>
      <w:proofErr w:type="spellStart"/>
      <w:r>
        <w:rPr>
          <w:rFonts w:ascii="Times New Roman" w:hAnsi="Times New Roman"/>
          <w:sz w:val="28"/>
          <w:szCs w:val="28"/>
          <w:lang w:val="uk-UA"/>
        </w:rPr>
        <w:t>Ладуренко</w:t>
      </w:r>
      <w:proofErr w:type="spellEnd"/>
      <w:r>
        <w:rPr>
          <w:rFonts w:ascii="Times New Roman" w:hAnsi="Times New Roman"/>
          <w:sz w:val="28"/>
          <w:szCs w:val="28"/>
          <w:lang w:val="uk-UA"/>
        </w:rPr>
        <w:t xml:space="preserve">). Порівняно нижчі показники виявлено у 8 та 9 класах, де середній бал оцінювання становить відповідно 6,1 одиниць та  6,5 одиниць (класні керівники В.О. </w:t>
      </w:r>
      <w:proofErr w:type="spellStart"/>
      <w:r>
        <w:rPr>
          <w:rFonts w:ascii="Times New Roman" w:hAnsi="Times New Roman"/>
          <w:sz w:val="28"/>
          <w:szCs w:val="28"/>
          <w:lang w:val="uk-UA"/>
        </w:rPr>
        <w:t>Тіщенко</w:t>
      </w:r>
      <w:proofErr w:type="spellEnd"/>
      <w:r>
        <w:rPr>
          <w:rFonts w:ascii="Times New Roman" w:hAnsi="Times New Roman"/>
          <w:sz w:val="28"/>
          <w:szCs w:val="28"/>
          <w:lang w:val="uk-UA"/>
        </w:rPr>
        <w:t xml:space="preserve">, С.І. </w:t>
      </w:r>
      <w:proofErr w:type="spellStart"/>
      <w:r>
        <w:rPr>
          <w:rFonts w:ascii="Times New Roman" w:hAnsi="Times New Roman"/>
          <w:sz w:val="28"/>
          <w:szCs w:val="28"/>
          <w:lang w:val="uk-UA"/>
        </w:rPr>
        <w:t>Комлик</w:t>
      </w:r>
      <w:proofErr w:type="spellEnd"/>
      <w:r>
        <w:rPr>
          <w:rFonts w:ascii="Times New Roman" w:hAnsi="Times New Roman"/>
          <w:sz w:val="28"/>
          <w:szCs w:val="28"/>
          <w:lang w:val="uk-UA"/>
        </w:rPr>
        <w:t>). Рівень розвитку мотиваційної сфери в учнів зазначених класів та активності до навчально-пізнавальної діяльності не відповідає їх навчальним здібностям.</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як інтегральний показник відповідності результатів навчання учнів 4 і 9 класів вимогам Державних стандартів освіти у 2020 році не проводилася на підставі наказу Міністерства освіти і  науки України від 20.03.2020 року № 463 «Про звільнення від проходження державної підсумкової атестації учнів, які завершують здобуття початкової та базової середньої освіти у 2019-20 навчальному році». </w:t>
      </w:r>
    </w:p>
    <w:p w:rsidR="00CA06BC" w:rsidRPr="003202D8"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Серед неформальних показників якості шкільної освіти є місце школи    в рейтингу закладів освіти, які здійснюють надання загальної середньої </w:t>
      </w:r>
      <w:r>
        <w:rPr>
          <w:rFonts w:ascii="Times New Roman" w:hAnsi="Times New Roman"/>
          <w:sz w:val="28"/>
          <w:szCs w:val="28"/>
          <w:lang w:val="uk-UA"/>
        </w:rPr>
        <w:lastRenderedPageBreak/>
        <w:t>освіти. Він щорічно складається інформаційним освітнім ресурсом «Освіта.</w:t>
      </w:r>
      <w:proofErr w:type="spellStart"/>
      <w:r>
        <w:rPr>
          <w:rFonts w:ascii="Times New Roman" w:hAnsi="Times New Roman"/>
          <w:sz w:val="28"/>
          <w:szCs w:val="28"/>
          <w:lang w:val="en-US"/>
        </w:rPr>
        <w:t>ua</w:t>
      </w:r>
      <w:proofErr w:type="spellEnd"/>
      <w:r>
        <w:rPr>
          <w:rFonts w:ascii="Times New Roman" w:hAnsi="Times New Roman"/>
          <w:sz w:val="28"/>
          <w:szCs w:val="28"/>
          <w:lang w:val="uk-UA"/>
        </w:rPr>
        <w:t>» за підсумками зовнішнього незалежного оцінювання випускників шкіл країни, в тому числі й Чернігівської області. У цьому рейтингу представлено понад 200 освітніх закладів області, серед яких і заклади освіти Срібнянської громади. У зазначеному списку Дігтярівська школа кілька років поспіль займає позицію у першій ТОП-50.</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Поважне зібрання! Одним з важливих показників роботи закладу загальної середньої освіти є рівень організаційної діяльності з учнями, які виявляють високі інтелектуальні, мистецькі, фізичні та інші здібності. Уже традиційно найбільше учасників збирають різні етапи Всеукраїнських учнівських олімпіад з базових дисциплін та фінальні змагання за програмою Спартакіади учнівської молоді Срібнянщини. Згідно з сформованими відділом освіти, сім</w:t>
      </w:r>
      <w:r w:rsidRPr="00083E19">
        <w:rPr>
          <w:rFonts w:ascii="Times New Roman" w:hAnsi="Times New Roman"/>
          <w:sz w:val="28"/>
          <w:szCs w:val="28"/>
          <w:lang w:val="uk-UA"/>
        </w:rPr>
        <w:t>’</w:t>
      </w:r>
      <w:r>
        <w:rPr>
          <w:rFonts w:ascii="Times New Roman" w:hAnsi="Times New Roman"/>
          <w:sz w:val="28"/>
          <w:szCs w:val="28"/>
          <w:lang w:val="uk-UA"/>
        </w:rPr>
        <w:t xml:space="preserve">ї, молоді та спорту Срібнянської селищної ради рейтингами учасників команди школи зайняли відповідно третю та другу сходинки.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Всеукраїнські учнівські олімпіади з базових дисциплін це різновид інтелектуальних змагань в освітньому просторі Україні, покликаний заохотити учнівську молодь до поглибленого вивчення окремих предметів. На виконання наказу відділу освіти, сім</w:t>
      </w:r>
      <w:r w:rsidRPr="00083E19">
        <w:rPr>
          <w:rFonts w:ascii="Times New Roman" w:hAnsi="Times New Roman"/>
          <w:sz w:val="28"/>
          <w:szCs w:val="28"/>
          <w:lang w:val="uk-UA"/>
        </w:rPr>
        <w:t>’</w:t>
      </w:r>
      <w:r>
        <w:rPr>
          <w:rFonts w:ascii="Times New Roman" w:hAnsi="Times New Roman"/>
          <w:sz w:val="28"/>
          <w:szCs w:val="28"/>
          <w:lang w:val="uk-UA"/>
        </w:rPr>
        <w:t xml:space="preserve">ї, молоді та спорту Срібнянської селищної ради від 27.09.2019 року № 205 «Про проведення першого, другого та третього етапів Всеукраїнських учнівських олімпіад з навчальних предметів у 2019-20 навчальному році» учасниками другого етапу стали               27 учнів 6-11 класів з одинадцяти навчальних предметів. Майже в повному складі були сформовані учнівські  команди з географії та математики (вчителі М.П. </w:t>
      </w:r>
      <w:proofErr w:type="spellStart"/>
      <w:r>
        <w:rPr>
          <w:rFonts w:ascii="Times New Roman" w:hAnsi="Times New Roman"/>
          <w:sz w:val="28"/>
          <w:szCs w:val="28"/>
          <w:lang w:val="uk-UA"/>
        </w:rPr>
        <w:t>Ладуренко</w:t>
      </w:r>
      <w:proofErr w:type="spellEnd"/>
      <w:r>
        <w:rPr>
          <w:rFonts w:ascii="Times New Roman" w:hAnsi="Times New Roman"/>
          <w:sz w:val="28"/>
          <w:szCs w:val="28"/>
          <w:lang w:val="uk-UA"/>
        </w:rPr>
        <w:t xml:space="preserve">, В.В. </w:t>
      </w:r>
      <w:proofErr w:type="spellStart"/>
      <w:r>
        <w:rPr>
          <w:rFonts w:ascii="Times New Roman" w:hAnsi="Times New Roman"/>
          <w:sz w:val="28"/>
          <w:szCs w:val="28"/>
          <w:lang w:val="uk-UA"/>
        </w:rPr>
        <w:t>Олександренко</w:t>
      </w:r>
      <w:proofErr w:type="spellEnd"/>
      <w:r>
        <w:rPr>
          <w:rFonts w:ascii="Times New Roman" w:hAnsi="Times New Roman"/>
          <w:sz w:val="28"/>
          <w:szCs w:val="28"/>
          <w:lang w:val="uk-UA"/>
        </w:rPr>
        <w:t xml:space="preserve">, С.І. </w:t>
      </w:r>
      <w:proofErr w:type="spellStart"/>
      <w:r>
        <w:rPr>
          <w:rFonts w:ascii="Times New Roman" w:hAnsi="Times New Roman"/>
          <w:sz w:val="28"/>
          <w:szCs w:val="28"/>
          <w:lang w:val="uk-UA"/>
        </w:rPr>
        <w:t>Хропост</w:t>
      </w:r>
      <w:proofErr w:type="spellEnd"/>
      <w:r>
        <w:rPr>
          <w:rFonts w:ascii="Times New Roman" w:hAnsi="Times New Roman"/>
          <w:sz w:val="28"/>
          <w:szCs w:val="28"/>
          <w:lang w:val="uk-UA"/>
        </w:rPr>
        <w:t xml:space="preserve">). Кращих результатів серед конкурентів досягли учасники олімпіад з географії, екології та технологій, які вибороли три дипломи першого ступеня (вчителі                        М.П. </w:t>
      </w:r>
      <w:proofErr w:type="spellStart"/>
      <w:r>
        <w:rPr>
          <w:rFonts w:ascii="Times New Roman" w:hAnsi="Times New Roman"/>
          <w:sz w:val="28"/>
          <w:szCs w:val="28"/>
          <w:lang w:val="uk-UA"/>
        </w:rPr>
        <w:t>Ладуренко</w:t>
      </w:r>
      <w:proofErr w:type="spellEnd"/>
      <w:r>
        <w:rPr>
          <w:rFonts w:ascii="Times New Roman" w:hAnsi="Times New Roman"/>
          <w:sz w:val="28"/>
          <w:szCs w:val="28"/>
          <w:lang w:val="uk-UA"/>
        </w:rPr>
        <w:t xml:space="preserve">, В.О. </w:t>
      </w:r>
      <w:proofErr w:type="spellStart"/>
      <w:r>
        <w:rPr>
          <w:rFonts w:ascii="Times New Roman" w:hAnsi="Times New Roman"/>
          <w:sz w:val="28"/>
          <w:szCs w:val="28"/>
          <w:lang w:val="uk-UA"/>
        </w:rPr>
        <w:t>Тіщенко</w:t>
      </w:r>
      <w:proofErr w:type="spellEnd"/>
      <w:r>
        <w:rPr>
          <w:rFonts w:ascii="Times New Roman" w:hAnsi="Times New Roman"/>
          <w:sz w:val="28"/>
          <w:szCs w:val="28"/>
          <w:lang w:val="uk-UA"/>
        </w:rPr>
        <w:t xml:space="preserve">, С.І. </w:t>
      </w:r>
      <w:proofErr w:type="spellStart"/>
      <w:r>
        <w:rPr>
          <w:rFonts w:ascii="Times New Roman" w:hAnsi="Times New Roman"/>
          <w:sz w:val="28"/>
          <w:szCs w:val="28"/>
          <w:lang w:val="uk-UA"/>
        </w:rPr>
        <w:t>Хропост</w:t>
      </w:r>
      <w:proofErr w:type="spellEnd"/>
      <w:r>
        <w:rPr>
          <w:rFonts w:ascii="Times New Roman" w:hAnsi="Times New Roman"/>
          <w:sz w:val="28"/>
          <w:szCs w:val="28"/>
          <w:lang w:val="uk-UA"/>
        </w:rPr>
        <w:t xml:space="preserve">). Двома дипломами третього ступеня нагороджені учасники олімпіад з математики та інформаційних технологій (вчителі В.В. </w:t>
      </w:r>
      <w:proofErr w:type="spellStart"/>
      <w:r>
        <w:rPr>
          <w:rFonts w:ascii="Times New Roman" w:hAnsi="Times New Roman"/>
          <w:sz w:val="28"/>
          <w:szCs w:val="28"/>
          <w:lang w:val="uk-UA"/>
        </w:rPr>
        <w:t>Олександренко</w:t>
      </w:r>
      <w:proofErr w:type="spellEnd"/>
      <w:r>
        <w:rPr>
          <w:rFonts w:ascii="Times New Roman" w:hAnsi="Times New Roman"/>
          <w:sz w:val="28"/>
          <w:szCs w:val="28"/>
          <w:lang w:val="uk-UA"/>
        </w:rPr>
        <w:t xml:space="preserve">, О.В. </w:t>
      </w:r>
      <w:proofErr w:type="spellStart"/>
      <w:r>
        <w:rPr>
          <w:rFonts w:ascii="Times New Roman" w:hAnsi="Times New Roman"/>
          <w:sz w:val="28"/>
          <w:szCs w:val="28"/>
          <w:lang w:val="uk-UA"/>
        </w:rPr>
        <w:t>Якунько</w:t>
      </w:r>
      <w:proofErr w:type="spellEnd"/>
      <w:r>
        <w:rPr>
          <w:rFonts w:ascii="Times New Roman" w:hAnsi="Times New Roman"/>
          <w:sz w:val="28"/>
          <w:szCs w:val="28"/>
          <w:lang w:val="uk-UA"/>
        </w:rPr>
        <w:t xml:space="preserve">).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Учні школи, переможці другого етапу олімпіад, щороку представляють </w:t>
      </w:r>
      <w:proofErr w:type="spellStart"/>
      <w:r>
        <w:rPr>
          <w:rFonts w:ascii="Times New Roman" w:hAnsi="Times New Roman"/>
          <w:sz w:val="28"/>
          <w:szCs w:val="28"/>
          <w:lang w:val="uk-UA"/>
        </w:rPr>
        <w:t>Срібнянську</w:t>
      </w:r>
      <w:proofErr w:type="spellEnd"/>
      <w:r>
        <w:rPr>
          <w:rFonts w:ascii="Times New Roman" w:hAnsi="Times New Roman"/>
          <w:sz w:val="28"/>
          <w:szCs w:val="28"/>
          <w:lang w:val="uk-UA"/>
        </w:rPr>
        <w:t xml:space="preserve"> громаду в обласному етапі. За останні 5 років кількість нагород, отриманих здобувачами освіти за результатами участі в третьому обласному етапі Всеукраїнських учнівських олімпіад із загальноосвітніх предметів відносно кількості учасників змінювалась так, як представлено нижче: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роки</w:t>
      </w:r>
      <w:r>
        <w:rPr>
          <w:rFonts w:ascii="Times New Roman" w:hAnsi="Times New Roman"/>
          <w:sz w:val="28"/>
          <w:szCs w:val="28"/>
          <w:lang w:val="uk-UA"/>
        </w:rPr>
        <w:tab/>
      </w:r>
      <w:r>
        <w:rPr>
          <w:rFonts w:ascii="Times New Roman" w:hAnsi="Times New Roman"/>
          <w:sz w:val="28"/>
          <w:szCs w:val="28"/>
          <w:lang w:val="uk-UA"/>
        </w:rPr>
        <w:tab/>
        <w:t>2015-16</w:t>
      </w:r>
      <w:r>
        <w:rPr>
          <w:rFonts w:ascii="Times New Roman" w:hAnsi="Times New Roman"/>
          <w:sz w:val="28"/>
          <w:szCs w:val="28"/>
          <w:lang w:val="uk-UA"/>
        </w:rPr>
        <w:tab/>
        <w:t>2016-17</w:t>
      </w:r>
      <w:r>
        <w:rPr>
          <w:rFonts w:ascii="Times New Roman" w:hAnsi="Times New Roman"/>
          <w:sz w:val="28"/>
          <w:szCs w:val="28"/>
          <w:lang w:val="uk-UA"/>
        </w:rPr>
        <w:tab/>
        <w:t>2017-18</w:t>
      </w:r>
      <w:r>
        <w:rPr>
          <w:rFonts w:ascii="Times New Roman" w:hAnsi="Times New Roman"/>
          <w:sz w:val="28"/>
          <w:szCs w:val="28"/>
          <w:lang w:val="uk-UA"/>
        </w:rPr>
        <w:tab/>
        <w:t>2018-19</w:t>
      </w:r>
      <w:r>
        <w:rPr>
          <w:rFonts w:ascii="Times New Roman" w:hAnsi="Times New Roman"/>
          <w:sz w:val="28"/>
          <w:szCs w:val="28"/>
          <w:lang w:val="uk-UA"/>
        </w:rPr>
        <w:tab/>
        <w:t>2019-20</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учасники</w:t>
      </w:r>
      <w:r>
        <w:rPr>
          <w:rFonts w:ascii="Times New Roman" w:hAnsi="Times New Roman"/>
          <w:sz w:val="28"/>
          <w:szCs w:val="28"/>
          <w:lang w:val="uk-UA"/>
        </w:rPr>
        <w:tab/>
      </w:r>
      <w:r>
        <w:rPr>
          <w:rFonts w:ascii="Times New Roman" w:hAnsi="Times New Roman"/>
          <w:sz w:val="28"/>
          <w:szCs w:val="28"/>
          <w:lang w:val="uk-UA"/>
        </w:rPr>
        <w:tab/>
        <w:t>4</w:t>
      </w:r>
      <w:r>
        <w:rPr>
          <w:rFonts w:ascii="Times New Roman" w:hAnsi="Times New Roman"/>
          <w:sz w:val="28"/>
          <w:szCs w:val="28"/>
          <w:lang w:val="uk-UA"/>
        </w:rPr>
        <w:tab/>
      </w:r>
      <w:r>
        <w:rPr>
          <w:rFonts w:ascii="Times New Roman" w:hAnsi="Times New Roman"/>
          <w:sz w:val="28"/>
          <w:szCs w:val="28"/>
          <w:lang w:val="uk-UA"/>
        </w:rPr>
        <w:tab/>
        <w:t>7</w:t>
      </w:r>
      <w:r>
        <w:rPr>
          <w:rFonts w:ascii="Times New Roman" w:hAnsi="Times New Roman"/>
          <w:sz w:val="28"/>
          <w:szCs w:val="28"/>
          <w:lang w:val="uk-UA"/>
        </w:rPr>
        <w:tab/>
      </w:r>
      <w:r>
        <w:rPr>
          <w:rFonts w:ascii="Times New Roman" w:hAnsi="Times New Roman"/>
          <w:sz w:val="28"/>
          <w:szCs w:val="28"/>
          <w:lang w:val="uk-UA"/>
        </w:rPr>
        <w:tab/>
        <w:t>6</w:t>
      </w:r>
      <w:r>
        <w:rPr>
          <w:rFonts w:ascii="Times New Roman" w:hAnsi="Times New Roman"/>
          <w:sz w:val="28"/>
          <w:szCs w:val="28"/>
          <w:lang w:val="uk-UA"/>
        </w:rPr>
        <w:tab/>
      </w:r>
      <w:r>
        <w:rPr>
          <w:rFonts w:ascii="Times New Roman" w:hAnsi="Times New Roman"/>
          <w:sz w:val="28"/>
          <w:szCs w:val="28"/>
          <w:lang w:val="uk-UA"/>
        </w:rPr>
        <w:tab/>
        <w:t>6</w:t>
      </w:r>
      <w:r>
        <w:rPr>
          <w:rFonts w:ascii="Times New Roman" w:hAnsi="Times New Roman"/>
          <w:sz w:val="28"/>
          <w:szCs w:val="28"/>
          <w:lang w:val="uk-UA"/>
        </w:rPr>
        <w:tab/>
      </w:r>
      <w:r>
        <w:rPr>
          <w:rFonts w:ascii="Times New Roman" w:hAnsi="Times New Roman"/>
          <w:sz w:val="28"/>
          <w:szCs w:val="28"/>
          <w:lang w:val="uk-UA"/>
        </w:rPr>
        <w:tab/>
        <w:t>7</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нагороди</w:t>
      </w:r>
      <w:r>
        <w:rPr>
          <w:rFonts w:ascii="Times New Roman" w:hAnsi="Times New Roman"/>
          <w:sz w:val="28"/>
          <w:szCs w:val="28"/>
          <w:lang w:val="uk-UA"/>
        </w:rPr>
        <w:tab/>
      </w:r>
      <w:r>
        <w:rPr>
          <w:rFonts w:ascii="Times New Roman" w:hAnsi="Times New Roman"/>
          <w:sz w:val="28"/>
          <w:szCs w:val="28"/>
          <w:lang w:val="uk-UA"/>
        </w:rPr>
        <w:tab/>
        <w:t>2</w:t>
      </w:r>
      <w:r>
        <w:rPr>
          <w:rFonts w:ascii="Times New Roman" w:hAnsi="Times New Roman"/>
          <w:sz w:val="28"/>
          <w:szCs w:val="28"/>
          <w:lang w:val="uk-UA"/>
        </w:rPr>
        <w:tab/>
      </w:r>
      <w:r>
        <w:rPr>
          <w:rFonts w:ascii="Times New Roman" w:hAnsi="Times New Roman"/>
          <w:sz w:val="28"/>
          <w:szCs w:val="28"/>
          <w:lang w:val="uk-UA"/>
        </w:rPr>
        <w:tab/>
        <w:t>2</w:t>
      </w:r>
      <w:r>
        <w:rPr>
          <w:rFonts w:ascii="Times New Roman" w:hAnsi="Times New Roman"/>
          <w:sz w:val="28"/>
          <w:szCs w:val="28"/>
          <w:lang w:val="uk-UA"/>
        </w:rPr>
        <w:tab/>
      </w:r>
      <w:r>
        <w:rPr>
          <w:rFonts w:ascii="Times New Roman" w:hAnsi="Times New Roman"/>
          <w:sz w:val="28"/>
          <w:szCs w:val="28"/>
          <w:lang w:val="uk-UA"/>
        </w:rPr>
        <w:tab/>
        <w:t>3</w:t>
      </w:r>
      <w:r>
        <w:rPr>
          <w:rFonts w:ascii="Times New Roman" w:hAnsi="Times New Roman"/>
          <w:sz w:val="28"/>
          <w:szCs w:val="28"/>
          <w:lang w:val="uk-UA"/>
        </w:rPr>
        <w:tab/>
      </w:r>
      <w:r>
        <w:rPr>
          <w:rFonts w:ascii="Times New Roman" w:hAnsi="Times New Roman"/>
          <w:sz w:val="28"/>
          <w:szCs w:val="28"/>
          <w:lang w:val="uk-UA"/>
        </w:rPr>
        <w:tab/>
        <w:t>1</w:t>
      </w:r>
      <w:r>
        <w:rPr>
          <w:rFonts w:ascii="Times New Roman" w:hAnsi="Times New Roman"/>
          <w:sz w:val="28"/>
          <w:szCs w:val="28"/>
          <w:lang w:val="uk-UA"/>
        </w:rPr>
        <w:tab/>
      </w:r>
      <w:r>
        <w:rPr>
          <w:rFonts w:ascii="Times New Roman" w:hAnsi="Times New Roman"/>
          <w:sz w:val="28"/>
          <w:szCs w:val="28"/>
          <w:lang w:val="uk-UA"/>
        </w:rPr>
        <w:tab/>
        <w:t>2</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Учні школи </w:t>
      </w:r>
      <w:proofErr w:type="spellStart"/>
      <w:r>
        <w:rPr>
          <w:rFonts w:ascii="Times New Roman" w:hAnsi="Times New Roman"/>
          <w:sz w:val="28"/>
          <w:szCs w:val="28"/>
          <w:lang w:val="uk-UA"/>
        </w:rPr>
        <w:t>Зінов</w:t>
      </w:r>
      <w:r w:rsidRPr="00E66717">
        <w:rPr>
          <w:rFonts w:ascii="Times New Roman" w:hAnsi="Times New Roman"/>
          <w:sz w:val="28"/>
          <w:szCs w:val="28"/>
          <w:lang w:val="uk-UA"/>
        </w:rPr>
        <w:t>’</w:t>
      </w:r>
      <w:r>
        <w:rPr>
          <w:rFonts w:ascii="Times New Roman" w:hAnsi="Times New Roman"/>
          <w:sz w:val="28"/>
          <w:szCs w:val="28"/>
          <w:lang w:val="uk-UA"/>
        </w:rPr>
        <w:t>єв</w:t>
      </w:r>
      <w:proofErr w:type="spellEnd"/>
      <w:r>
        <w:rPr>
          <w:rFonts w:ascii="Times New Roman" w:hAnsi="Times New Roman"/>
          <w:sz w:val="28"/>
          <w:szCs w:val="28"/>
          <w:lang w:val="uk-UA"/>
        </w:rPr>
        <w:t xml:space="preserve"> Іван та </w:t>
      </w:r>
      <w:proofErr w:type="spellStart"/>
      <w:r>
        <w:rPr>
          <w:rFonts w:ascii="Times New Roman" w:hAnsi="Times New Roman"/>
          <w:sz w:val="28"/>
          <w:szCs w:val="28"/>
          <w:lang w:val="uk-UA"/>
        </w:rPr>
        <w:t>Гриценко</w:t>
      </w:r>
      <w:proofErr w:type="spellEnd"/>
      <w:r>
        <w:rPr>
          <w:rFonts w:ascii="Times New Roman" w:hAnsi="Times New Roman"/>
          <w:sz w:val="28"/>
          <w:szCs w:val="28"/>
          <w:lang w:val="uk-UA"/>
        </w:rPr>
        <w:t xml:space="preserve"> Віктор були у складі команд Чернігівської області, учасників фінального етапу учнівської олімпіади з технологій.</w:t>
      </w:r>
    </w:p>
    <w:p w:rsidR="0090060E" w:rsidRPr="0090060E" w:rsidRDefault="0090060E"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Тут також доречно відмітити, що </w:t>
      </w:r>
      <w:r w:rsidR="00CF23E5">
        <w:rPr>
          <w:rFonts w:ascii="Times New Roman" w:hAnsi="Times New Roman"/>
          <w:sz w:val="28"/>
          <w:szCs w:val="28"/>
          <w:lang w:val="uk-UA"/>
        </w:rPr>
        <w:t>здобувачі освіти</w:t>
      </w:r>
      <w:r>
        <w:rPr>
          <w:rFonts w:ascii="Times New Roman" w:hAnsi="Times New Roman"/>
          <w:sz w:val="28"/>
          <w:szCs w:val="28"/>
          <w:lang w:val="uk-UA"/>
        </w:rPr>
        <w:t>, члени шкільного наукового товариства, щорічно беруть участь у Всеукраїнському конкурсі-захисті науково-дослідницьких робіт</w:t>
      </w:r>
      <w:r w:rsidR="00026E1F">
        <w:rPr>
          <w:rFonts w:ascii="Times New Roman" w:hAnsi="Times New Roman"/>
          <w:sz w:val="28"/>
          <w:szCs w:val="28"/>
          <w:lang w:val="uk-UA"/>
        </w:rPr>
        <w:t xml:space="preserve"> </w:t>
      </w:r>
      <w:r w:rsidRPr="0090060E">
        <w:rPr>
          <w:rFonts w:ascii="Times New Roman" w:hAnsi="Times New Roman"/>
          <w:sz w:val="28"/>
          <w:szCs w:val="28"/>
          <w:lang w:val="uk-UA"/>
        </w:rPr>
        <w:t>учнів</w:t>
      </w:r>
      <w:r>
        <w:rPr>
          <w:rFonts w:ascii="Times New Roman" w:hAnsi="Times New Roman"/>
          <w:sz w:val="28"/>
          <w:szCs w:val="28"/>
          <w:lang w:val="uk-UA"/>
        </w:rPr>
        <w:t xml:space="preserve">, </w:t>
      </w:r>
      <w:r w:rsidRPr="0090060E">
        <w:rPr>
          <w:rFonts w:ascii="Times New Roman" w:hAnsi="Times New Roman"/>
          <w:sz w:val="28"/>
          <w:szCs w:val="28"/>
          <w:lang w:val="uk-UA"/>
        </w:rPr>
        <w:t>членів М</w:t>
      </w:r>
      <w:r>
        <w:rPr>
          <w:rFonts w:ascii="Times New Roman" w:hAnsi="Times New Roman"/>
          <w:sz w:val="28"/>
          <w:szCs w:val="28"/>
          <w:lang w:val="uk-UA"/>
        </w:rPr>
        <w:t xml:space="preserve">алої академії наук </w:t>
      </w:r>
      <w:r>
        <w:rPr>
          <w:rFonts w:ascii="Times New Roman" w:hAnsi="Times New Roman"/>
          <w:sz w:val="28"/>
          <w:szCs w:val="28"/>
          <w:lang w:val="uk-UA"/>
        </w:rPr>
        <w:lastRenderedPageBreak/>
        <w:t>У</w:t>
      </w:r>
      <w:r w:rsidRPr="0090060E">
        <w:rPr>
          <w:rFonts w:ascii="Times New Roman" w:hAnsi="Times New Roman"/>
          <w:sz w:val="28"/>
          <w:szCs w:val="28"/>
          <w:lang w:val="uk-UA"/>
        </w:rPr>
        <w:t>країни</w:t>
      </w:r>
      <w:r>
        <w:rPr>
          <w:rFonts w:ascii="Times New Roman" w:hAnsi="Times New Roman"/>
          <w:sz w:val="28"/>
          <w:szCs w:val="28"/>
          <w:lang w:val="uk-UA"/>
        </w:rPr>
        <w:t>. Упродовж п’яти останніх років троє з них стали переможцями районного та обласного етапів</w:t>
      </w:r>
      <w:r w:rsidR="00731995">
        <w:rPr>
          <w:rFonts w:ascii="Times New Roman" w:hAnsi="Times New Roman"/>
          <w:sz w:val="28"/>
          <w:szCs w:val="28"/>
          <w:lang w:val="uk-UA"/>
        </w:rPr>
        <w:t xml:space="preserve"> та нагороджені дипломами різних рівнів</w:t>
      </w:r>
      <w:r>
        <w:rPr>
          <w:rFonts w:ascii="Times New Roman" w:hAnsi="Times New Roman"/>
          <w:sz w:val="28"/>
          <w:szCs w:val="28"/>
          <w:lang w:val="uk-UA"/>
        </w:rPr>
        <w:t xml:space="preserve">.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Із метою активізації фізкультурно-оздоровчої та спортивно-масової роботи, залучення учнів школи до активних та систематичних занять  фізичними вправами та спортом, орієнтації їх на здоровий спосіб життя у період з 01.10.2019 року по 06.03.2020 року відділом освіти, сім</w:t>
      </w:r>
      <w:r w:rsidRPr="00083E19">
        <w:rPr>
          <w:rFonts w:ascii="Times New Roman" w:hAnsi="Times New Roman"/>
          <w:sz w:val="28"/>
          <w:szCs w:val="28"/>
          <w:lang w:val="uk-UA"/>
        </w:rPr>
        <w:t>’</w:t>
      </w:r>
      <w:r>
        <w:rPr>
          <w:rFonts w:ascii="Times New Roman" w:hAnsi="Times New Roman"/>
          <w:sz w:val="28"/>
          <w:szCs w:val="28"/>
          <w:lang w:val="uk-UA"/>
        </w:rPr>
        <w:t>ї, молоді та спорту Срібнянської селищної ради організовано та проведено фінальні змагання Спартакіади учнівської молоді Срібнянщини. Учасниками масових змагань стали 33 учні із чотирьох видів спорту та комплексного заходу «Козацький гарт». У зв’язку з карантинними обмеженнями, введеними Кабінетом Міністрів України у березні минулого року, програму Спартакіади виконано частково. І як уже зазначалося вище, у комплексному командному заліку школа зайняла друге місце.</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Шановні учасники зібрання! В сучасних умовах школа виконує нові соціально-педагогічні функції. З одного боку вона транслює вплив середовища на формування особистості, а з іншого своїми специфічними засобами формує людину відповідно до соціального ідеалу. Реалії сучасного життя обумовлюють необхідність зміни соціально-педагогічної місії з надання освітніх послуг на забезпечення права на охорону та захист інтересів дитини, попередження конфліктів в учнівському середовищі, орієнтацію учнів на здоровий спосіб життя, залучення до різноманітних видів творчої діяльності, організацію та координацію різних видів </w:t>
      </w:r>
      <w:proofErr w:type="spellStart"/>
      <w:r>
        <w:rPr>
          <w:rFonts w:ascii="Times New Roman" w:hAnsi="Times New Roman"/>
          <w:sz w:val="28"/>
          <w:szCs w:val="28"/>
          <w:lang w:val="uk-UA"/>
        </w:rPr>
        <w:t>позанавчальної</w:t>
      </w:r>
      <w:proofErr w:type="spellEnd"/>
      <w:r>
        <w:rPr>
          <w:rFonts w:ascii="Times New Roman" w:hAnsi="Times New Roman"/>
          <w:sz w:val="28"/>
          <w:szCs w:val="28"/>
          <w:lang w:val="uk-UA"/>
        </w:rPr>
        <w:t xml:space="preserve"> діяльності, мінімізацію негативних впливів соціуму на формування особистості.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рамках шкільної життєдіяльності педагогічний колектив закладу керується принципами та цінностями, які викладені в статті 15 Закону України «Про повну загальну середню освіту», </w:t>
      </w:r>
      <w:r w:rsidRPr="005C1823">
        <w:rPr>
          <w:rFonts w:ascii="Times New Roman" w:hAnsi="Times New Roman"/>
          <w:sz w:val="28"/>
          <w:szCs w:val="28"/>
          <w:lang w:val="uk-UA"/>
        </w:rPr>
        <w:t>зосеред</w:t>
      </w:r>
      <w:r>
        <w:rPr>
          <w:rFonts w:ascii="Times New Roman" w:hAnsi="Times New Roman"/>
          <w:sz w:val="28"/>
          <w:szCs w:val="28"/>
          <w:lang w:val="uk-UA"/>
        </w:rPr>
        <w:t xml:space="preserve">жує </w:t>
      </w:r>
      <w:r w:rsidRPr="005C1823">
        <w:rPr>
          <w:rFonts w:ascii="Times New Roman" w:hAnsi="Times New Roman"/>
          <w:sz w:val="28"/>
          <w:szCs w:val="28"/>
          <w:lang w:val="uk-UA"/>
        </w:rPr>
        <w:t>свою увагу на ключових у суспільстві та системі освіти напрям</w:t>
      </w:r>
      <w:r>
        <w:rPr>
          <w:rFonts w:ascii="Times New Roman" w:hAnsi="Times New Roman"/>
          <w:sz w:val="28"/>
          <w:szCs w:val="28"/>
          <w:lang w:val="uk-UA"/>
        </w:rPr>
        <w:t>к</w:t>
      </w:r>
      <w:r w:rsidRPr="005C1823">
        <w:rPr>
          <w:rFonts w:ascii="Times New Roman" w:hAnsi="Times New Roman"/>
          <w:sz w:val="28"/>
          <w:szCs w:val="28"/>
          <w:lang w:val="uk-UA"/>
        </w:rPr>
        <w:t>ах виховної діяльності.</w:t>
      </w:r>
    </w:p>
    <w:p w:rsidR="00CA06BC" w:rsidRPr="00AA7371" w:rsidRDefault="00CA06BC" w:rsidP="00A1635A">
      <w:pPr>
        <w:spacing w:after="0" w:line="240" w:lineRule="auto"/>
        <w:ind w:firstLine="708"/>
        <w:jc w:val="both"/>
        <w:rPr>
          <w:rFonts w:ascii="Times New Roman" w:hAnsi="Times New Roman"/>
          <w:sz w:val="28"/>
          <w:szCs w:val="28"/>
          <w:lang w:val="uk-UA"/>
        </w:rPr>
      </w:pPr>
      <w:r w:rsidRPr="00AA7371">
        <w:rPr>
          <w:rFonts w:ascii="Times New Roman" w:hAnsi="Times New Roman"/>
          <w:sz w:val="28"/>
          <w:szCs w:val="28"/>
          <w:lang w:val="uk-UA"/>
        </w:rPr>
        <w:t>На сь</w:t>
      </w:r>
      <w:r>
        <w:rPr>
          <w:rFonts w:ascii="Times New Roman" w:hAnsi="Times New Roman"/>
          <w:sz w:val="28"/>
          <w:szCs w:val="28"/>
          <w:lang w:val="uk-UA"/>
        </w:rPr>
        <w:t>огодні освітній заклад  має власну систему виховання, яка</w:t>
      </w:r>
      <w:r w:rsidRPr="00AA7371">
        <w:rPr>
          <w:rFonts w:ascii="Times New Roman" w:hAnsi="Times New Roman"/>
          <w:sz w:val="28"/>
          <w:szCs w:val="28"/>
          <w:lang w:val="uk-UA"/>
        </w:rPr>
        <w:t xml:space="preserve"> є осередком формування соціально активної особистості. </w:t>
      </w:r>
      <w:r w:rsidRPr="002F3AAC">
        <w:rPr>
          <w:rFonts w:ascii="Times New Roman" w:hAnsi="Times New Roman"/>
          <w:sz w:val="28"/>
          <w:szCs w:val="28"/>
          <w:lang w:val="uk-UA"/>
        </w:rPr>
        <w:t>Відповідно до Основних орієнтирів виховання учнів 1-11 класів загальноосвітніх навчальних закл</w:t>
      </w:r>
      <w:r>
        <w:rPr>
          <w:rFonts w:ascii="Times New Roman" w:hAnsi="Times New Roman"/>
          <w:sz w:val="28"/>
          <w:szCs w:val="28"/>
          <w:lang w:val="uk-UA"/>
        </w:rPr>
        <w:t>адів України виховна система</w:t>
      </w:r>
      <w:r w:rsidRPr="002F3AAC">
        <w:rPr>
          <w:rFonts w:ascii="Times New Roman" w:hAnsi="Times New Roman"/>
          <w:sz w:val="28"/>
          <w:szCs w:val="28"/>
          <w:lang w:val="uk-UA"/>
        </w:rPr>
        <w:t xml:space="preserve"> побудована за</w:t>
      </w:r>
      <w:r>
        <w:rPr>
          <w:rFonts w:ascii="Times New Roman" w:hAnsi="Times New Roman"/>
          <w:sz w:val="28"/>
          <w:szCs w:val="28"/>
          <w:lang w:val="uk-UA"/>
        </w:rPr>
        <w:t xml:space="preserve"> усіма її складовими, а п</w:t>
      </w:r>
      <w:r w:rsidRPr="00AA7371">
        <w:rPr>
          <w:rFonts w:ascii="Times New Roman" w:hAnsi="Times New Roman"/>
          <w:sz w:val="28"/>
          <w:szCs w:val="28"/>
          <w:lang w:val="uk-UA"/>
        </w:rPr>
        <w:t>едагогічним колективом використову</w:t>
      </w:r>
      <w:r>
        <w:rPr>
          <w:rFonts w:ascii="Times New Roman" w:hAnsi="Times New Roman"/>
          <w:sz w:val="28"/>
          <w:szCs w:val="28"/>
          <w:lang w:val="uk-UA"/>
        </w:rPr>
        <w:t>єть</w:t>
      </w:r>
      <w:r w:rsidRPr="00AA7371">
        <w:rPr>
          <w:rFonts w:ascii="Times New Roman" w:hAnsi="Times New Roman"/>
          <w:sz w:val="28"/>
          <w:szCs w:val="28"/>
          <w:lang w:val="uk-UA"/>
        </w:rPr>
        <w:t>ся багатий арсена</w:t>
      </w:r>
      <w:r>
        <w:rPr>
          <w:rFonts w:ascii="Times New Roman" w:hAnsi="Times New Roman"/>
          <w:sz w:val="28"/>
          <w:szCs w:val="28"/>
          <w:lang w:val="uk-UA"/>
        </w:rPr>
        <w:t>л різноманітних форм і методів. Р</w:t>
      </w:r>
      <w:r w:rsidRPr="00AA7371">
        <w:rPr>
          <w:rFonts w:ascii="Times New Roman" w:hAnsi="Times New Roman"/>
          <w:sz w:val="28"/>
          <w:szCs w:val="28"/>
          <w:lang w:val="uk-UA"/>
        </w:rPr>
        <w:t xml:space="preserve">оботу </w:t>
      </w:r>
      <w:r>
        <w:rPr>
          <w:rFonts w:ascii="Times New Roman" w:hAnsi="Times New Roman"/>
          <w:sz w:val="28"/>
          <w:szCs w:val="28"/>
          <w:lang w:val="uk-UA"/>
        </w:rPr>
        <w:t>в</w:t>
      </w:r>
      <w:r w:rsidRPr="00AA7371">
        <w:rPr>
          <w:rFonts w:ascii="Times New Roman" w:hAnsi="Times New Roman"/>
          <w:sz w:val="28"/>
          <w:szCs w:val="28"/>
          <w:lang w:val="uk-UA"/>
        </w:rPr>
        <w:t xml:space="preserve"> дитячи</w:t>
      </w:r>
      <w:r>
        <w:rPr>
          <w:rFonts w:ascii="Times New Roman" w:hAnsi="Times New Roman"/>
          <w:sz w:val="28"/>
          <w:szCs w:val="28"/>
          <w:lang w:val="uk-UA"/>
        </w:rPr>
        <w:t>х</w:t>
      </w:r>
      <w:r w:rsidRPr="00AA7371">
        <w:rPr>
          <w:rFonts w:ascii="Times New Roman" w:hAnsi="Times New Roman"/>
          <w:sz w:val="28"/>
          <w:szCs w:val="28"/>
          <w:lang w:val="uk-UA"/>
        </w:rPr>
        <w:t xml:space="preserve"> колектив</w:t>
      </w:r>
      <w:r>
        <w:rPr>
          <w:rFonts w:ascii="Times New Roman" w:hAnsi="Times New Roman"/>
          <w:sz w:val="28"/>
          <w:szCs w:val="28"/>
          <w:lang w:val="uk-UA"/>
        </w:rPr>
        <w:t>ах педагогічні працівники</w:t>
      </w:r>
      <w:r w:rsidR="00026E1F">
        <w:rPr>
          <w:rFonts w:ascii="Times New Roman" w:hAnsi="Times New Roman"/>
          <w:sz w:val="28"/>
          <w:szCs w:val="28"/>
          <w:lang w:val="uk-UA"/>
        </w:rPr>
        <w:t xml:space="preserve"> </w:t>
      </w:r>
      <w:r>
        <w:rPr>
          <w:rFonts w:ascii="Times New Roman" w:hAnsi="Times New Roman"/>
          <w:sz w:val="28"/>
          <w:szCs w:val="28"/>
          <w:lang w:val="uk-UA"/>
        </w:rPr>
        <w:t xml:space="preserve">організовують </w:t>
      </w:r>
      <w:r w:rsidRPr="00AA7371">
        <w:rPr>
          <w:rFonts w:ascii="Times New Roman" w:hAnsi="Times New Roman"/>
          <w:sz w:val="28"/>
          <w:szCs w:val="28"/>
          <w:lang w:val="uk-UA"/>
        </w:rPr>
        <w:t xml:space="preserve">із урахуванням вікових та індивідуальних особливостей школярів, їх нахилів </w:t>
      </w:r>
      <w:r>
        <w:rPr>
          <w:rFonts w:ascii="Times New Roman" w:hAnsi="Times New Roman"/>
          <w:sz w:val="28"/>
          <w:szCs w:val="28"/>
          <w:lang w:val="uk-UA"/>
        </w:rPr>
        <w:t>та інтересів, рівня організ</w:t>
      </w:r>
      <w:r w:rsidRPr="00AA7371">
        <w:rPr>
          <w:rFonts w:ascii="Times New Roman" w:hAnsi="Times New Roman"/>
          <w:sz w:val="28"/>
          <w:szCs w:val="28"/>
          <w:lang w:val="uk-UA"/>
        </w:rPr>
        <w:t xml:space="preserve">ованості </w:t>
      </w:r>
      <w:r>
        <w:rPr>
          <w:rFonts w:ascii="Times New Roman" w:hAnsi="Times New Roman"/>
          <w:sz w:val="28"/>
          <w:szCs w:val="28"/>
          <w:lang w:val="uk-UA"/>
        </w:rPr>
        <w:t xml:space="preserve">дитячого </w:t>
      </w:r>
      <w:r w:rsidRPr="00AA7371">
        <w:rPr>
          <w:rFonts w:ascii="Times New Roman" w:hAnsi="Times New Roman"/>
          <w:sz w:val="28"/>
          <w:szCs w:val="28"/>
          <w:lang w:val="uk-UA"/>
        </w:rPr>
        <w:t>колективу, сприя</w:t>
      </w:r>
      <w:r>
        <w:rPr>
          <w:rFonts w:ascii="Times New Roman" w:hAnsi="Times New Roman"/>
          <w:sz w:val="28"/>
          <w:szCs w:val="28"/>
          <w:lang w:val="uk-UA"/>
        </w:rPr>
        <w:t>ють</w:t>
      </w:r>
      <w:r w:rsidRPr="00AA7371">
        <w:rPr>
          <w:rFonts w:ascii="Times New Roman" w:hAnsi="Times New Roman"/>
          <w:sz w:val="28"/>
          <w:szCs w:val="28"/>
          <w:lang w:val="uk-UA"/>
        </w:rPr>
        <w:t xml:space="preserve"> розвитку </w:t>
      </w:r>
      <w:r>
        <w:rPr>
          <w:rFonts w:ascii="Times New Roman" w:hAnsi="Times New Roman"/>
          <w:sz w:val="28"/>
          <w:szCs w:val="28"/>
          <w:lang w:val="uk-UA"/>
        </w:rPr>
        <w:t xml:space="preserve">учнівського </w:t>
      </w:r>
      <w:r w:rsidRPr="00AA7371">
        <w:rPr>
          <w:rFonts w:ascii="Times New Roman" w:hAnsi="Times New Roman"/>
          <w:sz w:val="28"/>
          <w:szCs w:val="28"/>
          <w:lang w:val="uk-UA"/>
        </w:rPr>
        <w:t>са</w:t>
      </w:r>
      <w:r>
        <w:rPr>
          <w:rFonts w:ascii="Times New Roman" w:hAnsi="Times New Roman"/>
          <w:sz w:val="28"/>
          <w:szCs w:val="28"/>
          <w:lang w:val="uk-UA"/>
        </w:rPr>
        <w:t>моврядування, створюють</w:t>
      </w:r>
      <w:r w:rsidRPr="00AA7371">
        <w:rPr>
          <w:rFonts w:ascii="Times New Roman" w:hAnsi="Times New Roman"/>
          <w:sz w:val="28"/>
          <w:szCs w:val="28"/>
          <w:lang w:val="uk-UA"/>
        </w:rPr>
        <w:t xml:space="preserve"> умови для організації</w:t>
      </w:r>
      <w:r>
        <w:rPr>
          <w:rFonts w:ascii="Times New Roman" w:hAnsi="Times New Roman"/>
          <w:sz w:val="28"/>
          <w:szCs w:val="28"/>
          <w:lang w:val="uk-UA"/>
        </w:rPr>
        <w:t xml:space="preserve"> змістовного дозвілля, проводять</w:t>
      </w:r>
      <w:r w:rsidRPr="00AA7371">
        <w:rPr>
          <w:rFonts w:ascii="Times New Roman" w:hAnsi="Times New Roman"/>
          <w:sz w:val="28"/>
          <w:szCs w:val="28"/>
          <w:lang w:val="uk-UA"/>
        </w:rPr>
        <w:t xml:space="preserve"> відповідні заходи </w:t>
      </w:r>
      <w:r>
        <w:rPr>
          <w:rFonts w:ascii="Times New Roman" w:hAnsi="Times New Roman"/>
          <w:sz w:val="28"/>
          <w:szCs w:val="28"/>
          <w:lang w:val="uk-UA"/>
        </w:rPr>
        <w:t>з профілактики правопорушень та</w:t>
      </w:r>
      <w:r w:rsidRPr="00AA7371">
        <w:rPr>
          <w:rFonts w:ascii="Times New Roman" w:hAnsi="Times New Roman"/>
          <w:sz w:val="28"/>
          <w:szCs w:val="28"/>
          <w:lang w:val="uk-UA"/>
        </w:rPr>
        <w:t xml:space="preserve"> бездоглядності.</w:t>
      </w:r>
    </w:p>
    <w:p w:rsidR="00CA06BC" w:rsidRPr="00AA7371"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Для</w:t>
      </w:r>
      <w:r w:rsidRPr="00AA7371">
        <w:rPr>
          <w:rFonts w:ascii="Times New Roman" w:hAnsi="Times New Roman"/>
          <w:sz w:val="28"/>
          <w:szCs w:val="28"/>
          <w:lang w:val="uk-UA"/>
        </w:rPr>
        <w:t xml:space="preserve"> набуття учнями соціального досвіду</w:t>
      </w:r>
      <w:r>
        <w:rPr>
          <w:rFonts w:ascii="Times New Roman" w:hAnsi="Times New Roman"/>
          <w:sz w:val="28"/>
          <w:szCs w:val="28"/>
          <w:lang w:val="uk-UA"/>
        </w:rPr>
        <w:t xml:space="preserve"> в</w:t>
      </w:r>
      <w:r w:rsidRPr="00AA7371">
        <w:rPr>
          <w:rFonts w:ascii="Times New Roman" w:hAnsi="Times New Roman"/>
          <w:sz w:val="28"/>
          <w:szCs w:val="28"/>
          <w:lang w:val="uk-UA"/>
        </w:rPr>
        <w:t xml:space="preserve"> дитячих ко</w:t>
      </w:r>
      <w:r>
        <w:rPr>
          <w:rFonts w:ascii="Times New Roman" w:hAnsi="Times New Roman"/>
          <w:sz w:val="28"/>
          <w:szCs w:val="28"/>
          <w:lang w:val="uk-UA"/>
        </w:rPr>
        <w:t>лективах проводять</w:t>
      </w:r>
      <w:r w:rsidRPr="00AA7371">
        <w:rPr>
          <w:rFonts w:ascii="Times New Roman" w:hAnsi="Times New Roman"/>
          <w:sz w:val="28"/>
          <w:szCs w:val="28"/>
          <w:lang w:val="uk-UA"/>
        </w:rPr>
        <w:t>ся заходи патріо</w:t>
      </w:r>
      <w:r>
        <w:rPr>
          <w:rFonts w:ascii="Times New Roman" w:hAnsi="Times New Roman"/>
          <w:sz w:val="28"/>
          <w:szCs w:val="28"/>
          <w:lang w:val="uk-UA"/>
        </w:rPr>
        <w:t>тичного спрямування,  метою яких є</w:t>
      </w:r>
      <w:r w:rsidRPr="00AA7371">
        <w:rPr>
          <w:rFonts w:ascii="Times New Roman" w:hAnsi="Times New Roman"/>
          <w:sz w:val="28"/>
          <w:szCs w:val="28"/>
          <w:lang w:val="uk-UA"/>
        </w:rPr>
        <w:t xml:space="preserve"> виховання в учнів любові до Батьківщини, до рідних місць, збереження тр</w:t>
      </w:r>
      <w:r>
        <w:rPr>
          <w:rFonts w:ascii="Times New Roman" w:hAnsi="Times New Roman"/>
          <w:sz w:val="28"/>
          <w:szCs w:val="28"/>
          <w:lang w:val="uk-UA"/>
        </w:rPr>
        <w:t>удових традицій народу, дбайливого</w:t>
      </w:r>
      <w:r w:rsidRPr="00AA7371">
        <w:rPr>
          <w:rFonts w:ascii="Times New Roman" w:hAnsi="Times New Roman"/>
          <w:sz w:val="28"/>
          <w:szCs w:val="28"/>
          <w:lang w:val="uk-UA"/>
        </w:rPr>
        <w:t xml:space="preserve"> ставлення до історичних пам’яток і звичаїв, прагнення до зміцнення честі і гідності Батьківщини, готовності захищати її, </w:t>
      </w:r>
      <w:r w:rsidRPr="00AA7371">
        <w:rPr>
          <w:rFonts w:ascii="Times New Roman" w:hAnsi="Times New Roman"/>
          <w:sz w:val="28"/>
          <w:szCs w:val="28"/>
          <w:lang w:val="uk-UA"/>
        </w:rPr>
        <w:lastRenderedPageBreak/>
        <w:t>виховання хоробрості, мужності і самовідданості, почуття братерства і дружби до інших народів, пошани до їхніх звичаїв і культури, нетерпимість до р</w:t>
      </w:r>
      <w:r>
        <w:rPr>
          <w:rFonts w:ascii="Times New Roman" w:hAnsi="Times New Roman"/>
          <w:sz w:val="28"/>
          <w:szCs w:val="28"/>
          <w:lang w:val="uk-UA"/>
        </w:rPr>
        <w:t>асової і національної неприязні.  Ц</w:t>
      </w:r>
      <w:r w:rsidRPr="00AA7371">
        <w:rPr>
          <w:rFonts w:ascii="Times New Roman" w:hAnsi="Times New Roman"/>
          <w:sz w:val="28"/>
          <w:szCs w:val="28"/>
          <w:lang w:val="uk-UA"/>
        </w:rPr>
        <w:t xml:space="preserve">е уроки мужності, уроки пам’яті, </w:t>
      </w:r>
      <w:proofErr w:type="spellStart"/>
      <w:r w:rsidRPr="00AA7371">
        <w:rPr>
          <w:rFonts w:ascii="Times New Roman" w:hAnsi="Times New Roman"/>
          <w:sz w:val="28"/>
          <w:szCs w:val="28"/>
          <w:lang w:val="uk-UA"/>
        </w:rPr>
        <w:t>квести</w:t>
      </w:r>
      <w:proofErr w:type="spellEnd"/>
      <w:r w:rsidRPr="00AA7371">
        <w:rPr>
          <w:rFonts w:ascii="Times New Roman" w:hAnsi="Times New Roman"/>
          <w:sz w:val="28"/>
          <w:szCs w:val="28"/>
          <w:lang w:val="uk-UA"/>
        </w:rPr>
        <w:t xml:space="preserve">, </w:t>
      </w:r>
      <w:proofErr w:type="spellStart"/>
      <w:r w:rsidRPr="00AA7371">
        <w:rPr>
          <w:rFonts w:ascii="Times New Roman" w:hAnsi="Times New Roman"/>
          <w:sz w:val="28"/>
          <w:szCs w:val="28"/>
          <w:lang w:val="uk-UA"/>
        </w:rPr>
        <w:t>флеш-моби</w:t>
      </w:r>
      <w:proofErr w:type="spellEnd"/>
      <w:r w:rsidRPr="00AA7371">
        <w:rPr>
          <w:rFonts w:ascii="Times New Roman" w:hAnsi="Times New Roman"/>
          <w:sz w:val="28"/>
          <w:szCs w:val="28"/>
          <w:lang w:val="uk-UA"/>
        </w:rPr>
        <w:t>, «живі ланцюги».</w:t>
      </w:r>
    </w:p>
    <w:p w:rsidR="00CA06BC" w:rsidRPr="00AA7371"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Учням надаєть</w:t>
      </w:r>
      <w:r w:rsidRPr="00AA7371">
        <w:rPr>
          <w:rFonts w:ascii="Times New Roman" w:hAnsi="Times New Roman"/>
          <w:sz w:val="28"/>
          <w:szCs w:val="28"/>
          <w:lang w:val="uk-UA"/>
        </w:rPr>
        <w:t>ся</w:t>
      </w:r>
      <w:r>
        <w:rPr>
          <w:rFonts w:ascii="Times New Roman" w:hAnsi="Times New Roman"/>
          <w:sz w:val="28"/>
          <w:szCs w:val="28"/>
          <w:lang w:val="uk-UA"/>
        </w:rPr>
        <w:t xml:space="preserve"> все </w:t>
      </w:r>
      <w:r w:rsidRPr="00AA7371">
        <w:rPr>
          <w:rFonts w:ascii="Times New Roman" w:hAnsi="Times New Roman"/>
          <w:sz w:val="28"/>
          <w:szCs w:val="28"/>
          <w:lang w:val="uk-UA"/>
        </w:rPr>
        <w:t xml:space="preserve"> більш</w:t>
      </w:r>
      <w:r>
        <w:rPr>
          <w:rFonts w:ascii="Times New Roman" w:hAnsi="Times New Roman"/>
          <w:sz w:val="28"/>
          <w:szCs w:val="28"/>
          <w:lang w:val="uk-UA"/>
        </w:rPr>
        <w:t>е прав і повноважень, створюють</w:t>
      </w:r>
      <w:r w:rsidRPr="00AA7371">
        <w:rPr>
          <w:rFonts w:ascii="Times New Roman" w:hAnsi="Times New Roman"/>
          <w:sz w:val="28"/>
          <w:szCs w:val="28"/>
          <w:lang w:val="uk-UA"/>
        </w:rPr>
        <w:t xml:space="preserve">ся широкі можливості для самореалізації </w:t>
      </w:r>
      <w:r>
        <w:rPr>
          <w:rFonts w:ascii="Times New Roman" w:hAnsi="Times New Roman"/>
          <w:sz w:val="28"/>
          <w:szCs w:val="28"/>
          <w:lang w:val="uk-UA"/>
        </w:rPr>
        <w:t>кожного через участь у</w:t>
      </w:r>
      <w:r w:rsidRPr="00AA7371">
        <w:rPr>
          <w:rFonts w:ascii="Times New Roman" w:hAnsi="Times New Roman"/>
          <w:sz w:val="28"/>
          <w:szCs w:val="28"/>
          <w:lang w:val="uk-UA"/>
        </w:rPr>
        <w:t xml:space="preserve"> дитяч</w:t>
      </w:r>
      <w:r>
        <w:rPr>
          <w:rFonts w:ascii="Times New Roman" w:hAnsi="Times New Roman"/>
          <w:sz w:val="28"/>
          <w:szCs w:val="28"/>
          <w:lang w:val="uk-UA"/>
        </w:rPr>
        <w:t>ій</w:t>
      </w:r>
      <w:r w:rsidRPr="00AA7371">
        <w:rPr>
          <w:rFonts w:ascii="Times New Roman" w:hAnsi="Times New Roman"/>
          <w:sz w:val="28"/>
          <w:szCs w:val="28"/>
          <w:lang w:val="uk-UA"/>
        </w:rPr>
        <w:t xml:space="preserve"> організаці</w:t>
      </w:r>
      <w:r>
        <w:rPr>
          <w:rFonts w:ascii="Times New Roman" w:hAnsi="Times New Roman"/>
          <w:sz w:val="28"/>
          <w:szCs w:val="28"/>
          <w:lang w:val="uk-UA"/>
        </w:rPr>
        <w:t>ї</w:t>
      </w:r>
      <w:r w:rsidRPr="00AA7371">
        <w:rPr>
          <w:rFonts w:ascii="Times New Roman" w:hAnsi="Times New Roman"/>
          <w:sz w:val="28"/>
          <w:szCs w:val="28"/>
          <w:lang w:val="uk-UA"/>
        </w:rPr>
        <w:t xml:space="preserve"> «Козацька Січ»</w:t>
      </w:r>
      <w:r>
        <w:rPr>
          <w:rFonts w:ascii="Times New Roman" w:hAnsi="Times New Roman"/>
          <w:sz w:val="28"/>
          <w:szCs w:val="28"/>
          <w:lang w:val="uk-UA"/>
        </w:rPr>
        <w:t>.</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F40961">
        <w:rPr>
          <w:rFonts w:ascii="Times New Roman" w:hAnsi="Times New Roman"/>
          <w:sz w:val="28"/>
          <w:szCs w:val="28"/>
          <w:lang w:val="uk-UA"/>
        </w:rPr>
        <w:t>очатков</w:t>
      </w:r>
      <w:r>
        <w:rPr>
          <w:rFonts w:ascii="Times New Roman" w:hAnsi="Times New Roman"/>
          <w:sz w:val="28"/>
          <w:szCs w:val="28"/>
          <w:lang w:val="uk-UA"/>
        </w:rPr>
        <w:t>ою</w:t>
      </w:r>
      <w:r w:rsidRPr="00F40961">
        <w:rPr>
          <w:rFonts w:ascii="Times New Roman" w:hAnsi="Times New Roman"/>
          <w:sz w:val="28"/>
          <w:szCs w:val="28"/>
          <w:lang w:val="uk-UA"/>
        </w:rPr>
        <w:t xml:space="preserve"> ланк</w:t>
      </w:r>
      <w:r>
        <w:rPr>
          <w:rFonts w:ascii="Times New Roman" w:hAnsi="Times New Roman"/>
          <w:sz w:val="28"/>
          <w:szCs w:val="28"/>
          <w:lang w:val="uk-UA"/>
        </w:rPr>
        <w:t>ою</w:t>
      </w:r>
      <w:r w:rsidRPr="00F40961">
        <w:rPr>
          <w:rFonts w:ascii="Times New Roman" w:hAnsi="Times New Roman"/>
          <w:sz w:val="28"/>
          <w:szCs w:val="28"/>
          <w:lang w:val="uk-UA"/>
        </w:rPr>
        <w:t xml:space="preserve"> соціалізації особистості, у процесі якої здобувається практичний досвід громадянської дії</w:t>
      </w:r>
      <w:r>
        <w:rPr>
          <w:rFonts w:ascii="Times New Roman" w:hAnsi="Times New Roman"/>
          <w:sz w:val="28"/>
          <w:szCs w:val="28"/>
          <w:lang w:val="uk-UA"/>
        </w:rPr>
        <w:t>, залишається діяльність школярів у</w:t>
      </w:r>
      <w:r w:rsidRPr="00AA7371">
        <w:rPr>
          <w:rFonts w:ascii="Times New Roman" w:hAnsi="Times New Roman"/>
          <w:sz w:val="28"/>
          <w:szCs w:val="28"/>
          <w:lang w:val="uk-UA"/>
        </w:rPr>
        <w:t xml:space="preserve"> клубах, гуртках, творчих об’єднаннях, участь у різноманітних конкурсах, </w:t>
      </w:r>
      <w:r>
        <w:rPr>
          <w:rFonts w:ascii="Times New Roman" w:hAnsi="Times New Roman"/>
          <w:sz w:val="28"/>
          <w:szCs w:val="28"/>
          <w:lang w:val="uk-UA"/>
        </w:rPr>
        <w:t xml:space="preserve">турнірах, </w:t>
      </w:r>
      <w:r w:rsidRPr="00AA7371">
        <w:rPr>
          <w:rFonts w:ascii="Times New Roman" w:hAnsi="Times New Roman"/>
          <w:sz w:val="28"/>
          <w:szCs w:val="28"/>
          <w:lang w:val="uk-UA"/>
        </w:rPr>
        <w:t>акціях</w:t>
      </w:r>
      <w:r>
        <w:rPr>
          <w:rFonts w:ascii="Times New Roman" w:hAnsi="Times New Roman"/>
          <w:sz w:val="28"/>
          <w:szCs w:val="28"/>
          <w:lang w:val="uk-UA"/>
        </w:rPr>
        <w:t>.</w:t>
      </w:r>
      <w:r w:rsidRPr="00AA7371">
        <w:rPr>
          <w:rFonts w:ascii="Times New Roman" w:hAnsi="Times New Roman"/>
          <w:sz w:val="28"/>
          <w:szCs w:val="28"/>
          <w:lang w:val="uk-UA"/>
        </w:rPr>
        <w:t xml:space="preserve"> Тому для задоволення потреб та нахилів дітей у школі створено розгалужену мережу</w:t>
      </w:r>
      <w:r>
        <w:rPr>
          <w:rFonts w:ascii="Times New Roman" w:hAnsi="Times New Roman"/>
          <w:sz w:val="28"/>
          <w:szCs w:val="28"/>
          <w:lang w:val="uk-UA"/>
        </w:rPr>
        <w:t xml:space="preserve"> з 12</w:t>
      </w:r>
      <w:r w:rsidRPr="00AA7371">
        <w:rPr>
          <w:rFonts w:ascii="Times New Roman" w:hAnsi="Times New Roman"/>
          <w:sz w:val="28"/>
          <w:szCs w:val="28"/>
          <w:lang w:val="uk-UA"/>
        </w:rPr>
        <w:t xml:space="preserve"> творчих об’єднань школярів</w:t>
      </w:r>
      <w:r>
        <w:rPr>
          <w:rFonts w:ascii="Times New Roman" w:hAnsi="Times New Roman"/>
          <w:sz w:val="28"/>
          <w:szCs w:val="28"/>
          <w:lang w:val="uk-UA"/>
        </w:rPr>
        <w:t xml:space="preserve"> за інтересами </w:t>
      </w:r>
      <w:r w:rsidRPr="00AA7371">
        <w:rPr>
          <w:rFonts w:ascii="Times New Roman" w:hAnsi="Times New Roman"/>
          <w:sz w:val="28"/>
          <w:szCs w:val="28"/>
          <w:lang w:val="uk-UA"/>
        </w:rPr>
        <w:t xml:space="preserve"> художньо-естетичного, краєзнавчого, екологічного, декоративно-вжиткового, спортивного спрямування, основними напрямками роботи яких</w:t>
      </w:r>
      <w:r>
        <w:rPr>
          <w:rFonts w:ascii="Times New Roman" w:hAnsi="Times New Roman"/>
          <w:sz w:val="28"/>
          <w:szCs w:val="28"/>
          <w:lang w:val="uk-UA"/>
        </w:rPr>
        <w:t xml:space="preserve">  є</w:t>
      </w:r>
      <w:r w:rsidRPr="00AA7371">
        <w:rPr>
          <w:rFonts w:ascii="Times New Roman" w:hAnsi="Times New Roman"/>
          <w:sz w:val="28"/>
          <w:szCs w:val="28"/>
          <w:lang w:val="uk-UA"/>
        </w:rPr>
        <w:t xml:space="preserve"> збагачення та поглиблення знань, набутих </w:t>
      </w:r>
      <w:r>
        <w:rPr>
          <w:rFonts w:ascii="Times New Roman" w:hAnsi="Times New Roman"/>
          <w:sz w:val="28"/>
          <w:szCs w:val="28"/>
          <w:lang w:val="uk-UA"/>
        </w:rPr>
        <w:t>у</w:t>
      </w:r>
      <w:r w:rsidRPr="00AA7371">
        <w:rPr>
          <w:rFonts w:ascii="Times New Roman" w:hAnsi="Times New Roman"/>
          <w:sz w:val="28"/>
          <w:szCs w:val="28"/>
          <w:lang w:val="uk-UA"/>
        </w:rPr>
        <w:t xml:space="preserve"> процесі навчання, формування інтересу до різних галузей науки, мистецтва, спорту, розвиток творч</w:t>
      </w:r>
      <w:r>
        <w:rPr>
          <w:rFonts w:ascii="Times New Roman" w:hAnsi="Times New Roman"/>
          <w:sz w:val="28"/>
          <w:szCs w:val="28"/>
          <w:lang w:val="uk-UA"/>
        </w:rPr>
        <w:t>их здібностей і нахилів.  Із 137</w:t>
      </w:r>
      <w:r w:rsidRPr="00AA7371">
        <w:rPr>
          <w:rFonts w:ascii="Times New Roman" w:hAnsi="Times New Roman"/>
          <w:sz w:val="28"/>
          <w:szCs w:val="28"/>
          <w:lang w:val="uk-UA"/>
        </w:rPr>
        <w:t xml:space="preserve"> дітей шкільного віку 103 учні охоплені позашкільною освітою, що становить понад 75</w:t>
      </w:r>
      <w:r w:rsidRPr="00EA62B5">
        <w:rPr>
          <w:rFonts w:ascii="Times New Roman" w:hAnsi="Times New Roman"/>
          <w:sz w:val="28"/>
          <w:szCs w:val="28"/>
          <w:lang w:val="uk-UA"/>
        </w:rPr>
        <w:t>відсотків в</w:t>
      </w:r>
      <w:r>
        <w:rPr>
          <w:rFonts w:ascii="Times New Roman" w:hAnsi="Times New Roman"/>
          <w:sz w:val="28"/>
          <w:szCs w:val="28"/>
          <w:lang w:val="uk-UA"/>
        </w:rPr>
        <w:t xml:space="preserve">ід загальної кількості дітей, які </w:t>
      </w:r>
      <w:r w:rsidRPr="00EA62B5">
        <w:rPr>
          <w:rFonts w:ascii="Times New Roman" w:hAnsi="Times New Roman"/>
          <w:sz w:val="28"/>
          <w:szCs w:val="28"/>
          <w:lang w:val="uk-UA"/>
        </w:rPr>
        <w:t xml:space="preserve"> здобувають у навча</w:t>
      </w:r>
      <w:r>
        <w:rPr>
          <w:rFonts w:ascii="Times New Roman" w:hAnsi="Times New Roman"/>
          <w:sz w:val="28"/>
          <w:szCs w:val="28"/>
          <w:lang w:val="uk-UA"/>
        </w:rPr>
        <w:t>льному закладі загальну середню освіту. За бажанням учні мають змогу навчатися в класі</w:t>
      </w:r>
      <w:r w:rsidRPr="00AA7371">
        <w:rPr>
          <w:rFonts w:ascii="Times New Roman" w:hAnsi="Times New Roman"/>
          <w:sz w:val="28"/>
          <w:szCs w:val="28"/>
          <w:lang w:val="uk-UA"/>
        </w:rPr>
        <w:t xml:space="preserve"> Срібнянської дитячої музичної школи (викладач С.І.</w:t>
      </w:r>
      <w:proofErr w:type="spellStart"/>
      <w:r w:rsidRPr="00AA7371">
        <w:rPr>
          <w:rFonts w:ascii="Times New Roman" w:hAnsi="Times New Roman"/>
          <w:sz w:val="28"/>
          <w:szCs w:val="28"/>
          <w:lang w:val="uk-UA"/>
        </w:rPr>
        <w:t>Багінська</w:t>
      </w:r>
      <w:proofErr w:type="spellEnd"/>
      <w:r w:rsidRPr="00AA7371">
        <w:rPr>
          <w:rFonts w:ascii="Times New Roman" w:hAnsi="Times New Roman"/>
          <w:sz w:val="28"/>
          <w:szCs w:val="28"/>
          <w:lang w:val="uk-UA"/>
        </w:rPr>
        <w:t>)</w:t>
      </w:r>
      <w:r>
        <w:rPr>
          <w:rFonts w:ascii="Times New Roman" w:hAnsi="Times New Roman"/>
          <w:sz w:val="28"/>
          <w:szCs w:val="28"/>
          <w:lang w:val="uk-UA"/>
        </w:rPr>
        <w:t>, що функціонує на базі освітнього закладу,</w:t>
      </w:r>
      <w:r w:rsidRPr="00AA7371">
        <w:rPr>
          <w:rFonts w:ascii="Times New Roman" w:hAnsi="Times New Roman"/>
          <w:sz w:val="28"/>
          <w:szCs w:val="28"/>
          <w:lang w:val="uk-UA"/>
        </w:rPr>
        <w:t xml:space="preserve"> відвідувати заняття гуртка «Умілі ручки» Срібнянського будинку дитячої та юнацької творчості (керівник В.А. Мих</w:t>
      </w:r>
      <w:r>
        <w:rPr>
          <w:rFonts w:ascii="Times New Roman" w:hAnsi="Times New Roman"/>
          <w:sz w:val="28"/>
          <w:szCs w:val="28"/>
          <w:lang w:val="uk-UA"/>
        </w:rPr>
        <w:t>алко). Вихованці об’єднань беруть</w:t>
      </w:r>
      <w:r w:rsidRPr="00AA7371">
        <w:rPr>
          <w:rFonts w:ascii="Times New Roman" w:hAnsi="Times New Roman"/>
          <w:sz w:val="28"/>
          <w:szCs w:val="28"/>
          <w:lang w:val="uk-UA"/>
        </w:rPr>
        <w:t xml:space="preserve"> активну участь у загальношкільних та позашкільних творчих звітах, конкурсах, олімпіадах, фестивалях, змаганнях.</w:t>
      </w:r>
      <w:r>
        <w:rPr>
          <w:rFonts w:ascii="Times New Roman" w:hAnsi="Times New Roman"/>
          <w:sz w:val="28"/>
          <w:szCs w:val="28"/>
          <w:lang w:val="uk-UA"/>
        </w:rPr>
        <w:t xml:space="preserve"> Про вагомі успіхи педагогічного та учнівського колективів у реалізації основних напрямків діяльності освітнього закладу свідчать і результати учасників різних етапів масових дитячих спортивних заходів «Козацький гарт», «Олімпійське лелеченя», «Круті ігри», «Шкільна волейбольна ліга України», мистецьких конкурсів юних виконавців «Струни серця», виконавців на музичних інструментах «Первоцвіт». </w:t>
      </w:r>
      <w:r>
        <w:rPr>
          <w:rFonts w:ascii="Times New Roman" w:hAnsi="Times New Roman"/>
          <w:sz w:val="28"/>
          <w:szCs w:val="28"/>
          <w:lang w:val="uk-UA"/>
        </w:rPr>
        <w:tab/>
      </w:r>
    </w:p>
    <w:p w:rsidR="00CA06BC" w:rsidRPr="00AA7371"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За підсумками обласного етапу Всеукраїнського</w:t>
      </w:r>
      <w:r w:rsidR="00026E1F">
        <w:rPr>
          <w:rFonts w:ascii="Times New Roman" w:hAnsi="Times New Roman"/>
          <w:sz w:val="28"/>
          <w:szCs w:val="28"/>
          <w:lang w:val="uk-UA"/>
        </w:rPr>
        <w:t xml:space="preserve"> </w:t>
      </w:r>
      <w:r>
        <w:rPr>
          <w:rFonts w:ascii="Times New Roman" w:hAnsi="Times New Roman"/>
          <w:sz w:val="28"/>
          <w:szCs w:val="28"/>
          <w:lang w:val="uk-UA"/>
        </w:rPr>
        <w:t>огляду-конкурсу на кращий стан фізичного виховання в закладах загальної середньої освіти школу нагороджено дипломом першого ступеня.</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Цілеспрямовано проводиться педагогічними працівниками позаурочна виховна робота з учнями, яка сприяє розвитку мотиваційної сфери школярів. Учні закладу долучаються до участі в  різних заходах відповідно до річного плану роботи школи. Серед них </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Міжнародний конкурс знавців рідної мови імені Петра Яцика,</w:t>
      </w:r>
    </w:p>
    <w:p w:rsidR="00CA06BC" w:rsidRDefault="00CA06BC" w:rsidP="00A1635A">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Міжнародний мовно-літературний конкурс учнівської молоді           імені  Тараса Шевченка,</w:t>
      </w:r>
    </w:p>
    <w:p w:rsidR="00CA06BC" w:rsidRDefault="00CA06BC" w:rsidP="00A1635A">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Всеукраїнська акція «Запали свічку»,</w:t>
      </w:r>
    </w:p>
    <w:p w:rsidR="00CA06BC" w:rsidRDefault="00CA06BC" w:rsidP="00A1635A">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Всеукраїнська акція «Від серця до серця»,</w:t>
      </w:r>
    </w:p>
    <w:p w:rsidR="00CA06BC" w:rsidRDefault="00CA06BC" w:rsidP="00A1635A">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Всеукраїнська акція «Одягни вишиванку»,</w:t>
      </w:r>
    </w:p>
    <w:p w:rsidR="00CA06BC" w:rsidRDefault="00CA06BC" w:rsidP="00A1635A">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lastRenderedPageBreak/>
        <w:t>Всеукраїнська акція «Парад квітів біля школи»,</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Всеукраїнська екологічна акція «Годівничка»,</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тематичний тиждень Права «Закон один для всіх»,</w:t>
      </w:r>
    </w:p>
    <w:p w:rsidR="00CA06BC" w:rsidRDefault="00CA06BC" w:rsidP="00A1635A">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тематичний тиждень «Слово, пісня, дума  Кобзарева, ви – окраса  нашого життя», </w:t>
      </w:r>
    </w:p>
    <w:p w:rsidR="00CA06BC" w:rsidRDefault="00CA06BC" w:rsidP="00A1635A">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тематичний тиждень олімпійського руху «Ми - олімпійська надія України» та інші.</w:t>
      </w:r>
    </w:p>
    <w:p w:rsidR="00CA06BC"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Шкільною психологічною службою (Н.В. Коваленко) здійснюються практичні заходи щодо удосконалення рівня комунікації  школи з батьківською громадськістю, що сприяє створенню в</w:t>
      </w:r>
      <w:r w:rsidRPr="00AA7371">
        <w:rPr>
          <w:rFonts w:ascii="Times New Roman" w:hAnsi="Times New Roman"/>
          <w:sz w:val="28"/>
          <w:szCs w:val="28"/>
          <w:lang w:val="uk-UA"/>
        </w:rPr>
        <w:t xml:space="preserve"> учнів</w:t>
      </w:r>
      <w:r>
        <w:rPr>
          <w:rFonts w:ascii="Times New Roman" w:hAnsi="Times New Roman"/>
          <w:sz w:val="28"/>
          <w:szCs w:val="28"/>
          <w:lang w:val="uk-UA"/>
        </w:rPr>
        <w:t>ському середовищі</w:t>
      </w:r>
      <w:r w:rsidRPr="00AA7371">
        <w:rPr>
          <w:rFonts w:ascii="Times New Roman" w:hAnsi="Times New Roman"/>
          <w:sz w:val="28"/>
          <w:szCs w:val="28"/>
          <w:lang w:val="uk-UA"/>
        </w:rPr>
        <w:t xml:space="preserve"> атмосфери довіри, взаєморозу</w:t>
      </w:r>
      <w:r>
        <w:rPr>
          <w:rFonts w:ascii="Times New Roman" w:hAnsi="Times New Roman"/>
          <w:sz w:val="28"/>
          <w:szCs w:val="28"/>
          <w:lang w:val="uk-UA"/>
        </w:rPr>
        <w:t>міння, підтримки, єдиних вимог. Служба забезпечує</w:t>
      </w:r>
      <w:r w:rsidRPr="00AA7371">
        <w:rPr>
          <w:rFonts w:ascii="Times New Roman" w:hAnsi="Times New Roman"/>
          <w:sz w:val="28"/>
          <w:szCs w:val="28"/>
          <w:lang w:val="uk-UA"/>
        </w:rPr>
        <w:t xml:space="preserve"> консультування та психологічн</w:t>
      </w:r>
      <w:r>
        <w:rPr>
          <w:rFonts w:ascii="Times New Roman" w:hAnsi="Times New Roman"/>
          <w:sz w:val="28"/>
          <w:szCs w:val="28"/>
          <w:lang w:val="uk-UA"/>
        </w:rPr>
        <w:t>у</w:t>
      </w:r>
      <w:r w:rsidRPr="00AA7371">
        <w:rPr>
          <w:rFonts w:ascii="Times New Roman" w:hAnsi="Times New Roman"/>
          <w:sz w:val="28"/>
          <w:szCs w:val="28"/>
          <w:lang w:val="uk-UA"/>
        </w:rPr>
        <w:t xml:space="preserve"> допомог</w:t>
      </w:r>
      <w:r>
        <w:rPr>
          <w:rFonts w:ascii="Times New Roman" w:hAnsi="Times New Roman"/>
          <w:sz w:val="28"/>
          <w:szCs w:val="28"/>
          <w:lang w:val="uk-UA"/>
        </w:rPr>
        <w:t>у</w:t>
      </w:r>
      <w:r w:rsidRPr="00AA7371">
        <w:rPr>
          <w:rFonts w:ascii="Times New Roman" w:hAnsi="Times New Roman"/>
          <w:sz w:val="28"/>
          <w:szCs w:val="28"/>
          <w:lang w:val="uk-UA"/>
        </w:rPr>
        <w:t xml:space="preserve"> всім учасникам освітнього процесу, сприя</w:t>
      </w:r>
      <w:r>
        <w:rPr>
          <w:rFonts w:ascii="Times New Roman" w:hAnsi="Times New Roman"/>
          <w:sz w:val="28"/>
          <w:szCs w:val="28"/>
          <w:lang w:val="uk-UA"/>
        </w:rPr>
        <w:t>є</w:t>
      </w:r>
      <w:r w:rsidRPr="00AA7371">
        <w:rPr>
          <w:rFonts w:ascii="Times New Roman" w:hAnsi="Times New Roman"/>
          <w:sz w:val="28"/>
          <w:szCs w:val="28"/>
          <w:lang w:val="uk-UA"/>
        </w:rPr>
        <w:t xml:space="preserve"> збереженню </w:t>
      </w:r>
      <w:r>
        <w:rPr>
          <w:rFonts w:ascii="Times New Roman" w:hAnsi="Times New Roman"/>
          <w:sz w:val="28"/>
          <w:szCs w:val="28"/>
          <w:lang w:val="uk-UA"/>
        </w:rPr>
        <w:t xml:space="preserve">психічного здоров'я, </w:t>
      </w:r>
      <w:r w:rsidRPr="00AA7371">
        <w:rPr>
          <w:rFonts w:ascii="Times New Roman" w:hAnsi="Times New Roman"/>
          <w:sz w:val="28"/>
          <w:szCs w:val="28"/>
          <w:lang w:val="uk-UA"/>
        </w:rPr>
        <w:t>навча</w:t>
      </w:r>
      <w:r>
        <w:rPr>
          <w:rFonts w:ascii="Times New Roman" w:hAnsi="Times New Roman"/>
          <w:sz w:val="28"/>
          <w:szCs w:val="28"/>
          <w:lang w:val="uk-UA"/>
        </w:rPr>
        <w:t>є</w:t>
      </w:r>
      <w:r w:rsidRPr="00AA7371">
        <w:rPr>
          <w:rFonts w:ascii="Times New Roman" w:hAnsi="Times New Roman"/>
          <w:sz w:val="28"/>
          <w:szCs w:val="28"/>
          <w:lang w:val="uk-UA"/>
        </w:rPr>
        <w:t xml:space="preserve"> школярів</w:t>
      </w:r>
      <w:r>
        <w:rPr>
          <w:rFonts w:ascii="Times New Roman" w:hAnsi="Times New Roman"/>
          <w:sz w:val="28"/>
          <w:szCs w:val="28"/>
          <w:lang w:val="uk-UA"/>
        </w:rPr>
        <w:t xml:space="preserve"> та батьків</w:t>
      </w:r>
      <w:r w:rsidRPr="00AA7371">
        <w:rPr>
          <w:rFonts w:ascii="Times New Roman" w:hAnsi="Times New Roman"/>
          <w:sz w:val="28"/>
          <w:szCs w:val="28"/>
          <w:lang w:val="uk-UA"/>
        </w:rPr>
        <w:t xml:space="preserve"> справлятися зі стрес</w:t>
      </w:r>
      <w:r>
        <w:rPr>
          <w:rFonts w:ascii="Times New Roman" w:hAnsi="Times New Roman"/>
          <w:sz w:val="28"/>
          <w:szCs w:val="28"/>
          <w:lang w:val="uk-UA"/>
        </w:rPr>
        <w:t>ами</w:t>
      </w:r>
      <w:r w:rsidRPr="00AA7371">
        <w:rPr>
          <w:rFonts w:ascii="Times New Roman" w:hAnsi="Times New Roman"/>
          <w:sz w:val="28"/>
          <w:szCs w:val="28"/>
          <w:lang w:val="uk-UA"/>
        </w:rPr>
        <w:t xml:space="preserve"> та напруго</w:t>
      </w:r>
      <w:r>
        <w:rPr>
          <w:rFonts w:ascii="Times New Roman" w:hAnsi="Times New Roman"/>
          <w:sz w:val="28"/>
          <w:szCs w:val="28"/>
          <w:lang w:val="uk-UA"/>
        </w:rPr>
        <w:t>ю в умовах вимушених  карантинних обмежень</w:t>
      </w:r>
      <w:r w:rsidRPr="00AA7371">
        <w:rPr>
          <w:rFonts w:ascii="Times New Roman" w:hAnsi="Times New Roman"/>
          <w:sz w:val="28"/>
          <w:szCs w:val="28"/>
          <w:lang w:val="uk-UA"/>
        </w:rPr>
        <w:t>.</w:t>
      </w:r>
    </w:p>
    <w:p w:rsidR="00CA06BC" w:rsidRDefault="00D30076"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Важливого значення у системі виховної діяльності закладу набуває</w:t>
      </w:r>
      <w:r w:rsidR="00CA06BC">
        <w:rPr>
          <w:rFonts w:ascii="Times New Roman" w:hAnsi="Times New Roman"/>
          <w:sz w:val="28"/>
          <w:szCs w:val="28"/>
          <w:lang w:val="uk-UA"/>
        </w:rPr>
        <w:t xml:space="preserve"> організація роботи, спрямованої на забезпечення фізичного здоров’я та гармонійного </w:t>
      </w:r>
      <w:r>
        <w:rPr>
          <w:rFonts w:ascii="Times New Roman" w:hAnsi="Times New Roman"/>
          <w:sz w:val="28"/>
          <w:szCs w:val="28"/>
          <w:lang w:val="uk-UA"/>
        </w:rPr>
        <w:t>розвитку особистості, підготовку</w:t>
      </w:r>
      <w:r w:rsidR="00CA06BC">
        <w:rPr>
          <w:rFonts w:ascii="Times New Roman" w:hAnsi="Times New Roman"/>
          <w:sz w:val="28"/>
          <w:szCs w:val="28"/>
          <w:lang w:val="uk-UA"/>
        </w:rPr>
        <w:t xml:space="preserve"> її до праці та життя у суспільстві. Стан фізичного та психічного здоров’я дітей значною мірою визначає рівень їх фізичної підготовленості. У шкільній практиці рівень розвитку фізичних здібностей школярів встановлюється в процесі щорічного оцінювання фізичної підготовленості за показниками розвитку сили, швидкості, спритності, витривалості та гнучкості. Участь у проведенні комплексного оцінювання у 2020 році взяли 75 учнів 4-11 класів. Одержані результати комплексної оцінки розвитку фізичних здібностей свідчать про те, що  успішно виконали державні нормативні вимоги 59 учнів, або 78,7 відсотків від загальної кількості школярів, які брали участь у фізичних випробуваннях. З оцінкою «задовільно» склали фізичні випробування 16 учнів (21,3 відсотків). Згідно з статистичними даними відповідний показник фізичної підготовленості дітей та учнівської молоді в Україні у 2019 році становив 34,9 відсотків. </w:t>
      </w:r>
    </w:p>
    <w:p w:rsidR="00CA06BC" w:rsidRPr="00AA7371"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Одним з найбільш важливих напрямків діяльності освітнього закладу є організація роботи з педагогічними кадрами. В залежності від того, наскільки грамотно і послідовно будується робота адміністративних працівників з учителями, на стільки очікувані кінцеві результати виконання ними посадових обов’язків, діяльності освітнього закладу в цілому відповідають вимогам професійного стандарту вчителя загальної середньої освіти. Дієвою формою організації роботи з педагогічними кадрами, управління організацією освітнього процесу в закладі є діяльність педагогічної ради. Це колективний орган, до повноважень якого належить керівництво всіма напрямками </w:t>
      </w:r>
      <w:r w:rsidR="0037485F">
        <w:rPr>
          <w:rFonts w:ascii="Times New Roman" w:hAnsi="Times New Roman"/>
          <w:sz w:val="28"/>
          <w:szCs w:val="28"/>
          <w:lang w:val="uk-UA"/>
        </w:rPr>
        <w:t>освітнього процесу. Важлив</w:t>
      </w:r>
      <w:r w:rsidR="00762BE3">
        <w:rPr>
          <w:rFonts w:ascii="Times New Roman" w:hAnsi="Times New Roman"/>
          <w:sz w:val="28"/>
          <w:szCs w:val="28"/>
          <w:lang w:val="uk-UA"/>
        </w:rPr>
        <w:t>а</w:t>
      </w:r>
      <w:r w:rsidR="0037485F">
        <w:rPr>
          <w:rFonts w:ascii="Times New Roman" w:hAnsi="Times New Roman"/>
          <w:sz w:val="28"/>
          <w:szCs w:val="28"/>
          <w:lang w:val="uk-UA"/>
        </w:rPr>
        <w:t xml:space="preserve"> роль</w:t>
      </w:r>
      <w:r>
        <w:rPr>
          <w:rFonts w:ascii="Times New Roman" w:hAnsi="Times New Roman"/>
          <w:sz w:val="28"/>
          <w:szCs w:val="28"/>
          <w:lang w:val="uk-UA"/>
        </w:rPr>
        <w:t xml:space="preserve"> у діяльності керівника заклад</w:t>
      </w:r>
      <w:r w:rsidR="00762BE3">
        <w:rPr>
          <w:rFonts w:ascii="Times New Roman" w:hAnsi="Times New Roman"/>
          <w:sz w:val="28"/>
          <w:szCs w:val="28"/>
          <w:lang w:val="uk-UA"/>
        </w:rPr>
        <w:t>у як голови педагогічної ради відводиться створенню</w:t>
      </w:r>
      <w:r>
        <w:rPr>
          <w:rFonts w:ascii="Times New Roman" w:hAnsi="Times New Roman"/>
          <w:sz w:val="28"/>
          <w:szCs w:val="28"/>
          <w:lang w:val="uk-UA"/>
        </w:rPr>
        <w:t xml:space="preserve"> сприятливих умов для виконання її законодавчої функції, підвищення працездатності колективу, де кожен  відчуває себе не лише відповідальним за конкретно </w:t>
      </w:r>
      <w:r>
        <w:rPr>
          <w:rFonts w:ascii="Times New Roman" w:hAnsi="Times New Roman"/>
          <w:sz w:val="28"/>
          <w:szCs w:val="28"/>
          <w:lang w:val="uk-UA"/>
        </w:rPr>
        <w:lastRenderedPageBreak/>
        <w:t>визначену ділянку роботи, а й уболіває за діяльність усього колективу. Педагогічна рада тісно співпрацює з методичними об’єднаннями, представниками громадськості, органами учнівського самоврядування.   Вона розглядає питання планування та режиму роботи закладу, підвищення кваліфікації педагогічних працівників, розвитку їх творчої ініціативи, навчально-методичного забезпечення освітнього процесу, упровадження сучасних інновацій, стану викладання предметів державного компонента навчального плану, переведення на наступний рік навчання та випуску учнів, нагородження учнів за успіхи у навчанні. Окрім того, на засіданнях педагогічної ради розглядаються питання підготовки та впровадження цільових освітніх проектів. Зокрема, мова йде про Освітню програму закладу, Положення про внутрішню систему забезпечення якості освіти, Перспективний план розвитку освітнього закладу на 2021-25 роки, участь у реалізації Міжнародного проекту «Європейська мережа шкіл сприяння здоров</w:t>
      </w:r>
      <w:r w:rsidRPr="00247026">
        <w:rPr>
          <w:rFonts w:ascii="Times New Roman" w:hAnsi="Times New Roman"/>
          <w:sz w:val="28"/>
          <w:szCs w:val="28"/>
        </w:rPr>
        <w:t>’</w:t>
      </w:r>
      <w:r>
        <w:rPr>
          <w:rFonts w:ascii="Times New Roman" w:hAnsi="Times New Roman"/>
          <w:sz w:val="28"/>
          <w:szCs w:val="28"/>
          <w:lang w:val="uk-UA"/>
        </w:rPr>
        <w:t xml:space="preserve">ю», «Обдарованість», «Кроки до успіху» та інше. </w:t>
      </w:r>
    </w:p>
    <w:p w:rsidR="00CA06BC" w:rsidRPr="00F53F6D" w:rsidRDefault="00CA06BC" w:rsidP="00A1635A">
      <w:pPr>
        <w:spacing w:after="0" w:line="240" w:lineRule="auto"/>
        <w:ind w:firstLine="708"/>
        <w:jc w:val="both"/>
        <w:rPr>
          <w:rFonts w:ascii="Times New Roman" w:hAnsi="Times New Roman"/>
          <w:sz w:val="28"/>
          <w:szCs w:val="28"/>
          <w:lang w:val="uk-UA"/>
        </w:rPr>
      </w:pPr>
      <w:r w:rsidRPr="00F53F6D">
        <w:rPr>
          <w:rFonts w:ascii="Times New Roman" w:hAnsi="Times New Roman"/>
          <w:sz w:val="28"/>
          <w:szCs w:val="28"/>
          <w:lang w:val="uk-UA"/>
        </w:rPr>
        <w:t>У 2019-20 навчальному  році педагогічний колектив закладу завершив роботу над науково-методичною  проблемою  «Розвиток професійної компетентності та педагогічної майстерності вчителів як основи моделювання інноваційного освітнього простору». Метою останнього  року роботи  було у</w:t>
      </w:r>
      <w:r>
        <w:rPr>
          <w:rFonts w:ascii="Times New Roman" w:hAnsi="Times New Roman"/>
          <w:sz w:val="28"/>
          <w:szCs w:val="28"/>
          <w:lang w:val="uk-UA"/>
        </w:rPr>
        <w:t>досконалення освітнього процесу шляхом</w:t>
      </w:r>
      <w:r w:rsidRPr="00F53F6D">
        <w:rPr>
          <w:rFonts w:ascii="Times New Roman" w:hAnsi="Times New Roman"/>
          <w:sz w:val="28"/>
          <w:szCs w:val="28"/>
          <w:lang w:val="uk-UA"/>
        </w:rPr>
        <w:t xml:space="preserve"> створення ефективного механізму реалізації проблеми школи та набуття досвіду всіма членами колективу з питань практичного втілення її в педагогічну практику, впровадження в освітній  процес освітніх інновацій.</w:t>
      </w:r>
    </w:p>
    <w:p w:rsidR="00CA06BC" w:rsidRPr="00F53F6D"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F53F6D">
        <w:rPr>
          <w:rFonts w:ascii="Times New Roman" w:hAnsi="Times New Roman"/>
          <w:sz w:val="28"/>
          <w:szCs w:val="28"/>
          <w:lang w:val="uk-UA"/>
        </w:rPr>
        <w:t xml:space="preserve">рганізації теоретичного вивчення проблеми педагогами, оволодінню основними положеннями теми, аналізу досвіду впровадження її, осмисленню кожним </w:t>
      </w:r>
      <w:r>
        <w:rPr>
          <w:rFonts w:ascii="Times New Roman" w:hAnsi="Times New Roman"/>
          <w:sz w:val="28"/>
          <w:szCs w:val="28"/>
          <w:lang w:val="uk-UA"/>
        </w:rPr>
        <w:t>вчителем</w:t>
      </w:r>
      <w:r w:rsidRPr="00F53F6D">
        <w:rPr>
          <w:rFonts w:ascii="Times New Roman" w:hAnsi="Times New Roman"/>
          <w:sz w:val="28"/>
          <w:szCs w:val="28"/>
          <w:lang w:val="uk-UA"/>
        </w:rPr>
        <w:t xml:space="preserve"> власного досвіду у контексті обраної теми, побудові моделей інноваційних уроків</w:t>
      </w:r>
      <w:r>
        <w:rPr>
          <w:rFonts w:ascii="Times New Roman" w:hAnsi="Times New Roman"/>
          <w:sz w:val="28"/>
          <w:szCs w:val="28"/>
          <w:lang w:val="uk-UA"/>
        </w:rPr>
        <w:t xml:space="preserve"> сприяла діяльність м</w:t>
      </w:r>
      <w:r w:rsidRPr="00F53F6D">
        <w:rPr>
          <w:rFonts w:ascii="Times New Roman" w:hAnsi="Times New Roman"/>
          <w:sz w:val="28"/>
          <w:szCs w:val="28"/>
          <w:lang w:val="uk-UA"/>
        </w:rPr>
        <w:t>етодичн</w:t>
      </w:r>
      <w:r>
        <w:rPr>
          <w:rFonts w:ascii="Times New Roman" w:hAnsi="Times New Roman"/>
          <w:sz w:val="28"/>
          <w:szCs w:val="28"/>
          <w:lang w:val="uk-UA"/>
        </w:rPr>
        <w:t>ої</w:t>
      </w:r>
      <w:r w:rsidRPr="00F53F6D">
        <w:rPr>
          <w:rFonts w:ascii="Times New Roman" w:hAnsi="Times New Roman"/>
          <w:sz w:val="28"/>
          <w:szCs w:val="28"/>
          <w:lang w:val="uk-UA"/>
        </w:rPr>
        <w:t xml:space="preserve"> рад</w:t>
      </w:r>
      <w:r>
        <w:rPr>
          <w:rFonts w:ascii="Times New Roman" w:hAnsi="Times New Roman"/>
          <w:sz w:val="28"/>
          <w:szCs w:val="28"/>
          <w:lang w:val="uk-UA"/>
        </w:rPr>
        <w:t xml:space="preserve">и закладу. </w:t>
      </w:r>
      <w:r w:rsidRPr="00F53F6D">
        <w:rPr>
          <w:rFonts w:ascii="Times New Roman" w:hAnsi="Times New Roman"/>
          <w:sz w:val="28"/>
          <w:szCs w:val="28"/>
          <w:lang w:val="uk-UA"/>
        </w:rPr>
        <w:t>На засідання  методичної ради виносилися важливі питання освітнього процесу щодо організації та проведення засідань педагогічної ради, методичних об’єднань, роботи з дітьми, які виявляють академічні та творчі здібності, організації контрольних випробувань та інше.</w:t>
      </w:r>
    </w:p>
    <w:p w:rsidR="00CA06BC" w:rsidRPr="007037A2" w:rsidRDefault="00CA06BC" w:rsidP="00A1635A">
      <w:pPr>
        <w:spacing w:after="0" w:line="240" w:lineRule="auto"/>
        <w:ind w:firstLine="708"/>
        <w:jc w:val="both"/>
        <w:rPr>
          <w:rFonts w:ascii="Times New Roman" w:hAnsi="Times New Roman"/>
          <w:sz w:val="28"/>
          <w:szCs w:val="28"/>
          <w:lang w:val="uk-UA"/>
        </w:rPr>
      </w:pPr>
      <w:r w:rsidRPr="007037A2">
        <w:rPr>
          <w:rFonts w:ascii="Times New Roman" w:hAnsi="Times New Roman"/>
          <w:sz w:val="28"/>
          <w:szCs w:val="28"/>
          <w:lang w:val="uk-UA" w:eastAsia="uk-UA"/>
        </w:rPr>
        <w:t xml:space="preserve">Важливе місце в </w:t>
      </w:r>
      <w:r>
        <w:rPr>
          <w:rFonts w:ascii="Times New Roman" w:hAnsi="Times New Roman"/>
          <w:sz w:val="28"/>
          <w:szCs w:val="28"/>
          <w:lang w:val="uk-UA" w:eastAsia="uk-UA"/>
        </w:rPr>
        <w:t xml:space="preserve">організації роботи з педагогічними кадрами </w:t>
      </w:r>
      <w:r w:rsidRPr="007037A2">
        <w:rPr>
          <w:rFonts w:ascii="Times New Roman" w:hAnsi="Times New Roman"/>
          <w:sz w:val="28"/>
          <w:szCs w:val="28"/>
          <w:lang w:val="uk-UA" w:eastAsia="uk-UA"/>
        </w:rPr>
        <w:t>займ</w:t>
      </w:r>
      <w:r>
        <w:rPr>
          <w:rFonts w:ascii="Times New Roman" w:hAnsi="Times New Roman"/>
          <w:sz w:val="28"/>
          <w:szCs w:val="28"/>
          <w:lang w:val="uk-UA" w:eastAsia="uk-UA"/>
        </w:rPr>
        <w:t>ає</w:t>
      </w:r>
      <w:r w:rsidRPr="007037A2">
        <w:rPr>
          <w:rFonts w:ascii="Times New Roman" w:hAnsi="Times New Roman"/>
          <w:sz w:val="28"/>
          <w:szCs w:val="28"/>
          <w:lang w:val="uk-UA" w:eastAsia="uk-UA"/>
        </w:rPr>
        <w:t xml:space="preserve"> діяльність методичних об’єднань</w:t>
      </w:r>
      <w:r>
        <w:rPr>
          <w:rFonts w:ascii="Times New Roman" w:hAnsi="Times New Roman"/>
          <w:sz w:val="28"/>
          <w:szCs w:val="28"/>
          <w:lang w:val="uk-UA" w:eastAsia="uk-UA"/>
        </w:rPr>
        <w:t xml:space="preserve"> вчителів початкових класів (керівник              Н.М. Самойленко, вчитель-методист), суспільно-гуманітарних дисциплін (керівник О.М. </w:t>
      </w:r>
      <w:proofErr w:type="spellStart"/>
      <w:r>
        <w:rPr>
          <w:rFonts w:ascii="Times New Roman" w:hAnsi="Times New Roman"/>
          <w:sz w:val="28"/>
          <w:szCs w:val="28"/>
          <w:lang w:val="uk-UA" w:eastAsia="uk-UA"/>
        </w:rPr>
        <w:t>Муравейник</w:t>
      </w:r>
      <w:proofErr w:type="spellEnd"/>
      <w:r>
        <w:rPr>
          <w:rFonts w:ascii="Times New Roman" w:hAnsi="Times New Roman"/>
          <w:sz w:val="28"/>
          <w:szCs w:val="28"/>
          <w:lang w:val="uk-UA" w:eastAsia="uk-UA"/>
        </w:rPr>
        <w:t xml:space="preserve">, вчитель І категорії), природничо-математичних дисциплін (керівник М.П. </w:t>
      </w:r>
      <w:proofErr w:type="spellStart"/>
      <w:r>
        <w:rPr>
          <w:rFonts w:ascii="Times New Roman" w:hAnsi="Times New Roman"/>
          <w:sz w:val="28"/>
          <w:szCs w:val="28"/>
          <w:lang w:val="uk-UA" w:eastAsia="uk-UA"/>
        </w:rPr>
        <w:t>Ладуренко</w:t>
      </w:r>
      <w:proofErr w:type="spellEnd"/>
      <w:r>
        <w:rPr>
          <w:rFonts w:ascii="Times New Roman" w:hAnsi="Times New Roman"/>
          <w:sz w:val="28"/>
          <w:szCs w:val="28"/>
          <w:lang w:val="uk-UA" w:eastAsia="uk-UA"/>
        </w:rPr>
        <w:t xml:space="preserve">, старший вчитель) та класних керівників (керівник С.І. </w:t>
      </w:r>
      <w:proofErr w:type="spellStart"/>
      <w:r>
        <w:rPr>
          <w:rFonts w:ascii="Times New Roman" w:hAnsi="Times New Roman"/>
          <w:sz w:val="28"/>
          <w:szCs w:val="28"/>
          <w:lang w:val="uk-UA" w:eastAsia="uk-UA"/>
        </w:rPr>
        <w:t>Комлик</w:t>
      </w:r>
      <w:proofErr w:type="spellEnd"/>
      <w:r>
        <w:rPr>
          <w:rFonts w:ascii="Times New Roman" w:hAnsi="Times New Roman"/>
          <w:sz w:val="28"/>
          <w:szCs w:val="28"/>
          <w:lang w:val="uk-UA" w:eastAsia="uk-UA"/>
        </w:rPr>
        <w:t xml:space="preserve">, старший вчитель). Головним змістом роботи методичних об’єднань є питання організаційної, інформаційної, діагностичної та аналітичної діяльності. </w:t>
      </w:r>
    </w:p>
    <w:p w:rsidR="00CA06BC" w:rsidRPr="007037A2" w:rsidRDefault="00CA06BC" w:rsidP="00A1635A">
      <w:pPr>
        <w:spacing w:after="0" w:line="240" w:lineRule="auto"/>
        <w:ind w:firstLine="708"/>
        <w:jc w:val="both"/>
        <w:rPr>
          <w:rFonts w:ascii="Times New Roman" w:hAnsi="Times New Roman"/>
          <w:sz w:val="26"/>
          <w:szCs w:val="26"/>
          <w:lang w:val="uk-UA"/>
        </w:rPr>
      </w:pPr>
      <w:r w:rsidRPr="007037A2">
        <w:rPr>
          <w:rFonts w:ascii="Times New Roman" w:hAnsi="Times New Roman"/>
          <w:sz w:val="28"/>
          <w:szCs w:val="28"/>
          <w:lang w:val="uk-UA"/>
        </w:rPr>
        <w:t xml:space="preserve">Керівники  методичних об’єднань намагаються урізноманітнювати форми проведення засідань: працюють у лабораторії невирішених проблем, наповнюють методичну скриньку, ведуть педагогічні діалоги, проводять засідання-практикуми. </w:t>
      </w:r>
    </w:p>
    <w:p w:rsidR="00CA06BC" w:rsidRPr="007037A2"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Цікаво і змістовно у</w:t>
      </w:r>
      <w:r w:rsidRPr="007037A2">
        <w:rPr>
          <w:rFonts w:ascii="Times New Roman" w:hAnsi="Times New Roman"/>
          <w:sz w:val="28"/>
          <w:szCs w:val="28"/>
          <w:lang w:val="uk-UA"/>
        </w:rPr>
        <w:t xml:space="preserve"> цей період у школі пройшли усі заплановані предм</w:t>
      </w:r>
      <w:r>
        <w:rPr>
          <w:rFonts w:ascii="Times New Roman" w:hAnsi="Times New Roman"/>
          <w:sz w:val="28"/>
          <w:szCs w:val="28"/>
          <w:lang w:val="uk-UA"/>
        </w:rPr>
        <w:t>етні тижні та тиждень</w:t>
      </w:r>
      <w:r w:rsidRPr="007037A2">
        <w:rPr>
          <w:rFonts w:ascii="Times New Roman" w:hAnsi="Times New Roman"/>
          <w:sz w:val="28"/>
          <w:szCs w:val="28"/>
          <w:lang w:val="uk-UA"/>
        </w:rPr>
        <w:t xml:space="preserve"> правових знань.</w:t>
      </w:r>
    </w:p>
    <w:p w:rsidR="00CA06BC" w:rsidRPr="007037A2"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Педагогічні працівники</w:t>
      </w:r>
      <w:r w:rsidRPr="007037A2">
        <w:rPr>
          <w:rFonts w:ascii="Times New Roman" w:hAnsi="Times New Roman"/>
          <w:sz w:val="28"/>
          <w:szCs w:val="28"/>
          <w:lang w:val="uk-UA"/>
        </w:rPr>
        <w:t xml:space="preserve"> школи постійно підвищують свій фаховий рівень, займаються самоосвітою, вивчають досвід колег.</w:t>
      </w:r>
    </w:p>
    <w:p w:rsidR="00CA06BC" w:rsidRPr="007037A2" w:rsidRDefault="00CA06BC" w:rsidP="00A1635A">
      <w:pPr>
        <w:spacing w:after="0" w:line="240" w:lineRule="auto"/>
        <w:ind w:firstLine="708"/>
        <w:jc w:val="both"/>
        <w:rPr>
          <w:rFonts w:ascii="Times New Roman" w:hAnsi="Times New Roman"/>
          <w:sz w:val="28"/>
          <w:szCs w:val="28"/>
          <w:lang w:val="uk-UA"/>
        </w:rPr>
      </w:pPr>
      <w:r w:rsidRPr="007037A2">
        <w:rPr>
          <w:rFonts w:ascii="Times New Roman" w:hAnsi="Times New Roman"/>
          <w:sz w:val="28"/>
          <w:szCs w:val="28"/>
          <w:lang w:val="uk-UA"/>
        </w:rPr>
        <w:t xml:space="preserve">Курсову підготовку в 2020  році пройшли </w:t>
      </w:r>
      <w:r>
        <w:rPr>
          <w:rFonts w:ascii="Times New Roman" w:hAnsi="Times New Roman"/>
          <w:sz w:val="28"/>
          <w:szCs w:val="28"/>
          <w:lang w:val="uk-UA"/>
        </w:rPr>
        <w:t xml:space="preserve">усі фахівці закладу в обсязі не менше 30  академічних годин. </w:t>
      </w:r>
    </w:p>
    <w:p w:rsidR="00CA06BC" w:rsidRPr="007037A2" w:rsidRDefault="00CA06BC"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регіональному</w:t>
      </w:r>
      <w:r w:rsidRPr="007037A2">
        <w:rPr>
          <w:rFonts w:ascii="Times New Roman" w:hAnsi="Times New Roman"/>
          <w:sz w:val="28"/>
          <w:szCs w:val="28"/>
          <w:lang w:val="uk-UA"/>
        </w:rPr>
        <w:t xml:space="preserve"> етапі</w:t>
      </w:r>
      <w:r w:rsidR="00026E1F">
        <w:rPr>
          <w:rFonts w:ascii="Times New Roman" w:hAnsi="Times New Roman"/>
          <w:sz w:val="28"/>
          <w:szCs w:val="28"/>
          <w:lang w:val="uk-UA"/>
        </w:rPr>
        <w:t xml:space="preserve"> </w:t>
      </w:r>
      <w:r w:rsidRPr="007037A2">
        <w:rPr>
          <w:rFonts w:ascii="Times New Roman" w:hAnsi="Times New Roman"/>
          <w:sz w:val="28"/>
          <w:szCs w:val="28"/>
          <w:lang w:val="uk-UA"/>
        </w:rPr>
        <w:t>Всеукраїнського  конкурсу професійної майстерності «Учитель</w:t>
      </w:r>
      <w:r>
        <w:rPr>
          <w:rFonts w:ascii="Times New Roman" w:hAnsi="Times New Roman"/>
          <w:sz w:val="28"/>
          <w:szCs w:val="28"/>
          <w:lang w:val="uk-UA"/>
        </w:rPr>
        <w:t xml:space="preserve"> року-</w:t>
      </w:r>
      <w:r w:rsidRPr="007037A2">
        <w:rPr>
          <w:rFonts w:ascii="Times New Roman" w:hAnsi="Times New Roman"/>
          <w:sz w:val="28"/>
          <w:szCs w:val="28"/>
          <w:lang w:val="uk-UA"/>
        </w:rPr>
        <w:t>2020»</w:t>
      </w:r>
      <w:r w:rsidRPr="007037A2">
        <w:rPr>
          <w:rFonts w:ascii="Times New Roman" w:hAnsi="Times New Roman"/>
          <w:sz w:val="28"/>
          <w:szCs w:val="28"/>
          <w:lang w:val="uk-UA"/>
        </w:rPr>
        <w:tab/>
        <w:t>взяла участь  Ю.П.</w:t>
      </w:r>
      <w:proofErr w:type="spellStart"/>
      <w:r w:rsidRPr="007037A2">
        <w:rPr>
          <w:rFonts w:ascii="Times New Roman" w:hAnsi="Times New Roman"/>
          <w:sz w:val="28"/>
          <w:szCs w:val="28"/>
          <w:lang w:val="uk-UA"/>
        </w:rPr>
        <w:t>Алексейцева</w:t>
      </w:r>
      <w:proofErr w:type="spellEnd"/>
      <w:r w:rsidRPr="007037A2">
        <w:rPr>
          <w:rFonts w:ascii="Times New Roman" w:hAnsi="Times New Roman"/>
          <w:sz w:val="28"/>
          <w:szCs w:val="28"/>
          <w:lang w:val="uk-UA"/>
        </w:rPr>
        <w:t>, учитель початкових класі</w:t>
      </w:r>
      <w:r>
        <w:rPr>
          <w:rFonts w:ascii="Times New Roman" w:hAnsi="Times New Roman"/>
          <w:sz w:val="28"/>
          <w:szCs w:val="28"/>
          <w:lang w:val="uk-UA"/>
        </w:rPr>
        <w:t xml:space="preserve">в, яка стала переможцем у відповідній </w:t>
      </w:r>
      <w:r w:rsidRPr="007037A2">
        <w:rPr>
          <w:rFonts w:ascii="Times New Roman" w:hAnsi="Times New Roman"/>
          <w:sz w:val="28"/>
          <w:szCs w:val="28"/>
          <w:lang w:val="uk-UA"/>
        </w:rPr>
        <w:t>номінації та представляла громаду в обласному конкурсі.</w:t>
      </w:r>
    </w:p>
    <w:p w:rsidR="00CA06BC" w:rsidRPr="007037A2" w:rsidRDefault="00CA06BC" w:rsidP="00A1635A">
      <w:pPr>
        <w:spacing w:after="0" w:line="240" w:lineRule="auto"/>
        <w:ind w:firstLine="708"/>
        <w:jc w:val="both"/>
        <w:rPr>
          <w:rFonts w:ascii="Times New Roman" w:hAnsi="Times New Roman"/>
          <w:sz w:val="28"/>
          <w:szCs w:val="28"/>
          <w:lang w:val="uk-UA"/>
        </w:rPr>
      </w:pPr>
      <w:r w:rsidRPr="007037A2">
        <w:rPr>
          <w:rFonts w:ascii="Times New Roman" w:hAnsi="Times New Roman"/>
          <w:sz w:val="28"/>
          <w:szCs w:val="28"/>
          <w:lang w:val="uk-UA" w:eastAsia="uk-UA"/>
        </w:rPr>
        <w:t xml:space="preserve">Проте у період роботи над науково-методичною темою було виявлено низку питань, які потребують уваги та розв’язання. Це, зокрема, підвищення ступеня набуття цифрових </w:t>
      </w:r>
      <w:proofErr w:type="spellStart"/>
      <w:r w:rsidRPr="007037A2">
        <w:rPr>
          <w:rFonts w:ascii="Times New Roman" w:hAnsi="Times New Roman"/>
          <w:sz w:val="28"/>
          <w:szCs w:val="28"/>
          <w:lang w:val="uk-UA" w:eastAsia="uk-UA"/>
        </w:rPr>
        <w:t>компетенцій</w:t>
      </w:r>
      <w:proofErr w:type="spellEnd"/>
      <w:r w:rsidRPr="007037A2">
        <w:rPr>
          <w:rFonts w:ascii="Times New Roman" w:hAnsi="Times New Roman"/>
          <w:sz w:val="28"/>
          <w:szCs w:val="28"/>
          <w:lang w:val="uk-UA" w:eastAsia="uk-UA"/>
        </w:rPr>
        <w:t xml:space="preserve"> педагогічними працівниками, упровадження сучасних педагогічних технологій навчання й виховання  дітей, які виявляють академічні й творчі здібності, організація науково-дослідницької діяльності учнів, забезпечення практичної спрямованості освіти шляхом залучення ефективного педагогічного досвіду. У планах продовжити працювати над проблемою пошуку та впровадження ефективних технологій сучасного уроку,  створення необхідних умов для навчання всіх дітей, самореалізації і соціалізації кожної особистості як громадянина України, вдосконалення життєтворчих  та </w:t>
      </w:r>
      <w:proofErr w:type="spellStart"/>
      <w:r w:rsidRPr="007037A2">
        <w:rPr>
          <w:rFonts w:ascii="Times New Roman" w:hAnsi="Times New Roman"/>
          <w:sz w:val="28"/>
          <w:szCs w:val="28"/>
          <w:lang w:val="uk-UA" w:eastAsia="uk-UA"/>
        </w:rPr>
        <w:t>загальнонавчальних</w:t>
      </w:r>
      <w:proofErr w:type="spellEnd"/>
      <w:r w:rsidRPr="007037A2">
        <w:rPr>
          <w:rFonts w:ascii="Times New Roman" w:hAnsi="Times New Roman"/>
          <w:sz w:val="28"/>
          <w:szCs w:val="28"/>
          <w:lang w:val="uk-UA" w:eastAsia="uk-UA"/>
        </w:rPr>
        <w:t xml:space="preserve"> компетентностей, вміння вчитися.</w:t>
      </w:r>
    </w:p>
    <w:p w:rsidR="00CA06BC" w:rsidRDefault="00CA06BC" w:rsidP="00A1635A">
      <w:pPr>
        <w:spacing w:after="0" w:line="240" w:lineRule="auto"/>
        <w:jc w:val="both"/>
        <w:rPr>
          <w:rFonts w:ascii="Times New Roman" w:hAnsi="Times New Roman"/>
          <w:sz w:val="28"/>
          <w:szCs w:val="28"/>
          <w:lang w:val="uk-UA"/>
        </w:rPr>
      </w:pPr>
      <w:r w:rsidRPr="007037A2">
        <w:rPr>
          <w:rFonts w:ascii="Times New Roman" w:hAnsi="Times New Roman"/>
          <w:sz w:val="28"/>
          <w:szCs w:val="28"/>
          <w:lang w:val="uk-UA"/>
        </w:rPr>
        <w:tab/>
        <w:t xml:space="preserve">Фінансово-господарська діяльність школи </w:t>
      </w:r>
      <w:r>
        <w:rPr>
          <w:rFonts w:ascii="Times New Roman" w:hAnsi="Times New Roman"/>
          <w:sz w:val="28"/>
          <w:szCs w:val="28"/>
          <w:lang w:val="uk-UA"/>
        </w:rPr>
        <w:t xml:space="preserve">у 2020 році </w:t>
      </w:r>
      <w:r w:rsidRPr="007037A2">
        <w:rPr>
          <w:rFonts w:ascii="Times New Roman" w:hAnsi="Times New Roman"/>
          <w:sz w:val="28"/>
          <w:szCs w:val="28"/>
          <w:lang w:val="uk-UA"/>
        </w:rPr>
        <w:t>здійснювалася згідно кошторису за кошти бюджету Срібнянської селищної ради, що надходили в розмірі, передбаченому нормативами фінансування закладів загальної середньої освіти та за позабюджетні кошти. Джерелами позабюджетного фінансування були благодійні внески фізичних та юридичних осіб у вигляді матеріалів чи обладнання.</w:t>
      </w:r>
    </w:p>
    <w:p w:rsidR="00CA06BC" w:rsidRPr="007037A2" w:rsidRDefault="00CA06BC"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За  умов обмеженого фінансування </w:t>
      </w:r>
      <w:r w:rsidR="007C1605">
        <w:rPr>
          <w:rFonts w:ascii="Times New Roman" w:hAnsi="Times New Roman"/>
          <w:sz w:val="28"/>
          <w:szCs w:val="28"/>
          <w:lang w:val="uk-UA"/>
        </w:rPr>
        <w:t xml:space="preserve">статутної діяльності </w:t>
      </w:r>
      <w:r>
        <w:rPr>
          <w:rFonts w:ascii="Times New Roman" w:hAnsi="Times New Roman"/>
          <w:sz w:val="28"/>
          <w:szCs w:val="28"/>
          <w:lang w:val="uk-UA"/>
        </w:rPr>
        <w:t xml:space="preserve">зусилля адміністрації закладу спрямовувалися на збереження майнового комплексу, економне споживання електричної енергії та природного газу, використання альтернативних видів палива, залучення благодійних коштів для якісного проведення поточного ремонту приміщень, електричного та механічного обладнання, технічних засобів навчання. Зокрема, виконано роботи щодо забезпечення безпечності та </w:t>
      </w:r>
      <w:proofErr w:type="spellStart"/>
      <w:r>
        <w:rPr>
          <w:rFonts w:ascii="Times New Roman" w:hAnsi="Times New Roman"/>
          <w:sz w:val="28"/>
          <w:szCs w:val="28"/>
          <w:lang w:val="uk-UA"/>
        </w:rPr>
        <w:t>енергоефективності</w:t>
      </w:r>
      <w:proofErr w:type="spellEnd"/>
      <w:r>
        <w:rPr>
          <w:rFonts w:ascii="Times New Roman" w:hAnsi="Times New Roman"/>
          <w:sz w:val="28"/>
          <w:szCs w:val="28"/>
          <w:lang w:val="uk-UA"/>
        </w:rPr>
        <w:t xml:space="preserve"> експлуатації навчальних і господарських приміщень, поліпшення водопостачання (замінено близько 120 метрів зовнішніх та внутрішніх мереж водогону), придбано та встановлено обладнання для облаштування робочих місць для учнів і вчителів початкових класів за програмою реалізації Концепції Міністерства освіти і науки України «Нова Українська школа». </w:t>
      </w:r>
    </w:p>
    <w:p w:rsidR="00CA06BC" w:rsidRDefault="00CA06BC" w:rsidP="00A1635A">
      <w:pPr>
        <w:spacing w:after="0" w:line="240" w:lineRule="auto"/>
        <w:jc w:val="both"/>
        <w:rPr>
          <w:rFonts w:ascii="Times New Roman" w:hAnsi="Times New Roman"/>
          <w:sz w:val="28"/>
          <w:szCs w:val="28"/>
          <w:lang w:val="uk-UA"/>
        </w:rPr>
      </w:pPr>
      <w:r w:rsidRPr="007037A2">
        <w:rPr>
          <w:rFonts w:ascii="Times New Roman" w:hAnsi="Times New Roman"/>
          <w:sz w:val="28"/>
          <w:szCs w:val="28"/>
          <w:lang w:val="uk-UA"/>
        </w:rPr>
        <w:tab/>
        <w:t xml:space="preserve">Адміністрацією закладу вживаються заходи щодо забезпечення благоустрою шкільної території, модернізації шкільних приміщень з метою забезпечення їх належного технічного стану. Упродовж року здійснювалися практичні заходи по дотриманню світлового, теплового, повітряного </w:t>
      </w:r>
      <w:r w:rsidRPr="007037A2">
        <w:rPr>
          <w:rFonts w:ascii="Times New Roman" w:hAnsi="Times New Roman"/>
          <w:sz w:val="28"/>
          <w:szCs w:val="28"/>
          <w:lang w:val="uk-UA"/>
        </w:rPr>
        <w:lastRenderedPageBreak/>
        <w:t xml:space="preserve">режимів, санітарно-технічного стану навчальних приміщень закладу. Навчальні кабінети та службові приміщення забезпечені меблями та засобами навчання в обсязі, що дає можливість організувати освітній процес на достатньому рівні. </w:t>
      </w:r>
    </w:p>
    <w:p w:rsidR="00CA06BC" w:rsidRPr="007037A2" w:rsidRDefault="00CA06BC" w:rsidP="00A1635A">
      <w:pPr>
        <w:spacing w:after="0" w:line="240" w:lineRule="auto"/>
        <w:ind w:firstLine="708"/>
        <w:jc w:val="both"/>
        <w:rPr>
          <w:rFonts w:ascii="Times New Roman" w:hAnsi="Times New Roman"/>
          <w:sz w:val="28"/>
          <w:szCs w:val="28"/>
          <w:lang w:val="uk-UA"/>
        </w:rPr>
      </w:pPr>
      <w:r w:rsidRPr="007037A2">
        <w:rPr>
          <w:rFonts w:ascii="Times New Roman" w:hAnsi="Times New Roman"/>
          <w:sz w:val="28"/>
          <w:szCs w:val="28"/>
          <w:lang w:val="uk-UA"/>
        </w:rPr>
        <w:t>Як уже вище відмічалося, сучасне навчання дітей та учнівської молоді у закладах загальної середньої освіт</w:t>
      </w:r>
      <w:r>
        <w:rPr>
          <w:rFonts w:ascii="Times New Roman" w:hAnsi="Times New Roman"/>
          <w:sz w:val="28"/>
          <w:szCs w:val="28"/>
          <w:lang w:val="uk-UA"/>
        </w:rPr>
        <w:t>и вимагає високого розумового і</w:t>
      </w:r>
      <w:r w:rsidRPr="007037A2">
        <w:rPr>
          <w:rFonts w:ascii="Times New Roman" w:hAnsi="Times New Roman"/>
          <w:sz w:val="28"/>
          <w:szCs w:val="28"/>
          <w:lang w:val="uk-UA"/>
        </w:rPr>
        <w:t xml:space="preserve"> фізичного навантаження, супроводжується значними енерговитратами. Здорове та безпечне харчування учнів впевнено можна віднести до одного із основних факторів розвитку дитини. Тому одним з пріоритетних завдань керівництва освітнім закладом є організація повноцінного, збалансованого харчування школярів, оскільки від якості зазначених послуг залежить стан їхнього фізичного здоров’я.</w:t>
      </w:r>
      <w:r w:rsidR="00026E1F">
        <w:rPr>
          <w:rFonts w:ascii="Times New Roman" w:hAnsi="Times New Roman"/>
          <w:sz w:val="28"/>
          <w:szCs w:val="28"/>
          <w:lang w:val="uk-UA"/>
        </w:rPr>
        <w:t xml:space="preserve"> </w:t>
      </w:r>
      <w:r w:rsidRPr="007037A2">
        <w:rPr>
          <w:rFonts w:ascii="Times New Roman" w:hAnsi="Times New Roman"/>
          <w:sz w:val="28"/>
          <w:szCs w:val="28"/>
          <w:lang w:val="uk-UA"/>
        </w:rPr>
        <w:t>Харчування учнів у школі організовано на виконання статті 25 Закону</w:t>
      </w:r>
      <w:r>
        <w:rPr>
          <w:rFonts w:ascii="Times New Roman" w:hAnsi="Times New Roman"/>
          <w:sz w:val="28"/>
          <w:szCs w:val="28"/>
          <w:lang w:val="uk-UA"/>
        </w:rPr>
        <w:t xml:space="preserve"> України «Про освіту», статті 20</w:t>
      </w:r>
      <w:r w:rsidRPr="007037A2">
        <w:rPr>
          <w:rFonts w:ascii="Times New Roman" w:hAnsi="Times New Roman"/>
          <w:sz w:val="28"/>
          <w:szCs w:val="28"/>
          <w:lang w:val="uk-UA"/>
        </w:rPr>
        <w:t xml:space="preserve"> Закону України «Про повну загальну середню освіту», статті 5 «Про охорону дитинства», цільової Програми Срібнянської селищної ради «Організація харчування здобувачів освіти у закладах дошкільної та загальної середньої освіти». Станом на </w:t>
      </w:r>
      <w:r>
        <w:rPr>
          <w:rFonts w:ascii="Times New Roman" w:hAnsi="Times New Roman"/>
          <w:sz w:val="28"/>
          <w:szCs w:val="28"/>
          <w:lang w:val="uk-UA"/>
        </w:rPr>
        <w:t>0</w:t>
      </w:r>
      <w:r w:rsidRPr="007037A2">
        <w:rPr>
          <w:rFonts w:ascii="Times New Roman" w:hAnsi="Times New Roman"/>
          <w:sz w:val="28"/>
          <w:szCs w:val="28"/>
          <w:lang w:val="uk-UA"/>
        </w:rPr>
        <w:t xml:space="preserve">1 вересня  2020 року різними видами харчування охоплено усіх 136 учнів. Здобувачі освіти, які набувають права на безоплатне харчування згідно Закону України «Про державну соціальну допомогу малозабезпеченим сім’ям», діти з інвалідністю, діти, позбавлені батьківського піклування, діти, які навчаються в інклюзивному класі, діти з сімей учасників бойових дій забезпечуються комплексним одноразовим  гарячим харчуванням загальною </w:t>
      </w:r>
      <w:r>
        <w:rPr>
          <w:rFonts w:ascii="Times New Roman" w:hAnsi="Times New Roman"/>
          <w:sz w:val="28"/>
          <w:szCs w:val="28"/>
          <w:lang w:val="uk-UA"/>
        </w:rPr>
        <w:t xml:space="preserve">вартістю </w:t>
      </w:r>
      <w:r w:rsidRPr="007037A2">
        <w:rPr>
          <w:rFonts w:ascii="Times New Roman" w:hAnsi="Times New Roman"/>
          <w:sz w:val="28"/>
          <w:szCs w:val="28"/>
          <w:lang w:val="uk-UA"/>
        </w:rPr>
        <w:t>12 гривень. Загалом же орієнтовна вартість шкільног</w:t>
      </w:r>
      <w:r>
        <w:rPr>
          <w:rFonts w:ascii="Times New Roman" w:hAnsi="Times New Roman"/>
          <w:sz w:val="28"/>
          <w:szCs w:val="28"/>
          <w:lang w:val="uk-UA"/>
        </w:rPr>
        <w:t>о харчування, яке</w:t>
      </w:r>
      <w:r w:rsidRPr="007037A2">
        <w:rPr>
          <w:rFonts w:ascii="Times New Roman" w:hAnsi="Times New Roman"/>
          <w:sz w:val="28"/>
          <w:szCs w:val="28"/>
          <w:lang w:val="uk-UA"/>
        </w:rPr>
        <w:t xml:space="preserve"> оплачують   батьки, в середньому  складає 10 </w:t>
      </w:r>
      <w:r>
        <w:rPr>
          <w:rFonts w:ascii="Times New Roman" w:hAnsi="Times New Roman"/>
          <w:sz w:val="28"/>
          <w:szCs w:val="28"/>
          <w:lang w:val="uk-UA"/>
        </w:rPr>
        <w:t>гривень на одного учня в день.</w:t>
      </w:r>
      <w:r w:rsidRPr="007037A2">
        <w:rPr>
          <w:rFonts w:ascii="Times New Roman" w:hAnsi="Times New Roman"/>
          <w:sz w:val="28"/>
          <w:szCs w:val="28"/>
          <w:lang w:val="uk-UA"/>
        </w:rPr>
        <w:t xml:space="preserve"> Структура харчування учнів регламентується примірним двотижневим меню, що в установленому порядку погоджується з </w:t>
      </w:r>
      <w:proofErr w:type="spellStart"/>
      <w:r w:rsidRPr="007037A2">
        <w:rPr>
          <w:rFonts w:ascii="Times New Roman" w:hAnsi="Times New Roman"/>
          <w:sz w:val="28"/>
          <w:szCs w:val="28"/>
          <w:lang w:val="uk-UA"/>
        </w:rPr>
        <w:t>Срібнянським</w:t>
      </w:r>
      <w:proofErr w:type="spellEnd"/>
      <w:r w:rsidRPr="007037A2">
        <w:rPr>
          <w:rFonts w:ascii="Times New Roman" w:hAnsi="Times New Roman"/>
          <w:sz w:val="28"/>
          <w:szCs w:val="28"/>
          <w:lang w:val="uk-UA"/>
        </w:rPr>
        <w:t xml:space="preserve"> міжрайонним управлінням </w:t>
      </w:r>
      <w:proofErr w:type="spellStart"/>
      <w:r w:rsidRPr="007037A2">
        <w:rPr>
          <w:rFonts w:ascii="Times New Roman" w:hAnsi="Times New Roman"/>
          <w:sz w:val="28"/>
          <w:szCs w:val="28"/>
          <w:lang w:val="uk-UA"/>
        </w:rPr>
        <w:t>Держпродспоживслужби</w:t>
      </w:r>
      <w:proofErr w:type="spellEnd"/>
      <w:r w:rsidRPr="007037A2">
        <w:rPr>
          <w:rFonts w:ascii="Times New Roman" w:hAnsi="Times New Roman"/>
          <w:sz w:val="28"/>
          <w:szCs w:val="28"/>
          <w:lang w:val="uk-UA"/>
        </w:rPr>
        <w:t xml:space="preserve"> в Чернігівській області. Варто зазначити, що частину продовольчої сировини, а точніше, картопля та овочі для потреб шкільної їдальні поставляється </w:t>
      </w:r>
      <w:r>
        <w:rPr>
          <w:rFonts w:ascii="Times New Roman" w:hAnsi="Times New Roman"/>
          <w:sz w:val="28"/>
          <w:szCs w:val="28"/>
          <w:lang w:val="uk-UA"/>
        </w:rPr>
        <w:t xml:space="preserve">учасниками освітнього процесу </w:t>
      </w:r>
      <w:r w:rsidRPr="007037A2">
        <w:rPr>
          <w:rFonts w:ascii="Times New Roman" w:hAnsi="Times New Roman"/>
          <w:sz w:val="28"/>
          <w:szCs w:val="28"/>
          <w:lang w:val="uk-UA"/>
        </w:rPr>
        <w:t>самостійно з навчально-дослідної ділянки.</w:t>
      </w:r>
    </w:p>
    <w:p w:rsidR="00CA06BC" w:rsidRDefault="00CA06BC" w:rsidP="00A1635A">
      <w:pPr>
        <w:spacing w:after="0" w:line="240" w:lineRule="auto"/>
        <w:ind w:firstLine="708"/>
        <w:jc w:val="both"/>
        <w:rPr>
          <w:rFonts w:ascii="Times New Roman" w:hAnsi="Times New Roman"/>
          <w:sz w:val="28"/>
          <w:szCs w:val="28"/>
          <w:lang w:val="uk-UA"/>
        </w:rPr>
      </w:pPr>
      <w:r w:rsidRPr="007037A2">
        <w:rPr>
          <w:rFonts w:ascii="Times New Roman" w:hAnsi="Times New Roman"/>
          <w:sz w:val="28"/>
          <w:szCs w:val="28"/>
          <w:lang w:val="uk-UA"/>
        </w:rPr>
        <w:t xml:space="preserve"> Як показала практика організації освітнього процесу у віддаленому режимі важливим його напрямком стало використання сучасних інформаційних технологій. У минулому навчальному році до Всесвітньої мережі освітній заклад </w:t>
      </w:r>
      <w:proofErr w:type="spellStart"/>
      <w:r w:rsidRPr="007037A2">
        <w:rPr>
          <w:rFonts w:ascii="Times New Roman" w:hAnsi="Times New Roman"/>
          <w:sz w:val="28"/>
          <w:szCs w:val="28"/>
          <w:lang w:val="uk-UA"/>
        </w:rPr>
        <w:t>під’єднав</w:t>
      </w:r>
      <w:proofErr w:type="spellEnd"/>
      <w:r w:rsidRPr="007037A2">
        <w:rPr>
          <w:rFonts w:ascii="Times New Roman" w:hAnsi="Times New Roman"/>
          <w:sz w:val="28"/>
          <w:szCs w:val="28"/>
          <w:lang w:val="uk-UA"/>
        </w:rPr>
        <w:t xml:space="preserve"> ще один оператор з надання </w:t>
      </w:r>
      <w:proofErr w:type="spellStart"/>
      <w:r w:rsidRPr="007037A2">
        <w:rPr>
          <w:rFonts w:ascii="Times New Roman" w:hAnsi="Times New Roman"/>
          <w:sz w:val="28"/>
          <w:szCs w:val="28"/>
          <w:lang w:val="uk-UA"/>
        </w:rPr>
        <w:t>інтернет-послуг</w:t>
      </w:r>
      <w:proofErr w:type="spellEnd"/>
      <w:r w:rsidRPr="007037A2">
        <w:rPr>
          <w:rFonts w:ascii="Times New Roman" w:hAnsi="Times New Roman"/>
          <w:sz w:val="28"/>
          <w:szCs w:val="28"/>
          <w:lang w:val="uk-UA"/>
        </w:rPr>
        <w:t xml:space="preserve">, що забезпечило реальні можливості використання цифрових технологій для ефективної організації змішаного навчання у період карантинних обмежень. Не зважаючи на особливості 2019-20 навчального року освітній заклад працював в стабільному режимі, ліміти на використання електроенергії та газу не перевищено. Переважно вчасно виплачувалась заробітна плата працівникам. Разом з тим, проблемним питанням залишається завершення капітального ремонту покриття даху шкільної котельні та облаштування близько 40 метрів </w:t>
      </w:r>
      <w:proofErr w:type="spellStart"/>
      <w:r w:rsidRPr="007037A2">
        <w:rPr>
          <w:rFonts w:ascii="Times New Roman" w:hAnsi="Times New Roman"/>
          <w:sz w:val="28"/>
          <w:szCs w:val="28"/>
          <w:lang w:val="uk-UA"/>
        </w:rPr>
        <w:t>відмощення</w:t>
      </w:r>
      <w:proofErr w:type="spellEnd"/>
      <w:r w:rsidRPr="007037A2">
        <w:rPr>
          <w:rFonts w:ascii="Times New Roman" w:hAnsi="Times New Roman"/>
          <w:sz w:val="28"/>
          <w:szCs w:val="28"/>
          <w:lang w:val="uk-UA"/>
        </w:rPr>
        <w:t xml:space="preserve"> довкола основної будівлі майнового комплексу школи. Стан громадських вбиралень необхідно </w:t>
      </w:r>
      <w:r w:rsidRPr="007037A2">
        <w:rPr>
          <w:rFonts w:ascii="Times New Roman" w:hAnsi="Times New Roman"/>
          <w:sz w:val="28"/>
          <w:szCs w:val="28"/>
          <w:lang w:val="uk-UA"/>
        </w:rPr>
        <w:lastRenderedPageBreak/>
        <w:t>привести у відповідність до вимог Санітарного регламенту для закладів загальної середньої освіти.</w:t>
      </w:r>
    </w:p>
    <w:p w:rsidR="00CA06BC" w:rsidRDefault="005A7D17" w:rsidP="00A1635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 підсумками а</w:t>
      </w:r>
      <w:r w:rsidR="00CA06BC">
        <w:rPr>
          <w:rFonts w:ascii="Times New Roman" w:hAnsi="Times New Roman"/>
          <w:sz w:val="28"/>
          <w:szCs w:val="28"/>
          <w:lang w:val="uk-UA"/>
        </w:rPr>
        <w:t>наліз</w:t>
      </w:r>
      <w:r>
        <w:rPr>
          <w:rFonts w:ascii="Times New Roman" w:hAnsi="Times New Roman"/>
          <w:sz w:val="28"/>
          <w:szCs w:val="28"/>
          <w:lang w:val="uk-UA"/>
        </w:rPr>
        <w:t>у</w:t>
      </w:r>
      <w:r w:rsidR="00CA06BC">
        <w:rPr>
          <w:rFonts w:ascii="Times New Roman" w:hAnsi="Times New Roman"/>
          <w:sz w:val="28"/>
          <w:szCs w:val="28"/>
          <w:lang w:val="uk-UA"/>
        </w:rPr>
        <w:t xml:space="preserve"> результатів освітньої діяльно</w:t>
      </w:r>
      <w:r w:rsidR="00097298">
        <w:rPr>
          <w:rFonts w:ascii="Times New Roman" w:hAnsi="Times New Roman"/>
          <w:sz w:val="28"/>
          <w:szCs w:val="28"/>
          <w:lang w:val="uk-UA"/>
        </w:rPr>
        <w:t>сті закладу у 2020 році можна с</w:t>
      </w:r>
      <w:r w:rsidR="00CA06BC">
        <w:rPr>
          <w:rFonts w:ascii="Times New Roman" w:hAnsi="Times New Roman"/>
          <w:sz w:val="28"/>
          <w:szCs w:val="28"/>
          <w:lang w:val="uk-UA"/>
        </w:rPr>
        <w:t>формувати наступні висновки:</w:t>
      </w:r>
    </w:p>
    <w:p w:rsidR="00CA06BC" w:rsidRDefault="00CA06BC" w:rsidP="00A1635A">
      <w:pPr>
        <w:pStyle w:val="a7"/>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сутт</w:t>
      </w:r>
      <w:r w:rsidRPr="00766688">
        <w:rPr>
          <w:rFonts w:ascii="Times New Roman" w:hAnsi="Times New Roman"/>
          <w:sz w:val="28"/>
          <w:szCs w:val="28"/>
          <w:lang w:val="uk-UA"/>
        </w:rPr>
        <w:t xml:space="preserve">єво покращився </w:t>
      </w:r>
      <w:r>
        <w:rPr>
          <w:rFonts w:ascii="Times New Roman" w:hAnsi="Times New Roman"/>
          <w:sz w:val="28"/>
          <w:szCs w:val="28"/>
          <w:lang w:val="uk-UA"/>
        </w:rPr>
        <w:t>ресурсний потенціал закладу;</w:t>
      </w:r>
    </w:p>
    <w:p w:rsidR="00CA06BC" w:rsidRDefault="00CA06BC" w:rsidP="00A1635A">
      <w:pPr>
        <w:pStyle w:val="a7"/>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удосконалюються умови для врахування та розвитку навчально-пізнавальних та професійних інтересів, здібностей учнів;</w:t>
      </w:r>
    </w:p>
    <w:p w:rsidR="00CA06BC" w:rsidRDefault="00CA06BC" w:rsidP="00A1635A">
      <w:pPr>
        <w:pStyle w:val="a7"/>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організаційно-методична робота з педагогічними кадрами сприяла удосконаленню освітнього процесу, впровадженню педагогічних інновацій;</w:t>
      </w:r>
    </w:p>
    <w:p w:rsidR="00CA06BC" w:rsidRPr="00766688" w:rsidRDefault="00CA06BC" w:rsidP="00A1635A">
      <w:pPr>
        <w:pStyle w:val="a7"/>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 шкільному середовищі забезпечується та підтримується здоровий </w:t>
      </w:r>
      <w:r w:rsidR="00097298">
        <w:rPr>
          <w:rFonts w:ascii="Times New Roman" w:hAnsi="Times New Roman"/>
          <w:sz w:val="28"/>
          <w:szCs w:val="28"/>
          <w:lang w:val="uk-UA"/>
        </w:rPr>
        <w:t>соціально-психологічний простір</w:t>
      </w:r>
      <w:r>
        <w:rPr>
          <w:rFonts w:ascii="Times New Roman" w:hAnsi="Times New Roman"/>
          <w:sz w:val="28"/>
          <w:szCs w:val="28"/>
          <w:lang w:val="uk-UA"/>
        </w:rPr>
        <w:t>.</w:t>
      </w:r>
    </w:p>
    <w:p w:rsidR="00CA06BC" w:rsidRDefault="00CA06BC" w:rsidP="00A1635A">
      <w:pPr>
        <w:spacing w:after="0" w:line="240" w:lineRule="auto"/>
        <w:jc w:val="both"/>
        <w:rPr>
          <w:rFonts w:ascii="Times New Roman" w:hAnsi="Times New Roman"/>
          <w:sz w:val="28"/>
          <w:szCs w:val="28"/>
          <w:lang w:val="uk-UA"/>
        </w:rPr>
      </w:pPr>
      <w:r w:rsidRPr="007037A2">
        <w:rPr>
          <w:rFonts w:ascii="Times New Roman" w:hAnsi="Times New Roman"/>
          <w:sz w:val="28"/>
          <w:szCs w:val="28"/>
          <w:lang w:val="uk-UA"/>
        </w:rPr>
        <w:tab/>
        <w:t xml:space="preserve">Користуючись нагородою, хочу щиро подякувати присутнім у цій залі, хто надавав  безвідмовну допомогу з підготовки освітнього закладу до роботи в 2020-21 навчальному році. Маю сподівання на подальше ефективне співробітництво для вирішення пріоритетних завдань із розвитку шкільної освіти громади в поточному  навчальному  році. </w:t>
      </w:r>
    </w:p>
    <w:p w:rsidR="00174EAC" w:rsidRDefault="00174EAC" w:rsidP="00A1635A">
      <w:pPr>
        <w:spacing w:after="0" w:line="240" w:lineRule="auto"/>
        <w:jc w:val="both"/>
        <w:rPr>
          <w:rFonts w:ascii="Times New Roman" w:hAnsi="Times New Roman"/>
          <w:sz w:val="28"/>
          <w:szCs w:val="28"/>
          <w:lang w:val="uk-UA"/>
        </w:rPr>
      </w:pPr>
    </w:p>
    <w:p w:rsidR="00174EAC" w:rsidRPr="00026E1F" w:rsidRDefault="00174EAC" w:rsidP="00A1635A">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026E1F">
        <w:rPr>
          <w:rFonts w:ascii="Times New Roman" w:hAnsi="Times New Roman"/>
          <w:b/>
          <w:sz w:val="28"/>
          <w:szCs w:val="28"/>
          <w:lang w:val="uk-UA"/>
        </w:rPr>
        <w:t>Директор школи</w:t>
      </w:r>
      <w:r w:rsidRPr="00026E1F">
        <w:rPr>
          <w:rFonts w:ascii="Times New Roman" w:hAnsi="Times New Roman"/>
          <w:b/>
          <w:sz w:val="28"/>
          <w:szCs w:val="28"/>
          <w:lang w:val="uk-UA"/>
        </w:rPr>
        <w:tab/>
      </w:r>
      <w:r w:rsidRPr="00026E1F">
        <w:rPr>
          <w:rFonts w:ascii="Times New Roman" w:hAnsi="Times New Roman"/>
          <w:b/>
          <w:sz w:val="28"/>
          <w:szCs w:val="28"/>
          <w:lang w:val="uk-UA"/>
        </w:rPr>
        <w:tab/>
      </w:r>
      <w:r w:rsidRPr="00026E1F">
        <w:rPr>
          <w:rFonts w:ascii="Times New Roman" w:hAnsi="Times New Roman"/>
          <w:b/>
          <w:sz w:val="28"/>
          <w:szCs w:val="28"/>
          <w:lang w:val="uk-UA"/>
        </w:rPr>
        <w:tab/>
      </w:r>
      <w:r w:rsidRPr="00026E1F">
        <w:rPr>
          <w:rFonts w:ascii="Times New Roman" w:hAnsi="Times New Roman"/>
          <w:b/>
          <w:sz w:val="28"/>
          <w:szCs w:val="28"/>
          <w:lang w:val="uk-UA"/>
        </w:rPr>
        <w:tab/>
      </w:r>
      <w:r w:rsidRPr="00026E1F">
        <w:rPr>
          <w:rFonts w:ascii="Times New Roman" w:hAnsi="Times New Roman"/>
          <w:b/>
          <w:sz w:val="28"/>
          <w:szCs w:val="28"/>
          <w:lang w:val="uk-UA"/>
        </w:rPr>
        <w:tab/>
      </w:r>
      <w:r w:rsidRPr="00026E1F">
        <w:rPr>
          <w:rFonts w:ascii="Times New Roman" w:hAnsi="Times New Roman"/>
          <w:b/>
          <w:sz w:val="28"/>
          <w:szCs w:val="28"/>
          <w:lang w:val="uk-UA"/>
        </w:rPr>
        <w:tab/>
        <w:t xml:space="preserve">    </w:t>
      </w:r>
      <w:r w:rsidR="00026E1F">
        <w:rPr>
          <w:rFonts w:ascii="Times New Roman" w:hAnsi="Times New Roman"/>
          <w:b/>
          <w:sz w:val="28"/>
          <w:szCs w:val="28"/>
          <w:lang w:val="uk-UA"/>
        </w:rPr>
        <w:t xml:space="preserve">     </w:t>
      </w:r>
      <w:r w:rsidRPr="00026E1F">
        <w:rPr>
          <w:rFonts w:ascii="Times New Roman" w:hAnsi="Times New Roman"/>
          <w:b/>
          <w:sz w:val="28"/>
          <w:szCs w:val="28"/>
          <w:lang w:val="uk-UA"/>
        </w:rPr>
        <w:t xml:space="preserve"> А.ВИСІКАНЕЦЬ</w:t>
      </w:r>
    </w:p>
    <w:p w:rsidR="00CA06BC" w:rsidRPr="007037A2" w:rsidRDefault="00026E1F" w:rsidP="00A1635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sectPr w:rsidR="00CA06BC" w:rsidRPr="007037A2" w:rsidSect="0082766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990" w:rsidRDefault="00CE7990" w:rsidP="00827665">
      <w:pPr>
        <w:spacing w:after="0" w:line="240" w:lineRule="auto"/>
      </w:pPr>
      <w:r>
        <w:separator/>
      </w:r>
    </w:p>
  </w:endnote>
  <w:endnote w:type="continuationSeparator" w:id="0">
    <w:p w:rsidR="00CE7990" w:rsidRDefault="00CE7990" w:rsidP="0082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C" w:rsidRDefault="007B44A0">
    <w:pPr>
      <w:pStyle w:val="a5"/>
      <w:jc w:val="center"/>
    </w:pPr>
    <w:r>
      <w:fldChar w:fldCharType="begin"/>
    </w:r>
    <w:r w:rsidR="00CD5B91">
      <w:instrText xml:space="preserve"> PAGE   \* MERGEFORMAT </w:instrText>
    </w:r>
    <w:r>
      <w:fldChar w:fldCharType="separate"/>
    </w:r>
    <w:r w:rsidR="00540C41">
      <w:rPr>
        <w:noProof/>
      </w:rPr>
      <w:t>1</w:t>
    </w:r>
    <w:r>
      <w:rPr>
        <w:noProof/>
      </w:rPr>
      <w:fldChar w:fldCharType="end"/>
    </w:r>
  </w:p>
  <w:p w:rsidR="00CA06BC" w:rsidRDefault="00CA06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990" w:rsidRDefault="00CE7990" w:rsidP="00827665">
      <w:pPr>
        <w:spacing w:after="0" w:line="240" w:lineRule="auto"/>
      </w:pPr>
      <w:r>
        <w:separator/>
      </w:r>
    </w:p>
  </w:footnote>
  <w:footnote w:type="continuationSeparator" w:id="0">
    <w:p w:rsidR="00CE7990" w:rsidRDefault="00CE7990" w:rsidP="00827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119C"/>
    <w:multiLevelType w:val="hybridMultilevel"/>
    <w:tmpl w:val="94D68412"/>
    <w:lvl w:ilvl="0" w:tplc="946C7E6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7F1"/>
    <w:rsid w:val="000022CA"/>
    <w:rsid w:val="0000572C"/>
    <w:rsid w:val="00013485"/>
    <w:rsid w:val="0001369E"/>
    <w:rsid w:val="00025134"/>
    <w:rsid w:val="00026E1F"/>
    <w:rsid w:val="00027E5A"/>
    <w:rsid w:val="00033A81"/>
    <w:rsid w:val="000444A9"/>
    <w:rsid w:val="00051B7D"/>
    <w:rsid w:val="00055A55"/>
    <w:rsid w:val="000636C0"/>
    <w:rsid w:val="00074C86"/>
    <w:rsid w:val="00076BE6"/>
    <w:rsid w:val="00082FB5"/>
    <w:rsid w:val="00083E19"/>
    <w:rsid w:val="000879AC"/>
    <w:rsid w:val="000943C6"/>
    <w:rsid w:val="000945C6"/>
    <w:rsid w:val="00097153"/>
    <w:rsid w:val="00097298"/>
    <w:rsid w:val="000B738B"/>
    <w:rsid w:val="000B7F6E"/>
    <w:rsid w:val="000C116C"/>
    <w:rsid w:val="000C40DE"/>
    <w:rsid w:val="000C621F"/>
    <w:rsid w:val="000C7641"/>
    <w:rsid w:val="000C7DA7"/>
    <w:rsid w:val="000E1703"/>
    <w:rsid w:val="000F023D"/>
    <w:rsid w:val="000F1CDC"/>
    <w:rsid w:val="000F3EC6"/>
    <w:rsid w:val="001046DB"/>
    <w:rsid w:val="00111690"/>
    <w:rsid w:val="00111B8A"/>
    <w:rsid w:val="00111DEF"/>
    <w:rsid w:val="0014366C"/>
    <w:rsid w:val="00143836"/>
    <w:rsid w:val="00143DA1"/>
    <w:rsid w:val="00145DC4"/>
    <w:rsid w:val="001514DE"/>
    <w:rsid w:val="001574B0"/>
    <w:rsid w:val="00157EDE"/>
    <w:rsid w:val="001709FD"/>
    <w:rsid w:val="00174EAC"/>
    <w:rsid w:val="0018509F"/>
    <w:rsid w:val="001857D6"/>
    <w:rsid w:val="00196DB2"/>
    <w:rsid w:val="001A1384"/>
    <w:rsid w:val="001A6635"/>
    <w:rsid w:val="001A6708"/>
    <w:rsid w:val="001B3CBC"/>
    <w:rsid w:val="001B5195"/>
    <w:rsid w:val="001B748E"/>
    <w:rsid w:val="001C3BE8"/>
    <w:rsid w:val="001D4A5F"/>
    <w:rsid w:val="001D6B69"/>
    <w:rsid w:val="001E2709"/>
    <w:rsid w:val="001E43B8"/>
    <w:rsid w:val="001E6DDD"/>
    <w:rsid w:val="001F4751"/>
    <w:rsid w:val="00200144"/>
    <w:rsid w:val="002066BD"/>
    <w:rsid w:val="00211566"/>
    <w:rsid w:val="00220C67"/>
    <w:rsid w:val="00220E1B"/>
    <w:rsid w:val="00224179"/>
    <w:rsid w:val="00233285"/>
    <w:rsid w:val="002341EB"/>
    <w:rsid w:val="00235BD9"/>
    <w:rsid w:val="00236665"/>
    <w:rsid w:val="00247026"/>
    <w:rsid w:val="00250CB7"/>
    <w:rsid w:val="00252265"/>
    <w:rsid w:val="00267D1A"/>
    <w:rsid w:val="00287154"/>
    <w:rsid w:val="002950BD"/>
    <w:rsid w:val="002A30B7"/>
    <w:rsid w:val="002A5B4E"/>
    <w:rsid w:val="002A72B3"/>
    <w:rsid w:val="002B592F"/>
    <w:rsid w:val="002B68C8"/>
    <w:rsid w:val="002B6EF9"/>
    <w:rsid w:val="002C7A1C"/>
    <w:rsid w:val="002D01F1"/>
    <w:rsid w:val="002D37DA"/>
    <w:rsid w:val="002E11D9"/>
    <w:rsid w:val="002E3C5F"/>
    <w:rsid w:val="002E6B58"/>
    <w:rsid w:val="002E7340"/>
    <w:rsid w:val="002F2031"/>
    <w:rsid w:val="002F2513"/>
    <w:rsid w:val="002F3AAC"/>
    <w:rsid w:val="0030155D"/>
    <w:rsid w:val="003105E3"/>
    <w:rsid w:val="00311EA9"/>
    <w:rsid w:val="00315ACE"/>
    <w:rsid w:val="003202D8"/>
    <w:rsid w:val="00340087"/>
    <w:rsid w:val="00343405"/>
    <w:rsid w:val="003457D2"/>
    <w:rsid w:val="00350841"/>
    <w:rsid w:val="003611EB"/>
    <w:rsid w:val="00371E0D"/>
    <w:rsid w:val="003738EB"/>
    <w:rsid w:val="0037485F"/>
    <w:rsid w:val="003826C8"/>
    <w:rsid w:val="003837AF"/>
    <w:rsid w:val="003877D6"/>
    <w:rsid w:val="00395D03"/>
    <w:rsid w:val="003A32A9"/>
    <w:rsid w:val="003A4D68"/>
    <w:rsid w:val="003B0CFA"/>
    <w:rsid w:val="003B5F96"/>
    <w:rsid w:val="003C4ED4"/>
    <w:rsid w:val="003D7A70"/>
    <w:rsid w:val="003E5E3E"/>
    <w:rsid w:val="003E6607"/>
    <w:rsid w:val="003E7F9A"/>
    <w:rsid w:val="003F4403"/>
    <w:rsid w:val="003F57E2"/>
    <w:rsid w:val="00401913"/>
    <w:rsid w:val="00403E32"/>
    <w:rsid w:val="0040466C"/>
    <w:rsid w:val="00410A84"/>
    <w:rsid w:val="0041373B"/>
    <w:rsid w:val="0041501D"/>
    <w:rsid w:val="00427B3A"/>
    <w:rsid w:val="00427C26"/>
    <w:rsid w:val="004309D8"/>
    <w:rsid w:val="00434806"/>
    <w:rsid w:val="00435610"/>
    <w:rsid w:val="00457E41"/>
    <w:rsid w:val="004627EE"/>
    <w:rsid w:val="004711D0"/>
    <w:rsid w:val="00483904"/>
    <w:rsid w:val="004871C0"/>
    <w:rsid w:val="00490535"/>
    <w:rsid w:val="00491B42"/>
    <w:rsid w:val="00492AA5"/>
    <w:rsid w:val="004941F1"/>
    <w:rsid w:val="004B0B69"/>
    <w:rsid w:val="004B2A9C"/>
    <w:rsid w:val="004D3695"/>
    <w:rsid w:val="004E1913"/>
    <w:rsid w:val="00515E08"/>
    <w:rsid w:val="00517115"/>
    <w:rsid w:val="00522FBA"/>
    <w:rsid w:val="00540C41"/>
    <w:rsid w:val="00550E7F"/>
    <w:rsid w:val="005604FF"/>
    <w:rsid w:val="00560DAB"/>
    <w:rsid w:val="00563E8F"/>
    <w:rsid w:val="00564D0D"/>
    <w:rsid w:val="0057030F"/>
    <w:rsid w:val="0057079D"/>
    <w:rsid w:val="005841CD"/>
    <w:rsid w:val="00585565"/>
    <w:rsid w:val="005A50FB"/>
    <w:rsid w:val="005A6E00"/>
    <w:rsid w:val="005A7D17"/>
    <w:rsid w:val="005B2577"/>
    <w:rsid w:val="005B7F5A"/>
    <w:rsid w:val="005C0D04"/>
    <w:rsid w:val="005C1823"/>
    <w:rsid w:val="005C74F5"/>
    <w:rsid w:val="005C7532"/>
    <w:rsid w:val="005D2EE8"/>
    <w:rsid w:val="005D685E"/>
    <w:rsid w:val="005E5757"/>
    <w:rsid w:val="005F1E28"/>
    <w:rsid w:val="005F690D"/>
    <w:rsid w:val="00605F0E"/>
    <w:rsid w:val="0060749D"/>
    <w:rsid w:val="0061368F"/>
    <w:rsid w:val="00614414"/>
    <w:rsid w:val="00617FF3"/>
    <w:rsid w:val="00637D96"/>
    <w:rsid w:val="006412B0"/>
    <w:rsid w:val="00641910"/>
    <w:rsid w:val="0065223E"/>
    <w:rsid w:val="006536F7"/>
    <w:rsid w:val="00654EB2"/>
    <w:rsid w:val="0066127D"/>
    <w:rsid w:val="00662319"/>
    <w:rsid w:val="00667AFF"/>
    <w:rsid w:val="0068488D"/>
    <w:rsid w:val="006856C0"/>
    <w:rsid w:val="00691716"/>
    <w:rsid w:val="00693159"/>
    <w:rsid w:val="00695E91"/>
    <w:rsid w:val="006B1A48"/>
    <w:rsid w:val="006B2734"/>
    <w:rsid w:val="006B4DF8"/>
    <w:rsid w:val="006B578B"/>
    <w:rsid w:val="006C16C3"/>
    <w:rsid w:val="006C1D60"/>
    <w:rsid w:val="006D1C60"/>
    <w:rsid w:val="006D52CB"/>
    <w:rsid w:val="006D69AC"/>
    <w:rsid w:val="007037A2"/>
    <w:rsid w:val="00704F8B"/>
    <w:rsid w:val="00706FC3"/>
    <w:rsid w:val="007238AD"/>
    <w:rsid w:val="00724F7A"/>
    <w:rsid w:val="00725851"/>
    <w:rsid w:val="00726E0D"/>
    <w:rsid w:val="00731995"/>
    <w:rsid w:val="00733FD4"/>
    <w:rsid w:val="00742051"/>
    <w:rsid w:val="00745D67"/>
    <w:rsid w:val="0074732D"/>
    <w:rsid w:val="007549BE"/>
    <w:rsid w:val="007616BB"/>
    <w:rsid w:val="00762BE3"/>
    <w:rsid w:val="00766688"/>
    <w:rsid w:val="00780A1A"/>
    <w:rsid w:val="00783850"/>
    <w:rsid w:val="00797DFA"/>
    <w:rsid w:val="007A086F"/>
    <w:rsid w:val="007B3D16"/>
    <w:rsid w:val="007B44A0"/>
    <w:rsid w:val="007C1605"/>
    <w:rsid w:val="007C1B07"/>
    <w:rsid w:val="007C49C7"/>
    <w:rsid w:val="007D383B"/>
    <w:rsid w:val="007F1D87"/>
    <w:rsid w:val="007F2084"/>
    <w:rsid w:val="007F712A"/>
    <w:rsid w:val="00806EA3"/>
    <w:rsid w:val="008122D1"/>
    <w:rsid w:val="00813D4E"/>
    <w:rsid w:val="00816066"/>
    <w:rsid w:val="008168DA"/>
    <w:rsid w:val="00821C57"/>
    <w:rsid w:val="00827665"/>
    <w:rsid w:val="00832820"/>
    <w:rsid w:val="00835189"/>
    <w:rsid w:val="008405ED"/>
    <w:rsid w:val="008602F4"/>
    <w:rsid w:val="00865AEA"/>
    <w:rsid w:val="00866DC8"/>
    <w:rsid w:val="008718DD"/>
    <w:rsid w:val="0087406F"/>
    <w:rsid w:val="0088225F"/>
    <w:rsid w:val="008862C3"/>
    <w:rsid w:val="008929C2"/>
    <w:rsid w:val="008A36C0"/>
    <w:rsid w:val="008B0D51"/>
    <w:rsid w:val="008B7E33"/>
    <w:rsid w:val="008C0D28"/>
    <w:rsid w:val="008C7CF4"/>
    <w:rsid w:val="008D7516"/>
    <w:rsid w:val="008F22E5"/>
    <w:rsid w:val="0090060E"/>
    <w:rsid w:val="00902122"/>
    <w:rsid w:val="00912A2D"/>
    <w:rsid w:val="009232D0"/>
    <w:rsid w:val="009262E1"/>
    <w:rsid w:val="00952FF1"/>
    <w:rsid w:val="00954659"/>
    <w:rsid w:val="0096466C"/>
    <w:rsid w:val="00970597"/>
    <w:rsid w:val="00983708"/>
    <w:rsid w:val="009866A7"/>
    <w:rsid w:val="009917FF"/>
    <w:rsid w:val="00994079"/>
    <w:rsid w:val="009A38D4"/>
    <w:rsid w:val="009A4167"/>
    <w:rsid w:val="009A5B95"/>
    <w:rsid w:val="009A6AAF"/>
    <w:rsid w:val="009B0040"/>
    <w:rsid w:val="009B6FF9"/>
    <w:rsid w:val="009C0C7C"/>
    <w:rsid w:val="009C418F"/>
    <w:rsid w:val="009D0780"/>
    <w:rsid w:val="009D333E"/>
    <w:rsid w:val="009E7DA7"/>
    <w:rsid w:val="009F7775"/>
    <w:rsid w:val="00A017EC"/>
    <w:rsid w:val="00A0277B"/>
    <w:rsid w:val="00A04614"/>
    <w:rsid w:val="00A063DF"/>
    <w:rsid w:val="00A07911"/>
    <w:rsid w:val="00A1635A"/>
    <w:rsid w:val="00A2251D"/>
    <w:rsid w:val="00A300CF"/>
    <w:rsid w:val="00A3013E"/>
    <w:rsid w:val="00A31E9C"/>
    <w:rsid w:val="00A320AB"/>
    <w:rsid w:val="00A42359"/>
    <w:rsid w:val="00A47136"/>
    <w:rsid w:val="00A5085E"/>
    <w:rsid w:val="00A53EF8"/>
    <w:rsid w:val="00A55BF1"/>
    <w:rsid w:val="00A603D4"/>
    <w:rsid w:val="00A611B7"/>
    <w:rsid w:val="00A6198A"/>
    <w:rsid w:val="00A65B4F"/>
    <w:rsid w:val="00A810AB"/>
    <w:rsid w:val="00A85FF9"/>
    <w:rsid w:val="00A87461"/>
    <w:rsid w:val="00A94BC5"/>
    <w:rsid w:val="00AA171D"/>
    <w:rsid w:val="00AA5C1C"/>
    <w:rsid w:val="00AA6037"/>
    <w:rsid w:val="00AA7371"/>
    <w:rsid w:val="00AB0152"/>
    <w:rsid w:val="00AB6C71"/>
    <w:rsid w:val="00AC764E"/>
    <w:rsid w:val="00AD3F9F"/>
    <w:rsid w:val="00AE1224"/>
    <w:rsid w:val="00AE4447"/>
    <w:rsid w:val="00AF1D3E"/>
    <w:rsid w:val="00AF6394"/>
    <w:rsid w:val="00B03049"/>
    <w:rsid w:val="00B14F58"/>
    <w:rsid w:val="00B17F81"/>
    <w:rsid w:val="00B206AF"/>
    <w:rsid w:val="00B2121A"/>
    <w:rsid w:val="00B32124"/>
    <w:rsid w:val="00B37070"/>
    <w:rsid w:val="00B4115C"/>
    <w:rsid w:val="00B42E70"/>
    <w:rsid w:val="00B63ED4"/>
    <w:rsid w:val="00B76664"/>
    <w:rsid w:val="00B8194F"/>
    <w:rsid w:val="00BA7CA9"/>
    <w:rsid w:val="00BB1015"/>
    <w:rsid w:val="00BC2DBD"/>
    <w:rsid w:val="00BC47F1"/>
    <w:rsid w:val="00BD000B"/>
    <w:rsid w:val="00BD0463"/>
    <w:rsid w:val="00BD2004"/>
    <w:rsid w:val="00BD3DAB"/>
    <w:rsid w:val="00BF786F"/>
    <w:rsid w:val="00C14177"/>
    <w:rsid w:val="00C318BF"/>
    <w:rsid w:val="00C35F8A"/>
    <w:rsid w:val="00C4113E"/>
    <w:rsid w:val="00C42C3D"/>
    <w:rsid w:val="00C6130F"/>
    <w:rsid w:val="00C62933"/>
    <w:rsid w:val="00C66AA3"/>
    <w:rsid w:val="00C71D48"/>
    <w:rsid w:val="00C723A1"/>
    <w:rsid w:val="00C743C8"/>
    <w:rsid w:val="00C74E55"/>
    <w:rsid w:val="00C84223"/>
    <w:rsid w:val="00C84DEC"/>
    <w:rsid w:val="00C91C76"/>
    <w:rsid w:val="00C921D7"/>
    <w:rsid w:val="00C94935"/>
    <w:rsid w:val="00C94D0B"/>
    <w:rsid w:val="00CA06BC"/>
    <w:rsid w:val="00CB048F"/>
    <w:rsid w:val="00CB0AB9"/>
    <w:rsid w:val="00CB1566"/>
    <w:rsid w:val="00CB2D07"/>
    <w:rsid w:val="00CC3666"/>
    <w:rsid w:val="00CC428A"/>
    <w:rsid w:val="00CD18D9"/>
    <w:rsid w:val="00CD5B91"/>
    <w:rsid w:val="00CE7990"/>
    <w:rsid w:val="00CF03DD"/>
    <w:rsid w:val="00CF23E5"/>
    <w:rsid w:val="00CF48D1"/>
    <w:rsid w:val="00D12B47"/>
    <w:rsid w:val="00D26E74"/>
    <w:rsid w:val="00D30076"/>
    <w:rsid w:val="00D354C9"/>
    <w:rsid w:val="00D36417"/>
    <w:rsid w:val="00D40E59"/>
    <w:rsid w:val="00D534F7"/>
    <w:rsid w:val="00D55E59"/>
    <w:rsid w:val="00D56C68"/>
    <w:rsid w:val="00D60B1F"/>
    <w:rsid w:val="00D64E4A"/>
    <w:rsid w:val="00D651AA"/>
    <w:rsid w:val="00D70A56"/>
    <w:rsid w:val="00D7411A"/>
    <w:rsid w:val="00D742FF"/>
    <w:rsid w:val="00D87EE8"/>
    <w:rsid w:val="00D90CA3"/>
    <w:rsid w:val="00D91553"/>
    <w:rsid w:val="00DB0A51"/>
    <w:rsid w:val="00DB2CE0"/>
    <w:rsid w:val="00DB3363"/>
    <w:rsid w:val="00DB468C"/>
    <w:rsid w:val="00DC01B0"/>
    <w:rsid w:val="00DC3049"/>
    <w:rsid w:val="00E15106"/>
    <w:rsid w:val="00E21BD7"/>
    <w:rsid w:val="00E24D1B"/>
    <w:rsid w:val="00E25F6B"/>
    <w:rsid w:val="00E3010D"/>
    <w:rsid w:val="00E33538"/>
    <w:rsid w:val="00E379B9"/>
    <w:rsid w:val="00E41157"/>
    <w:rsid w:val="00E417B4"/>
    <w:rsid w:val="00E53109"/>
    <w:rsid w:val="00E554D2"/>
    <w:rsid w:val="00E61F26"/>
    <w:rsid w:val="00E62288"/>
    <w:rsid w:val="00E62E62"/>
    <w:rsid w:val="00E659F8"/>
    <w:rsid w:val="00E66717"/>
    <w:rsid w:val="00E83E4D"/>
    <w:rsid w:val="00E868DB"/>
    <w:rsid w:val="00E87F5C"/>
    <w:rsid w:val="00E9138D"/>
    <w:rsid w:val="00E91F16"/>
    <w:rsid w:val="00E929AC"/>
    <w:rsid w:val="00E946F8"/>
    <w:rsid w:val="00EA2D61"/>
    <w:rsid w:val="00EA401A"/>
    <w:rsid w:val="00EA62B5"/>
    <w:rsid w:val="00EC5464"/>
    <w:rsid w:val="00EC6353"/>
    <w:rsid w:val="00ED1F8A"/>
    <w:rsid w:val="00ED4C6F"/>
    <w:rsid w:val="00ED702A"/>
    <w:rsid w:val="00EE1264"/>
    <w:rsid w:val="00EE43FA"/>
    <w:rsid w:val="00EE58BE"/>
    <w:rsid w:val="00F0267F"/>
    <w:rsid w:val="00F1445E"/>
    <w:rsid w:val="00F16860"/>
    <w:rsid w:val="00F16B96"/>
    <w:rsid w:val="00F3391E"/>
    <w:rsid w:val="00F40961"/>
    <w:rsid w:val="00F45229"/>
    <w:rsid w:val="00F47EE5"/>
    <w:rsid w:val="00F53331"/>
    <w:rsid w:val="00F53F6D"/>
    <w:rsid w:val="00F54244"/>
    <w:rsid w:val="00F54D26"/>
    <w:rsid w:val="00F70F7D"/>
    <w:rsid w:val="00F91F4E"/>
    <w:rsid w:val="00F9233F"/>
    <w:rsid w:val="00FA00B6"/>
    <w:rsid w:val="00FA6545"/>
    <w:rsid w:val="00FC0B8B"/>
    <w:rsid w:val="00FC28EA"/>
    <w:rsid w:val="00FC452E"/>
    <w:rsid w:val="00FD228D"/>
    <w:rsid w:val="00FE7F15"/>
    <w:rsid w:val="00FF6A8C"/>
    <w:rsid w:val="00FF74BF"/>
    <w:rsid w:val="00FF7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1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27665"/>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827665"/>
    <w:rPr>
      <w:rFonts w:cs="Times New Roman"/>
    </w:rPr>
  </w:style>
  <w:style w:type="paragraph" w:styleId="a5">
    <w:name w:val="footer"/>
    <w:basedOn w:val="a"/>
    <w:link w:val="a6"/>
    <w:uiPriority w:val="99"/>
    <w:rsid w:val="00827665"/>
    <w:pPr>
      <w:tabs>
        <w:tab w:val="center" w:pos="4677"/>
        <w:tab w:val="right" w:pos="9355"/>
      </w:tabs>
      <w:spacing w:after="0" w:line="240" w:lineRule="auto"/>
    </w:pPr>
  </w:style>
  <w:style w:type="character" w:customStyle="1" w:styleId="a6">
    <w:name w:val="Нижний колонтитул Знак"/>
    <w:link w:val="a5"/>
    <w:uiPriority w:val="99"/>
    <w:locked/>
    <w:rsid w:val="00827665"/>
    <w:rPr>
      <w:rFonts w:cs="Times New Roman"/>
    </w:rPr>
  </w:style>
  <w:style w:type="paragraph" w:styleId="a7">
    <w:name w:val="List Paragraph"/>
    <w:basedOn w:val="a"/>
    <w:uiPriority w:val="99"/>
    <w:qFormat/>
    <w:rsid w:val="00766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14</Pages>
  <Words>5643</Words>
  <Characters>32170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Asus</cp:lastModifiedBy>
  <cp:revision>405</cp:revision>
  <cp:lastPrinted>2021-03-02T07:17:00Z</cp:lastPrinted>
  <dcterms:created xsi:type="dcterms:W3CDTF">2020-08-25T06:09:00Z</dcterms:created>
  <dcterms:modified xsi:type="dcterms:W3CDTF">2021-03-02T09:53:00Z</dcterms:modified>
</cp:coreProperties>
</file>