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FC7" w:rsidRDefault="00DA1E39" w:rsidP="007838DB">
      <w:pPr>
        <w:spacing w:after="160" w:line="259" w:lineRule="auto"/>
        <w:jc w:val="right"/>
        <w:rPr>
          <w:b/>
          <w:i/>
          <w:color w:val="808080"/>
          <w:szCs w:val="28"/>
          <w:lang w:val="uk-UA"/>
        </w:rPr>
      </w:pPr>
      <w:r w:rsidRPr="00DA1E39">
        <w:rPr>
          <w:b/>
          <w:i/>
          <w:noProof/>
          <w:color w:val="808080"/>
          <w:szCs w:val="28"/>
          <w:lang w:val="uk-UA" w:eastAsia="uk-UA"/>
        </w:rPr>
        <w:drawing>
          <wp:anchor distT="0" distB="0" distL="114300" distR="114300" simplePos="0" relativeHeight="251818496" behindDoc="1" locked="0" layoutInCell="1" allowOverlap="1">
            <wp:simplePos x="0" y="0"/>
            <wp:positionH relativeFrom="column">
              <wp:posOffset>-718185</wp:posOffset>
            </wp:positionH>
            <wp:positionV relativeFrom="paragraph">
              <wp:posOffset>-529590</wp:posOffset>
            </wp:positionV>
            <wp:extent cx="7029450" cy="6286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7029450" cy="628650"/>
                    </a:xfrm>
                    <a:prstGeom prst="rect">
                      <a:avLst/>
                    </a:prstGeom>
                  </pic:spPr>
                </pic:pic>
              </a:graphicData>
            </a:graphic>
          </wp:anchor>
        </w:drawing>
      </w:r>
    </w:p>
    <w:p w:rsidR="008B6FC7" w:rsidRPr="004C7B58" w:rsidRDefault="004C7B58" w:rsidP="004C7B58">
      <w:pPr>
        <w:jc w:val="center"/>
        <w:rPr>
          <w:szCs w:val="28"/>
          <w:lang w:val="uk-UA"/>
        </w:rPr>
      </w:pPr>
      <w:r>
        <w:rPr>
          <w:szCs w:val="28"/>
          <w:lang w:val="uk-UA"/>
        </w:rPr>
        <w:t xml:space="preserve">                                                          </w:t>
      </w:r>
      <w:r w:rsidR="00584270">
        <w:rPr>
          <w:szCs w:val="28"/>
          <w:lang w:val="uk-UA"/>
        </w:rPr>
        <w:t xml:space="preserve">                              </w:t>
      </w:r>
      <w:r w:rsidRPr="004C7B58">
        <w:rPr>
          <w:szCs w:val="28"/>
          <w:lang w:val="uk-UA"/>
        </w:rPr>
        <w:t>ЗАТВЕРДЖЕНО</w:t>
      </w:r>
    </w:p>
    <w:p w:rsidR="004C7B58" w:rsidRPr="004C7B58" w:rsidRDefault="00584270" w:rsidP="00584270">
      <w:pPr>
        <w:jc w:val="center"/>
        <w:rPr>
          <w:szCs w:val="28"/>
          <w:lang w:val="uk-UA"/>
        </w:rPr>
      </w:pPr>
      <w:r>
        <w:rPr>
          <w:szCs w:val="28"/>
          <w:lang w:val="uk-UA"/>
        </w:rPr>
        <w:t xml:space="preserve">                                                                                                          </w:t>
      </w:r>
      <w:r w:rsidR="004C7B58">
        <w:rPr>
          <w:szCs w:val="28"/>
          <w:lang w:val="uk-UA"/>
        </w:rPr>
        <w:t>р</w:t>
      </w:r>
      <w:r w:rsidR="004C7B58" w:rsidRPr="004C7B58">
        <w:rPr>
          <w:szCs w:val="28"/>
          <w:lang w:val="uk-UA"/>
        </w:rPr>
        <w:t>ішення чотирнадцятої сесії</w:t>
      </w:r>
    </w:p>
    <w:p w:rsidR="004C7B58" w:rsidRPr="004C7B58" w:rsidRDefault="004C7B58" w:rsidP="004C7B58">
      <w:pPr>
        <w:jc w:val="center"/>
        <w:rPr>
          <w:szCs w:val="28"/>
          <w:lang w:val="uk-UA"/>
        </w:rPr>
      </w:pPr>
      <w:r>
        <w:rPr>
          <w:szCs w:val="28"/>
          <w:lang w:val="uk-UA"/>
        </w:rPr>
        <w:t xml:space="preserve">                                                               </w:t>
      </w:r>
      <w:r w:rsidR="00584270">
        <w:rPr>
          <w:szCs w:val="28"/>
          <w:lang w:val="uk-UA"/>
        </w:rPr>
        <w:t xml:space="preserve">                               </w:t>
      </w:r>
      <w:r>
        <w:rPr>
          <w:szCs w:val="28"/>
          <w:lang w:val="uk-UA"/>
        </w:rPr>
        <w:t>в</w:t>
      </w:r>
      <w:r w:rsidRPr="004C7B58">
        <w:rPr>
          <w:szCs w:val="28"/>
          <w:lang w:val="uk-UA"/>
        </w:rPr>
        <w:t>осьмого скликання</w:t>
      </w:r>
    </w:p>
    <w:p w:rsidR="004C7B58" w:rsidRPr="004C7B58" w:rsidRDefault="004C7B58" w:rsidP="004C7B58">
      <w:pPr>
        <w:jc w:val="right"/>
        <w:rPr>
          <w:szCs w:val="28"/>
          <w:lang w:val="uk-UA"/>
        </w:rPr>
      </w:pPr>
      <w:r w:rsidRPr="004C7B58">
        <w:rPr>
          <w:szCs w:val="28"/>
          <w:lang w:val="uk-UA"/>
        </w:rPr>
        <w:t xml:space="preserve"> </w:t>
      </w:r>
      <w:r>
        <w:rPr>
          <w:szCs w:val="28"/>
          <w:lang w:val="uk-UA"/>
        </w:rPr>
        <w:t xml:space="preserve"> </w:t>
      </w:r>
      <w:r w:rsidR="00584270">
        <w:rPr>
          <w:szCs w:val="28"/>
          <w:lang w:val="uk-UA"/>
        </w:rPr>
        <w:t xml:space="preserve">  </w:t>
      </w:r>
      <w:r w:rsidRPr="004C7B58">
        <w:rPr>
          <w:szCs w:val="28"/>
          <w:lang w:val="uk-UA"/>
        </w:rPr>
        <w:t xml:space="preserve">Срібнянської селищної ради </w:t>
      </w:r>
    </w:p>
    <w:p w:rsidR="004C7B58" w:rsidRPr="004C7B58" w:rsidRDefault="004C7B58" w:rsidP="004C7B58">
      <w:pPr>
        <w:jc w:val="center"/>
        <w:rPr>
          <w:szCs w:val="28"/>
          <w:lang w:val="uk-UA"/>
        </w:rPr>
      </w:pPr>
      <w:r>
        <w:rPr>
          <w:szCs w:val="28"/>
          <w:lang w:val="uk-UA"/>
        </w:rPr>
        <w:t xml:space="preserve">                                                                                       </w:t>
      </w:r>
      <w:r w:rsidR="00584270">
        <w:rPr>
          <w:szCs w:val="28"/>
          <w:lang w:val="uk-UA"/>
        </w:rPr>
        <w:t xml:space="preserve"> </w:t>
      </w:r>
      <w:r w:rsidRPr="004C7B58">
        <w:rPr>
          <w:szCs w:val="28"/>
          <w:lang w:val="uk-UA"/>
        </w:rPr>
        <w:t>04 лютого 2022р.</w:t>
      </w:r>
    </w:p>
    <w:p w:rsidR="004C7B58" w:rsidRDefault="004C7B58" w:rsidP="004C7B58">
      <w:pPr>
        <w:jc w:val="right"/>
        <w:rPr>
          <w:b/>
          <w:szCs w:val="28"/>
          <w:lang w:val="uk-UA"/>
        </w:rPr>
      </w:pPr>
    </w:p>
    <w:p w:rsidR="004C7B58" w:rsidRPr="004C7B58" w:rsidRDefault="004C7B58" w:rsidP="004C7B58">
      <w:pPr>
        <w:jc w:val="right"/>
        <w:rPr>
          <w:b/>
          <w:szCs w:val="28"/>
          <w:lang w:val="uk-UA"/>
        </w:rPr>
      </w:pPr>
    </w:p>
    <w:p w:rsidR="008B6FC7" w:rsidRPr="00774975" w:rsidRDefault="00774975" w:rsidP="007838DB">
      <w:pPr>
        <w:spacing w:after="200" w:line="276" w:lineRule="auto"/>
        <w:jc w:val="center"/>
        <w:rPr>
          <w:color w:val="000000"/>
          <w:sz w:val="38"/>
          <w:szCs w:val="38"/>
          <w:lang w:val="en-US"/>
        </w:rPr>
      </w:pPr>
      <w:r>
        <w:rPr>
          <w:noProof/>
          <w:color w:val="000000"/>
          <w:sz w:val="38"/>
          <w:szCs w:val="38"/>
          <w:lang w:val="uk-UA" w:eastAsia="uk-UA"/>
        </w:rPr>
        <w:drawing>
          <wp:inline distT="0" distB="0" distL="0" distR="0">
            <wp:extent cx="2543175" cy="2819400"/>
            <wp:effectExtent l="19050" t="0" r="9525" b="0"/>
            <wp:docPr id="4" name="Рисунок 1" descr="E:\СТРАТЕГІЯ\Герб Срібного кирп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РАТЕГІЯ\Герб Срібного кирпич.jpg"/>
                    <pic:cNvPicPr>
                      <a:picLocks noChangeAspect="1" noChangeArrowheads="1"/>
                    </pic:cNvPicPr>
                  </pic:nvPicPr>
                  <pic:blipFill>
                    <a:blip r:embed="rId9"/>
                    <a:srcRect/>
                    <a:stretch>
                      <a:fillRect/>
                    </a:stretch>
                  </pic:blipFill>
                  <pic:spPr bwMode="auto">
                    <a:xfrm>
                      <a:off x="0" y="0"/>
                      <a:ext cx="2543175" cy="2819400"/>
                    </a:xfrm>
                    <a:prstGeom prst="rect">
                      <a:avLst/>
                    </a:prstGeom>
                    <a:noFill/>
                    <a:ln w="9525">
                      <a:noFill/>
                      <a:miter lim="800000"/>
                      <a:headEnd/>
                      <a:tailEnd/>
                    </a:ln>
                  </pic:spPr>
                </pic:pic>
              </a:graphicData>
            </a:graphic>
          </wp:inline>
        </w:drawing>
      </w:r>
    </w:p>
    <w:p w:rsidR="008B6FC7" w:rsidRPr="00941841" w:rsidRDefault="008B6FC7" w:rsidP="007838DB">
      <w:pPr>
        <w:spacing w:after="200" w:line="276" w:lineRule="auto"/>
        <w:jc w:val="center"/>
        <w:rPr>
          <w:b/>
          <w:color w:val="000000"/>
          <w:sz w:val="38"/>
          <w:szCs w:val="38"/>
          <w:lang w:val="uk-UA"/>
        </w:rPr>
      </w:pPr>
      <w:r w:rsidRPr="00941841">
        <w:rPr>
          <w:b/>
          <w:color w:val="000000"/>
          <w:sz w:val="38"/>
          <w:szCs w:val="38"/>
          <w:lang w:val="uk-UA"/>
        </w:rPr>
        <w:t xml:space="preserve">СТРАТЕГІЯ РОЗВИТКУ </w:t>
      </w:r>
    </w:p>
    <w:p w:rsidR="00690644" w:rsidRPr="00941841" w:rsidRDefault="0034773B" w:rsidP="007838DB">
      <w:pPr>
        <w:jc w:val="center"/>
        <w:rPr>
          <w:b/>
          <w:color w:val="000000"/>
          <w:sz w:val="38"/>
          <w:szCs w:val="38"/>
          <w:lang w:val="uk-UA"/>
        </w:rPr>
      </w:pPr>
      <w:r>
        <w:rPr>
          <w:b/>
          <w:color w:val="000000"/>
          <w:sz w:val="38"/>
          <w:szCs w:val="38"/>
          <w:lang w:val="uk-UA"/>
        </w:rPr>
        <w:t>СРІБНЯНСЬКОЇ</w:t>
      </w:r>
    </w:p>
    <w:p w:rsidR="008B6FC7" w:rsidRPr="00941841" w:rsidRDefault="008B6FC7" w:rsidP="007838DB">
      <w:pPr>
        <w:jc w:val="center"/>
        <w:rPr>
          <w:b/>
          <w:color w:val="000000"/>
          <w:sz w:val="38"/>
          <w:szCs w:val="38"/>
          <w:lang w:val="uk-UA"/>
        </w:rPr>
      </w:pPr>
      <w:r w:rsidRPr="00941841">
        <w:rPr>
          <w:b/>
          <w:color w:val="000000"/>
          <w:sz w:val="38"/>
          <w:szCs w:val="38"/>
          <w:lang w:val="uk-UA"/>
        </w:rPr>
        <w:t xml:space="preserve">  ТЕРИТОРІАЛЬНОЇ</w:t>
      </w:r>
      <w:r w:rsidR="007619A1">
        <w:rPr>
          <w:b/>
          <w:color w:val="000000"/>
          <w:sz w:val="38"/>
          <w:szCs w:val="38"/>
          <w:lang w:val="uk-UA"/>
        </w:rPr>
        <w:t xml:space="preserve"> </w:t>
      </w:r>
      <w:r w:rsidRPr="00941841">
        <w:rPr>
          <w:b/>
          <w:color w:val="000000"/>
          <w:sz w:val="38"/>
          <w:szCs w:val="38"/>
          <w:lang w:val="uk-UA"/>
        </w:rPr>
        <w:t xml:space="preserve"> ГРОМАДИ </w:t>
      </w:r>
    </w:p>
    <w:p w:rsidR="008B6FC7" w:rsidRPr="0034773B" w:rsidRDefault="0034773B" w:rsidP="007838DB">
      <w:pPr>
        <w:jc w:val="center"/>
        <w:rPr>
          <w:b/>
          <w:color w:val="000000"/>
          <w:sz w:val="38"/>
          <w:szCs w:val="38"/>
          <w:lang w:val="uk-UA"/>
        </w:rPr>
      </w:pPr>
      <w:r w:rsidRPr="0034773B">
        <w:rPr>
          <w:b/>
          <w:color w:val="000000"/>
          <w:sz w:val="38"/>
          <w:szCs w:val="38"/>
          <w:lang w:val="uk-UA"/>
        </w:rPr>
        <w:t xml:space="preserve">ЧЕРНІГІВСЬКОЇ </w:t>
      </w:r>
      <w:r w:rsidR="007619A1">
        <w:rPr>
          <w:b/>
          <w:color w:val="000000"/>
          <w:sz w:val="38"/>
          <w:szCs w:val="38"/>
          <w:lang w:val="uk-UA"/>
        </w:rPr>
        <w:t xml:space="preserve"> </w:t>
      </w:r>
      <w:r w:rsidRPr="0034773B">
        <w:rPr>
          <w:b/>
          <w:color w:val="000000"/>
          <w:sz w:val="38"/>
          <w:szCs w:val="38"/>
          <w:lang w:val="uk-UA"/>
        </w:rPr>
        <w:t xml:space="preserve">ОБЛАСТІ </w:t>
      </w:r>
    </w:p>
    <w:p w:rsidR="008B6FC7" w:rsidRPr="004234E6" w:rsidRDefault="008B6FC7" w:rsidP="007838DB">
      <w:pPr>
        <w:spacing w:after="200" w:line="276" w:lineRule="auto"/>
        <w:jc w:val="center"/>
        <w:rPr>
          <w:b/>
          <w:color w:val="000000"/>
          <w:sz w:val="32"/>
          <w:szCs w:val="32"/>
        </w:rPr>
      </w:pPr>
      <w:r>
        <w:rPr>
          <w:b/>
          <w:color w:val="000000"/>
          <w:sz w:val="32"/>
          <w:szCs w:val="32"/>
          <w:lang w:val="uk-UA"/>
        </w:rPr>
        <w:t xml:space="preserve">на </w:t>
      </w:r>
      <w:r>
        <w:rPr>
          <w:b/>
          <w:color w:val="000000"/>
          <w:sz w:val="32"/>
          <w:szCs w:val="32"/>
        </w:rPr>
        <w:t>20</w:t>
      </w:r>
      <w:r>
        <w:rPr>
          <w:b/>
          <w:color w:val="000000"/>
          <w:sz w:val="32"/>
          <w:szCs w:val="32"/>
          <w:lang w:val="uk-UA"/>
        </w:rPr>
        <w:t>2</w:t>
      </w:r>
      <w:r w:rsidR="00690644">
        <w:rPr>
          <w:b/>
          <w:color w:val="000000"/>
          <w:sz w:val="32"/>
          <w:szCs w:val="32"/>
          <w:lang w:val="uk-UA"/>
        </w:rPr>
        <w:t>1</w:t>
      </w:r>
      <w:r w:rsidRPr="004234E6">
        <w:rPr>
          <w:b/>
          <w:color w:val="000000"/>
          <w:sz w:val="32"/>
          <w:szCs w:val="32"/>
        </w:rPr>
        <w:t>–2027 роки</w:t>
      </w:r>
    </w:p>
    <w:p w:rsidR="008B6FC7" w:rsidRPr="00235A02" w:rsidRDefault="008B6FC7" w:rsidP="007838DB">
      <w:pPr>
        <w:spacing w:after="200" w:line="276" w:lineRule="auto"/>
        <w:rPr>
          <w:b/>
          <w:color w:val="000000"/>
          <w:sz w:val="32"/>
          <w:szCs w:val="32"/>
          <w:lang w:val="uk-UA"/>
        </w:rPr>
      </w:pPr>
    </w:p>
    <w:p w:rsidR="008B6FC7" w:rsidRPr="004234E6" w:rsidRDefault="008B6FC7" w:rsidP="007838DB">
      <w:pPr>
        <w:spacing w:after="200" w:line="276" w:lineRule="auto"/>
        <w:jc w:val="center"/>
        <w:rPr>
          <w:b/>
          <w:color w:val="000000"/>
          <w:sz w:val="32"/>
          <w:szCs w:val="32"/>
        </w:rPr>
      </w:pPr>
    </w:p>
    <w:p w:rsidR="008B6FC7" w:rsidRDefault="008B6FC7" w:rsidP="007838DB">
      <w:pPr>
        <w:spacing w:after="200" w:line="276" w:lineRule="auto"/>
        <w:jc w:val="center"/>
        <w:rPr>
          <w:b/>
          <w:color w:val="000000"/>
          <w:sz w:val="32"/>
          <w:szCs w:val="32"/>
          <w:lang w:val="uk-UA"/>
        </w:rPr>
      </w:pPr>
    </w:p>
    <w:p w:rsidR="00E031C7" w:rsidRPr="00E031C7" w:rsidRDefault="00E031C7" w:rsidP="007838DB">
      <w:pPr>
        <w:spacing w:after="200" w:line="276" w:lineRule="auto"/>
        <w:jc w:val="center"/>
        <w:rPr>
          <w:b/>
          <w:color w:val="000000"/>
          <w:sz w:val="32"/>
          <w:szCs w:val="32"/>
          <w:lang w:val="uk-UA"/>
        </w:rPr>
      </w:pPr>
    </w:p>
    <w:p w:rsidR="008B6FC7" w:rsidRPr="004234E6" w:rsidRDefault="008B6FC7" w:rsidP="007838DB">
      <w:pPr>
        <w:spacing w:after="200" w:line="276" w:lineRule="auto"/>
        <w:jc w:val="center"/>
        <w:rPr>
          <w:b/>
          <w:color w:val="000000"/>
          <w:sz w:val="32"/>
          <w:szCs w:val="32"/>
        </w:rPr>
      </w:pPr>
    </w:p>
    <w:p w:rsidR="008B6FC7" w:rsidRPr="004234E6" w:rsidRDefault="008B6FC7" w:rsidP="007838DB">
      <w:pPr>
        <w:spacing w:after="200" w:line="276" w:lineRule="auto"/>
        <w:jc w:val="center"/>
        <w:rPr>
          <w:b/>
          <w:color w:val="000000"/>
          <w:sz w:val="32"/>
          <w:szCs w:val="32"/>
        </w:rPr>
      </w:pPr>
    </w:p>
    <w:p w:rsidR="008B6FC7" w:rsidRPr="007570D8" w:rsidRDefault="008B6FC7" w:rsidP="007838DB">
      <w:pPr>
        <w:spacing w:after="200" w:line="276" w:lineRule="auto"/>
        <w:jc w:val="center"/>
        <w:rPr>
          <w:b/>
          <w:color w:val="2E74B5"/>
          <w:sz w:val="28"/>
          <w:szCs w:val="28"/>
          <w:lang w:val="uk-UA" w:eastAsia="pl-PL"/>
        </w:rPr>
      </w:pPr>
      <w:r>
        <w:rPr>
          <w:b/>
          <w:sz w:val="28"/>
          <w:szCs w:val="28"/>
        </w:rPr>
        <w:br w:type="page"/>
      </w:r>
      <w:bookmarkStart w:id="0" w:name="_Toc395802101"/>
      <w:r w:rsidRPr="004234E6">
        <w:rPr>
          <w:b/>
          <w:color w:val="000000"/>
          <w:sz w:val="28"/>
          <w:szCs w:val="28"/>
        </w:rPr>
        <w:lastRenderedPageBreak/>
        <w:t>Перелік скорочень</w:t>
      </w:r>
      <w:bookmarkEnd w:id="0"/>
    </w:p>
    <w:p w:rsidR="008B6FC7" w:rsidRPr="004234E6" w:rsidRDefault="008B6FC7" w:rsidP="007838DB">
      <w:pPr>
        <w:keepNext/>
        <w:widowControl w:val="0"/>
        <w:jc w:val="both"/>
        <w:rPr>
          <w:b/>
          <w:color w:val="000000"/>
          <w:sz w:val="28"/>
          <w:szCs w:val="28"/>
        </w:rPr>
      </w:pPr>
    </w:p>
    <w:p w:rsidR="008923CA" w:rsidRPr="008923CA" w:rsidRDefault="008923CA" w:rsidP="007838DB">
      <w:pPr>
        <w:keepNext/>
        <w:widowControl w:val="0"/>
        <w:jc w:val="both"/>
        <w:rPr>
          <w:color w:val="000000"/>
          <w:sz w:val="28"/>
          <w:szCs w:val="28"/>
          <w:lang w:val="uk-UA"/>
        </w:rPr>
      </w:pPr>
      <w:r>
        <w:rPr>
          <w:color w:val="000000"/>
          <w:sz w:val="28"/>
          <w:szCs w:val="28"/>
          <w:lang w:val="uk-UA"/>
        </w:rPr>
        <w:t xml:space="preserve">ТГ – територіальна громада </w:t>
      </w:r>
    </w:p>
    <w:p w:rsidR="008B6FC7" w:rsidRPr="004234E6" w:rsidRDefault="008B6FC7" w:rsidP="007838DB">
      <w:pPr>
        <w:keepNext/>
        <w:widowControl w:val="0"/>
        <w:jc w:val="both"/>
        <w:rPr>
          <w:color w:val="000000"/>
          <w:sz w:val="28"/>
          <w:szCs w:val="28"/>
        </w:rPr>
      </w:pPr>
      <w:r w:rsidRPr="004234E6">
        <w:rPr>
          <w:color w:val="000000"/>
          <w:sz w:val="28"/>
          <w:szCs w:val="28"/>
        </w:rPr>
        <w:t>SWOT-аналіз – аналіз сильних, слабких сторін, а також сприятливих можливостей і загроз</w:t>
      </w:r>
    </w:p>
    <w:p w:rsidR="008B6FC7" w:rsidRPr="004234E6" w:rsidRDefault="008B6FC7" w:rsidP="007838DB">
      <w:pPr>
        <w:keepNext/>
        <w:widowControl w:val="0"/>
        <w:jc w:val="both"/>
        <w:rPr>
          <w:color w:val="000000"/>
          <w:sz w:val="28"/>
          <w:szCs w:val="28"/>
        </w:rPr>
      </w:pPr>
      <w:r w:rsidRPr="004234E6">
        <w:rPr>
          <w:color w:val="000000"/>
          <w:sz w:val="28"/>
          <w:szCs w:val="28"/>
        </w:rPr>
        <w:t xml:space="preserve">ДФРР – Державний фонд регіонального розвитку </w:t>
      </w:r>
    </w:p>
    <w:p w:rsidR="008B6FC7" w:rsidRPr="004234E6" w:rsidRDefault="008B6FC7" w:rsidP="007838DB">
      <w:pPr>
        <w:keepNext/>
        <w:widowControl w:val="0"/>
        <w:jc w:val="both"/>
        <w:rPr>
          <w:color w:val="000000"/>
          <w:sz w:val="28"/>
          <w:szCs w:val="28"/>
        </w:rPr>
      </w:pPr>
      <w:r w:rsidRPr="004234E6">
        <w:rPr>
          <w:color w:val="000000"/>
          <w:sz w:val="28"/>
          <w:szCs w:val="28"/>
        </w:rPr>
        <w:t xml:space="preserve">ПЗР – план заходів із реалізації </w:t>
      </w:r>
    </w:p>
    <w:p w:rsidR="008B6FC7" w:rsidRPr="004234E6" w:rsidRDefault="008B6FC7" w:rsidP="007838DB">
      <w:pPr>
        <w:keepNext/>
        <w:widowControl w:val="0"/>
        <w:jc w:val="both"/>
        <w:rPr>
          <w:color w:val="000000"/>
          <w:sz w:val="28"/>
          <w:szCs w:val="28"/>
        </w:rPr>
      </w:pPr>
      <w:r w:rsidRPr="004234E6">
        <w:rPr>
          <w:color w:val="000000"/>
          <w:sz w:val="28"/>
          <w:szCs w:val="28"/>
        </w:rPr>
        <w:t>ВВП – валовий внутрішній продукт</w:t>
      </w:r>
    </w:p>
    <w:p w:rsidR="008B6FC7" w:rsidRPr="004234E6" w:rsidRDefault="008B6FC7" w:rsidP="007838DB">
      <w:pPr>
        <w:keepNext/>
        <w:widowControl w:val="0"/>
        <w:jc w:val="both"/>
        <w:rPr>
          <w:color w:val="000000"/>
          <w:sz w:val="28"/>
          <w:szCs w:val="28"/>
        </w:rPr>
      </w:pPr>
      <w:r w:rsidRPr="004234E6">
        <w:rPr>
          <w:color w:val="000000"/>
          <w:sz w:val="28"/>
          <w:szCs w:val="28"/>
        </w:rPr>
        <w:t>ЄС – Європейський Союз</w:t>
      </w:r>
    </w:p>
    <w:p w:rsidR="008B6FC7" w:rsidRPr="004234E6" w:rsidRDefault="008B6FC7" w:rsidP="007838DB">
      <w:pPr>
        <w:keepNext/>
        <w:widowControl w:val="0"/>
        <w:jc w:val="both"/>
        <w:rPr>
          <w:color w:val="000000"/>
          <w:sz w:val="28"/>
          <w:szCs w:val="28"/>
        </w:rPr>
      </w:pPr>
      <w:r w:rsidRPr="004234E6">
        <w:rPr>
          <w:color w:val="000000"/>
          <w:sz w:val="28"/>
          <w:szCs w:val="28"/>
        </w:rPr>
        <w:t>ГО – громадська організація</w:t>
      </w:r>
    </w:p>
    <w:p w:rsidR="008B6FC7" w:rsidRPr="004234E6" w:rsidRDefault="008B6FC7" w:rsidP="007838DB">
      <w:pPr>
        <w:keepNext/>
        <w:widowControl w:val="0"/>
        <w:jc w:val="both"/>
        <w:rPr>
          <w:color w:val="000000"/>
          <w:sz w:val="28"/>
          <w:szCs w:val="28"/>
        </w:rPr>
      </w:pPr>
      <w:r w:rsidRPr="004234E6">
        <w:rPr>
          <w:color w:val="000000"/>
          <w:sz w:val="28"/>
          <w:szCs w:val="28"/>
        </w:rPr>
        <w:t xml:space="preserve">ЗМІ – засоби масової інформації </w:t>
      </w:r>
    </w:p>
    <w:p w:rsidR="008B6FC7" w:rsidRPr="004234E6" w:rsidRDefault="008B6FC7" w:rsidP="007838DB">
      <w:pPr>
        <w:keepNext/>
        <w:widowControl w:val="0"/>
        <w:jc w:val="both"/>
        <w:rPr>
          <w:color w:val="000000"/>
          <w:sz w:val="28"/>
          <w:szCs w:val="28"/>
        </w:rPr>
      </w:pPr>
      <w:r w:rsidRPr="004234E6">
        <w:rPr>
          <w:color w:val="000000"/>
          <w:sz w:val="28"/>
          <w:szCs w:val="28"/>
        </w:rPr>
        <w:t>СОК – сільськогосподарський обслуговуючий кооператив</w:t>
      </w:r>
    </w:p>
    <w:p w:rsidR="008B6FC7" w:rsidRPr="004234E6" w:rsidRDefault="008B6FC7" w:rsidP="007838DB">
      <w:pPr>
        <w:keepNext/>
        <w:widowControl w:val="0"/>
        <w:jc w:val="both"/>
        <w:rPr>
          <w:color w:val="000000"/>
          <w:sz w:val="28"/>
          <w:szCs w:val="28"/>
        </w:rPr>
      </w:pPr>
      <w:r w:rsidRPr="004234E6">
        <w:rPr>
          <w:color w:val="000000"/>
          <w:sz w:val="28"/>
          <w:szCs w:val="28"/>
        </w:rPr>
        <w:t xml:space="preserve">ЦНАП – Центр надання адміністративних послуг </w:t>
      </w:r>
    </w:p>
    <w:p w:rsidR="008B6FC7" w:rsidRPr="004234E6" w:rsidRDefault="008B6FC7" w:rsidP="007838DB">
      <w:pPr>
        <w:keepNext/>
        <w:widowControl w:val="0"/>
        <w:jc w:val="both"/>
        <w:rPr>
          <w:color w:val="000000"/>
          <w:sz w:val="28"/>
          <w:szCs w:val="28"/>
        </w:rPr>
      </w:pPr>
      <w:r w:rsidRPr="004234E6">
        <w:rPr>
          <w:color w:val="000000"/>
          <w:sz w:val="28"/>
          <w:szCs w:val="28"/>
        </w:rPr>
        <w:t>ФОП – фізична особа-підприємець</w:t>
      </w:r>
    </w:p>
    <w:p w:rsidR="008B6FC7" w:rsidRDefault="008B6FC7" w:rsidP="007838DB">
      <w:pPr>
        <w:keepNext/>
        <w:widowControl w:val="0"/>
        <w:jc w:val="both"/>
        <w:rPr>
          <w:color w:val="000000"/>
          <w:sz w:val="28"/>
          <w:szCs w:val="28"/>
        </w:rPr>
      </w:pPr>
      <w:r w:rsidRPr="004234E6">
        <w:rPr>
          <w:color w:val="000000"/>
          <w:sz w:val="28"/>
          <w:szCs w:val="28"/>
        </w:rPr>
        <w:t xml:space="preserve">ФАП – фельдшерсько-акушерський пункт </w:t>
      </w:r>
    </w:p>
    <w:p w:rsidR="003D3DDF" w:rsidRPr="003D3DDF" w:rsidRDefault="003D3DDF" w:rsidP="007838DB">
      <w:pPr>
        <w:keepNext/>
        <w:widowControl w:val="0"/>
        <w:jc w:val="both"/>
        <w:rPr>
          <w:color w:val="000000"/>
          <w:sz w:val="28"/>
          <w:szCs w:val="28"/>
          <w:lang w:val="uk-UA"/>
        </w:rPr>
      </w:pPr>
      <w:r w:rsidRPr="00AA11F4">
        <w:rPr>
          <w:sz w:val="28"/>
          <w:szCs w:val="28"/>
          <w:lang w:val="uk-UA"/>
        </w:rPr>
        <w:t>КНП</w:t>
      </w:r>
      <w:r>
        <w:rPr>
          <w:sz w:val="28"/>
          <w:szCs w:val="28"/>
          <w:lang w:val="uk-UA"/>
        </w:rPr>
        <w:t xml:space="preserve">  </w:t>
      </w:r>
      <w:r w:rsidRPr="004234E6">
        <w:rPr>
          <w:color w:val="000000"/>
          <w:sz w:val="28"/>
          <w:szCs w:val="28"/>
        </w:rPr>
        <w:t>–</w:t>
      </w:r>
      <w:r>
        <w:rPr>
          <w:color w:val="000000"/>
          <w:sz w:val="28"/>
          <w:szCs w:val="28"/>
          <w:lang w:val="uk-UA"/>
        </w:rPr>
        <w:t xml:space="preserve"> комунальне некомерційне підприємство</w:t>
      </w:r>
    </w:p>
    <w:p w:rsidR="008B6FC7" w:rsidRPr="004234E6" w:rsidRDefault="008B6FC7" w:rsidP="007838DB">
      <w:pPr>
        <w:keepNext/>
        <w:widowControl w:val="0"/>
        <w:jc w:val="both"/>
        <w:rPr>
          <w:color w:val="000000"/>
          <w:sz w:val="28"/>
          <w:szCs w:val="28"/>
        </w:rPr>
      </w:pPr>
      <w:r w:rsidRPr="004234E6">
        <w:rPr>
          <w:color w:val="000000"/>
          <w:sz w:val="28"/>
          <w:szCs w:val="28"/>
        </w:rPr>
        <w:t>ЗОШ – загальноосвітня середня школа</w:t>
      </w:r>
    </w:p>
    <w:p w:rsidR="008B6FC7" w:rsidRPr="00A56A31" w:rsidRDefault="00A56A31" w:rsidP="007838DB">
      <w:pPr>
        <w:keepNext/>
        <w:widowControl w:val="0"/>
        <w:jc w:val="both"/>
        <w:rPr>
          <w:color w:val="000000"/>
          <w:sz w:val="28"/>
          <w:szCs w:val="28"/>
          <w:lang w:val="uk-UA"/>
        </w:rPr>
      </w:pPr>
      <w:r>
        <w:rPr>
          <w:color w:val="000000"/>
          <w:sz w:val="28"/>
          <w:szCs w:val="28"/>
          <w:lang w:val="uk-UA"/>
        </w:rPr>
        <w:t>ЗДО</w:t>
      </w:r>
      <w:r w:rsidR="008B6FC7" w:rsidRPr="004234E6">
        <w:rPr>
          <w:color w:val="000000"/>
          <w:sz w:val="28"/>
          <w:szCs w:val="28"/>
        </w:rPr>
        <w:t xml:space="preserve"> – </w:t>
      </w:r>
      <w:r>
        <w:rPr>
          <w:color w:val="000000"/>
          <w:sz w:val="28"/>
          <w:szCs w:val="28"/>
          <w:lang w:val="uk-UA"/>
        </w:rPr>
        <w:t>заклад дошкільної освіти</w:t>
      </w:r>
    </w:p>
    <w:p w:rsidR="008B6FC7" w:rsidRPr="004234E6" w:rsidRDefault="008B6FC7" w:rsidP="007838DB">
      <w:pPr>
        <w:keepNext/>
        <w:widowControl w:val="0"/>
        <w:jc w:val="both"/>
        <w:rPr>
          <w:color w:val="000000"/>
          <w:sz w:val="28"/>
          <w:szCs w:val="28"/>
        </w:rPr>
      </w:pPr>
      <w:r w:rsidRPr="004234E6">
        <w:rPr>
          <w:color w:val="000000"/>
          <w:sz w:val="28"/>
          <w:szCs w:val="28"/>
        </w:rPr>
        <w:t>ТОВ – товариство з обмеженою відповідальністю</w:t>
      </w:r>
    </w:p>
    <w:p w:rsidR="008B6FC7" w:rsidRPr="004234E6" w:rsidRDefault="008B6FC7" w:rsidP="007838DB">
      <w:pPr>
        <w:keepNext/>
        <w:widowControl w:val="0"/>
        <w:jc w:val="both"/>
        <w:rPr>
          <w:color w:val="000000"/>
          <w:sz w:val="28"/>
          <w:szCs w:val="28"/>
        </w:rPr>
      </w:pPr>
      <w:r w:rsidRPr="004234E6">
        <w:rPr>
          <w:color w:val="000000"/>
          <w:sz w:val="28"/>
          <w:szCs w:val="28"/>
        </w:rPr>
        <w:t xml:space="preserve">СТОВ – сільськогосподарське товариство з обмеженою відповідальністю </w:t>
      </w:r>
    </w:p>
    <w:p w:rsidR="008B6FC7" w:rsidRDefault="008B6FC7" w:rsidP="007838DB">
      <w:pPr>
        <w:keepNext/>
        <w:widowControl w:val="0"/>
        <w:jc w:val="both"/>
        <w:rPr>
          <w:color w:val="000000"/>
          <w:sz w:val="28"/>
          <w:szCs w:val="28"/>
          <w:lang w:val="uk-UA"/>
        </w:rPr>
      </w:pPr>
      <w:r w:rsidRPr="004234E6">
        <w:rPr>
          <w:color w:val="000000"/>
          <w:sz w:val="28"/>
          <w:szCs w:val="28"/>
        </w:rPr>
        <w:t>ПОП – приватне орендне підприємство</w:t>
      </w:r>
    </w:p>
    <w:p w:rsidR="008B6FC7" w:rsidRPr="0074272C" w:rsidRDefault="008B6FC7" w:rsidP="007838DB">
      <w:pPr>
        <w:keepNext/>
        <w:widowControl w:val="0"/>
        <w:jc w:val="both"/>
        <w:rPr>
          <w:color w:val="000000"/>
          <w:sz w:val="28"/>
          <w:szCs w:val="28"/>
          <w:lang w:val="uk-UA"/>
        </w:rPr>
      </w:pPr>
      <w:r>
        <w:rPr>
          <w:color w:val="000000"/>
          <w:sz w:val="28"/>
          <w:szCs w:val="28"/>
          <w:lang w:val="uk-UA"/>
        </w:rPr>
        <w:t xml:space="preserve">МСП – малий і середній бізнес </w:t>
      </w:r>
    </w:p>
    <w:p w:rsidR="008B6FC7" w:rsidRPr="004234E6" w:rsidRDefault="008B6FC7" w:rsidP="007838DB">
      <w:pPr>
        <w:keepNext/>
        <w:widowControl w:val="0"/>
        <w:jc w:val="both"/>
        <w:rPr>
          <w:color w:val="000000"/>
          <w:sz w:val="28"/>
          <w:szCs w:val="28"/>
        </w:rPr>
      </w:pPr>
      <w:r w:rsidRPr="004234E6">
        <w:rPr>
          <w:color w:val="000000"/>
          <w:sz w:val="28"/>
          <w:szCs w:val="28"/>
        </w:rPr>
        <w:t>МПО – місцева пожежна охорона</w:t>
      </w:r>
    </w:p>
    <w:p w:rsidR="008B6FC7" w:rsidRPr="004234E6" w:rsidRDefault="008B6FC7" w:rsidP="007838DB">
      <w:pPr>
        <w:keepNext/>
        <w:widowControl w:val="0"/>
        <w:jc w:val="both"/>
        <w:rPr>
          <w:color w:val="000000"/>
          <w:sz w:val="28"/>
          <w:szCs w:val="28"/>
        </w:rPr>
      </w:pPr>
      <w:r w:rsidRPr="004234E6">
        <w:rPr>
          <w:color w:val="000000"/>
          <w:sz w:val="28"/>
          <w:szCs w:val="28"/>
        </w:rPr>
        <w:t>АПК – агропромисловий комплекс</w:t>
      </w:r>
    </w:p>
    <w:p w:rsidR="008B6FC7" w:rsidRDefault="008B6FC7" w:rsidP="007838DB">
      <w:pPr>
        <w:keepNext/>
        <w:widowControl w:val="0"/>
        <w:jc w:val="both"/>
        <w:rPr>
          <w:color w:val="000000"/>
          <w:sz w:val="28"/>
          <w:szCs w:val="28"/>
        </w:rPr>
      </w:pPr>
      <w:r w:rsidRPr="004234E6">
        <w:rPr>
          <w:color w:val="000000"/>
          <w:sz w:val="28"/>
          <w:szCs w:val="28"/>
        </w:rPr>
        <w:t xml:space="preserve">ДП – державне підприємство </w:t>
      </w:r>
    </w:p>
    <w:p w:rsidR="008B6FC7" w:rsidRPr="004234E6" w:rsidRDefault="008B6FC7" w:rsidP="007838DB">
      <w:pPr>
        <w:keepNext/>
        <w:widowControl w:val="0"/>
        <w:jc w:val="both"/>
        <w:rPr>
          <w:color w:val="000000"/>
          <w:sz w:val="28"/>
          <w:szCs w:val="28"/>
        </w:rPr>
      </w:pPr>
      <w:r>
        <w:rPr>
          <w:color w:val="000000"/>
          <w:sz w:val="28"/>
          <w:szCs w:val="28"/>
        </w:rPr>
        <w:t xml:space="preserve">КП – комунальне підприємство </w:t>
      </w:r>
    </w:p>
    <w:p w:rsidR="008B6FC7" w:rsidRPr="004234E6" w:rsidRDefault="008B6FC7" w:rsidP="007838DB">
      <w:pPr>
        <w:keepNext/>
        <w:widowControl w:val="0"/>
        <w:jc w:val="both"/>
        <w:rPr>
          <w:color w:val="000000"/>
          <w:sz w:val="28"/>
          <w:szCs w:val="28"/>
        </w:rPr>
      </w:pPr>
      <w:r w:rsidRPr="004234E6">
        <w:rPr>
          <w:color w:val="000000"/>
          <w:sz w:val="28"/>
          <w:szCs w:val="28"/>
        </w:rPr>
        <w:t xml:space="preserve">ПП – приватне підприємство  </w:t>
      </w:r>
    </w:p>
    <w:p w:rsidR="008B6FC7" w:rsidRPr="004234E6" w:rsidRDefault="008B6FC7" w:rsidP="007838DB">
      <w:pPr>
        <w:keepNext/>
        <w:widowControl w:val="0"/>
        <w:jc w:val="both"/>
        <w:rPr>
          <w:color w:val="000000"/>
          <w:sz w:val="28"/>
          <w:szCs w:val="28"/>
        </w:rPr>
      </w:pPr>
      <w:r w:rsidRPr="004234E6">
        <w:rPr>
          <w:color w:val="000000"/>
          <w:sz w:val="28"/>
          <w:szCs w:val="28"/>
        </w:rPr>
        <w:t xml:space="preserve">УМГ – управління магістральних газопроводів </w:t>
      </w:r>
    </w:p>
    <w:p w:rsidR="008B6FC7" w:rsidRPr="004234E6" w:rsidRDefault="008B6FC7" w:rsidP="007838DB">
      <w:pPr>
        <w:keepNext/>
        <w:widowControl w:val="0"/>
        <w:jc w:val="both"/>
        <w:rPr>
          <w:color w:val="000000"/>
          <w:sz w:val="28"/>
          <w:szCs w:val="28"/>
        </w:rPr>
      </w:pPr>
      <w:r w:rsidRPr="004234E6">
        <w:rPr>
          <w:color w:val="000000"/>
          <w:sz w:val="28"/>
          <w:szCs w:val="28"/>
        </w:rPr>
        <w:t>ПВТП – приватне виробничо-торгівельне підприємство</w:t>
      </w:r>
    </w:p>
    <w:p w:rsidR="008B6FC7" w:rsidRPr="004234E6" w:rsidRDefault="008B6FC7" w:rsidP="007838DB">
      <w:pPr>
        <w:keepNext/>
        <w:widowControl w:val="0"/>
        <w:jc w:val="both"/>
        <w:rPr>
          <w:color w:val="000000"/>
          <w:sz w:val="28"/>
          <w:szCs w:val="28"/>
        </w:rPr>
      </w:pPr>
      <w:r w:rsidRPr="004234E6">
        <w:rPr>
          <w:color w:val="000000"/>
          <w:sz w:val="28"/>
          <w:szCs w:val="28"/>
        </w:rPr>
        <w:t xml:space="preserve">ПрАТ – приватне акціонерне товариство </w:t>
      </w:r>
    </w:p>
    <w:p w:rsidR="008B6FC7" w:rsidRPr="004234E6" w:rsidRDefault="008B6FC7" w:rsidP="007838DB">
      <w:pPr>
        <w:keepNext/>
        <w:widowControl w:val="0"/>
        <w:jc w:val="both"/>
        <w:rPr>
          <w:color w:val="000000"/>
          <w:sz w:val="28"/>
          <w:szCs w:val="28"/>
        </w:rPr>
      </w:pPr>
      <w:r w:rsidRPr="004234E6">
        <w:rPr>
          <w:color w:val="000000"/>
          <w:sz w:val="28"/>
          <w:szCs w:val="28"/>
        </w:rPr>
        <w:t>МТД – міжнародна технічна допомога</w:t>
      </w:r>
    </w:p>
    <w:p w:rsidR="008B6FC7" w:rsidRPr="004234E6" w:rsidRDefault="008B6FC7" w:rsidP="007838DB">
      <w:pPr>
        <w:keepNext/>
        <w:widowControl w:val="0"/>
        <w:jc w:val="both"/>
        <w:rPr>
          <w:color w:val="000000"/>
          <w:sz w:val="28"/>
          <w:szCs w:val="28"/>
        </w:rPr>
      </w:pPr>
      <w:r w:rsidRPr="004234E6">
        <w:rPr>
          <w:color w:val="000000"/>
          <w:sz w:val="28"/>
          <w:szCs w:val="28"/>
        </w:rPr>
        <w:t>ЖКГ – житлово-комунальне господарство</w:t>
      </w:r>
    </w:p>
    <w:p w:rsidR="008B6FC7" w:rsidRPr="004234E6" w:rsidRDefault="008B6FC7" w:rsidP="007838DB">
      <w:pPr>
        <w:keepNext/>
        <w:widowControl w:val="0"/>
        <w:jc w:val="both"/>
        <w:rPr>
          <w:color w:val="000000"/>
          <w:sz w:val="28"/>
          <w:szCs w:val="28"/>
        </w:rPr>
      </w:pPr>
      <w:r w:rsidRPr="004234E6">
        <w:rPr>
          <w:color w:val="000000"/>
          <w:sz w:val="28"/>
          <w:szCs w:val="28"/>
        </w:rPr>
        <w:t>ТПВ – тверді побутові відходи</w:t>
      </w:r>
    </w:p>
    <w:p w:rsidR="008B6FC7" w:rsidRDefault="008B6FC7" w:rsidP="007838DB">
      <w:pPr>
        <w:spacing w:after="200" w:line="276" w:lineRule="auto"/>
        <w:jc w:val="center"/>
        <w:rPr>
          <w:b/>
          <w:color w:val="000000"/>
          <w:sz w:val="28"/>
          <w:szCs w:val="28"/>
        </w:rPr>
      </w:pPr>
    </w:p>
    <w:p w:rsidR="003D3DDF" w:rsidRPr="004234E6" w:rsidRDefault="003D3DDF" w:rsidP="007838DB">
      <w:pPr>
        <w:spacing w:after="200" w:line="276" w:lineRule="auto"/>
        <w:jc w:val="center"/>
        <w:rPr>
          <w:b/>
          <w:color w:val="000000"/>
          <w:sz w:val="28"/>
          <w:szCs w:val="28"/>
        </w:rPr>
        <w:sectPr w:rsidR="003D3DDF" w:rsidRPr="004234E6" w:rsidSect="007838DB">
          <w:headerReference w:type="default" r:id="rId10"/>
          <w:footerReference w:type="default" r:id="rId11"/>
          <w:pgSz w:w="11906" w:h="16838" w:code="9"/>
          <w:pgMar w:top="1134" w:right="851" w:bottom="1134" w:left="1701" w:header="709" w:footer="709" w:gutter="0"/>
          <w:cols w:space="708"/>
          <w:titlePg/>
          <w:docGrid w:linePitch="360"/>
        </w:sectPr>
      </w:pPr>
    </w:p>
    <w:p w:rsidR="008B6FC7" w:rsidRPr="004234E6" w:rsidRDefault="008B6FC7" w:rsidP="007838DB">
      <w:pPr>
        <w:spacing w:after="200" w:line="276" w:lineRule="auto"/>
        <w:jc w:val="center"/>
        <w:rPr>
          <w:b/>
          <w:color w:val="000000"/>
          <w:sz w:val="28"/>
          <w:szCs w:val="28"/>
        </w:rPr>
      </w:pPr>
      <w:r w:rsidRPr="004234E6">
        <w:rPr>
          <w:b/>
          <w:color w:val="000000"/>
          <w:sz w:val="28"/>
          <w:szCs w:val="28"/>
        </w:rPr>
        <w:lastRenderedPageBreak/>
        <w:t>ЗМІСТ</w:t>
      </w:r>
    </w:p>
    <w:tbl>
      <w:tblPr>
        <w:tblW w:w="0" w:type="auto"/>
        <w:tblLayout w:type="fixed"/>
        <w:tblLook w:val="00A0"/>
      </w:tblPr>
      <w:tblGrid>
        <w:gridCol w:w="1384"/>
        <w:gridCol w:w="7497"/>
        <w:gridCol w:w="1098"/>
      </w:tblGrid>
      <w:tr w:rsidR="008B6FC7" w:rsidRPr="0034773B" w:rsidTr="007838DB">
        <w:trPr>
          <w:trHeight w:val="409"/>
        </w:trPr>
        <w:tc>
          <w:tcPr>
            <w:tcW w:w="1384" w:type="dxa"/>
          </w:tcPr>
          <w:p w:rsidR="008B6FC7" w:rsidRPr="0034773B" w:rsidRDefault="008B6FC7" w:rsidP="007838DB">
            <w:pPr>
              <w:spacing w:after="120"/>
              <w:rPr>
                <w:color w:val="FF0000"/>
                <w:sz w:val="28"/>
                <w:szCs w:val="28"/>
              </w:rPr>
            </w:pPr>
          </w:p>
        </w:tc>
        <w:tc>
          <w:tcPr>
            <w:tcW w:w="7497" w:type="dxa"/>
          </w:tcPr>
          <w:p w:rsidR="008B6FC7" w:rsidRPr="000E4F75" w:rsidRDefault="008B6FC7" w:rsidP="007838DB">
            <w:pPr>
              <w:spacing w:after="120"/>
              <w:rPr>
                <w:b/>
                <w:sz w:val="28"/>
                <w:szCs w:val="28"/>
              </w:rPr>
            </w:pPr>
            <w:r w:rsidRPr="000E4F75">
              <w:rPr>
                <w:b/>
                <w:sz w:val="28"/>
                <w:szCs w:val="28"/>
              </w:rPr>
              <w:t>Перелік скорочен</w:t>
            </w:r>
            <w:r w:rsidRPr="000E4F75">
              <w:rPr>
                <w:b/>
                <w:sz w:val="28"/>
                <w:szCs w:val="28"/>
                <w:lang w:val="uk-UA"/>
              </w:rPr>
              <w:t>ь</w:t>
            </w:r>
          </w:p>
        </w:tc>
        <w:tc>
          <w:tcPr>
            <w:tcW w:w="1098" w:type="dxa"/>
          </w:tcPr>
          <w:p w:rsidR="008B6FC7" w:rsidRPr="006B7B61" w:rsidRDefault="008B6FC7" w:rsidP="007838DB">
            <w:pPr>
              <w:jc w:val="center"/>
              <w:rPr>
                <w:sz w:val="28"/>
                <w:szCs w:val="28"/>
              </w:rPr>
            </w:pPr>
            <w:r w:rsidRPr="006B7B61">
              <w:rPr>
                <w:sz w:val="28"/>
                <w:szCs w:val="28"/>
              </w:rPr>
              <w:t>2</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0E4F75" w:rsidRDefault="008B6FC7" w:rsidP="007838DB">
            <w:pPr>
              <w:spacing w:after="120"/>
              <w:rPr>
                <w:b/>
                <w:sz w:val="28"/>
                <w:szCs w:val="28"/>
              </w:rPr>
            </w:pPr>
            <w:r w:rsidRPr="000E4F75">
              <w:rPr>
                <w:b/>
                <w:sz w:val="28"/>
                <w:szCs w:val="28"/>
              </w:rPr>
              <w:t>Зміст</w:t>
            </w:r>
          </w:p>
        </w:tc>
        <w:tc>
          <w:tcPr>
            <w:tcW w:w="1098" w:type="dxa"/>
          </w:tcPr>
          <w:p w:rsidR="008B6FC7" w:rsidRPr="006B7B61" w:rsidRDefault="008B6FC7" w:rsidP="007838DB">
            <w:pPr>
              <w:spacing w:after="120"/>
              <w:jc w:val="center"/>
              <w:rPr>
                <w:sz w:val="28"/>
                <w:szCs w:val="28"/>
              </w:rPr>
            </w:pPr>
            <w:r w:rsidRPr="006B7B61">
              <w:rPr>
                <w:sz w:val="28"/>
                <w:szCs w:val="28"/>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0E4F75" w:rsidRDefault="008B6FC7" w:rsidP="00F417F1">
            <w:pPr>
              <w:spacing w:after="120"/>
              <w:rPr>
                <w:b/>
                <w:sz w:val="28"/>
                <w:szCs w:val="28"/>
              </w:rPr>
            </w:pPr>
            <w:r w:rsidRPr="000E4F75">
              <w:rPr>
                <w:b/>
                <w:sz w:val="28"/>
                <w:szCs w:val="28"/>
              </w:rPr>
              <w:t xml:space="preserve">Вітальне слово </w:t>
            </w:r>
            <w:r w:rsidRPr="000E4F75">
              <w:rPr>
                <w:b/>
                <w:sz w:val="28"/>
                <w:szCs w:val="28"/>
                <w:lang w:val="uk-UA"/>
              </w:rPr>
              <w:t>селищного</w:t>
            </w:r>
            <w:r w:rsidRPr="000E4F75">
              <w:rPr>
                <w:b/>
                <w:sz w:val="28"/>
                <w:szCs w:val="28"/>
              </w:rPr>
              <w:t xml:space="preserve"> голови </w:t>
            </w:r>
          </w:p>
        </w:tc>
        <w:tc>
          <w:tcPr>
            <w:tcW w:w="1098" w:type="dxa"/>
          </w:tcPr>
          <w:p w:rsidR="008B6FC7" w:rsidRPr="006B7B61" w:rsidRDefault="008B6FC7" w:rsidP="007838DB">
            <w:pPr>
              <w:spacing w:after="120"/>
              <w:jc w:val="center"/>
              <w:rPr>
                <w:sz w:val="28"/>
                <w:szCs w:val="28"/>
              </w:rPr>
            </w:pPr>
            <w:r w:rsidRPr="006B7B61">
              <w:rPr>
                <w:sz w:val="28"/>
                <w:szCs w:val="28"/>
              </w:rPr>
              <w:t>4</w:t>
            </w:r>
          </w:p>
        </w:tc>
      </w:tr>
      <w:tr w:rsidR="008B6FC7" w:rsidRPr="0034773B" w:rsidTr="007838DB">
        <w:tc>
          <w:tcPr>
            <w:tcW w:w="1384" w:type="dxa"/>
          </w:tcPr>
          <w:p w:rsidR="008B6FC7" w:rsidRPr="000E4F75" w:rsidRDefault="008B6FC7" w:rsidP="007838DB">
            <w:pPr>
              <w:jc w:val="center"/>
              <w:rPr>
                <w:b/>
                <w:sz w:val="28"/>
                <w:szCs w:val="28"/>
              </w:rPr>
            </w:pPr>
            <w:r w:rsidRPr="000E4F75">
              <w:rPr>
                <w:b/>
                <w:sz w:val="28"/>
                <w:szCs w:val="28"/>
              </w:rPr>
              <w:t>І</w:t>
            </w:r>
          </w:p>
        </w:tc>
        <w:tc>
          <w:tcPr>
            <w:tcW w:w="7497" w:type="dxa"/>
          </w:tcPr>
          <w:p w:rsidR="008B6FC7" w:rsidRPr="000E4F75" w:rsidRDefault="008B6FC7" w:rsidP="007838DB">
            <w:pPr>
              <w:rPr>
                <w:b/>
                <w:caps/>
                <w:sz w:val="28"/>
                <w:szCs w:val="28"/>
                <w:lang w:val="uk-UA"/>
              </w:rPr>
            </w:pPr>
            <w:r w:rsidRPr="000E4F75">
              <w:rPr>
                <w:b/>
                <w:caps/>
                <w:sz w:val="28"/>
                <w:szCs w:val="28"/>
              </w:rPr>
              <w:t>Вступ: необхідність створення Стратегії, методологія, учасники</w:t>
            </w:r>
          </w:p>
        </w:tc>
        <w:tc>
          <w:tcPr>
            <w:tcW w:w="1098" w:type="dxa"/>
          </w:tcPr>
          <w:p w:rsidR="008B6FC7" w:rsidRPr="006B7B61" w:rsidRDefault="008B6FC7" w:rsidP="007838DB">
            <w:pPr>
              <w:jc w:val="center"/>
              <w:rPr>
                <w:b/>
                <w:sz w:val="28"/>
                <w:szCs w:val="28"/>
              </w:rPr>
            </w:pPr>
            <w:r w:rsidRPr="006B7B61">
              <w:rPr>
                <w:b/>
                <w:sz w:val="28"/>
                <w:szCs w:val="28"/>
              </w:rPr>
              <w:t>5</w:t>
            </w:r>
          </w:p>
        </w:tc>
      </w:tr>
      <w:tr w:rsidR="008B6FC7" w:rsidRPr="0034773B" w:rsidTr="007838DB">
        <w:tc>
          <w:tcPr>
            <w:tcW w:w="1384" w:type="dxa"/>
          </w:tcPr>
          <w:p w:rsidR="008B6FC7" w:rsidRPr="000E4F75" w:rsidRDefault="008B6FC7" w:rsidP="007838DB">
            <w:pPr>
              <w:jc w:val="center"/>
              <w:rPr>
                <w:b/>
                <w:sz w:val="28"/>
                <w:szCs w:val="28"/>
              </w:rPr>
            </w:pPr>
            <w:r w:rsidRPr="000E4F75">
              <w:rPr>
                <w:b/>
                <w:sz w:val="28"/>
                <w:szCs w:val="28"/>
              </w:rPr>
              <w:t>ІІ</w:t>
            </w:r>
          </w:p>
        </w:tc>
        <w:tc>
          <w:tcPr>
            <w:tcW w:w="7497" w:type="dxa"/>
          </w:tcPr>
          <w:p w:rsidR="008B6FC7" w:rsidRPr="000E4F75" w:rsidRDefault="008B6FC7" w:rsidP="007838DB">
            <w:pPr>
              <w:rPr>
                <w:b/>
                <w:caps/>
                <w:sz w:val="28"/>
                <w:szCs w:val="28"/>
                <w:lang w:val="uk-UA"/>
              </w:rPr>
            </w:pPr>
            <w:r w:rsidRPr="000E4F75">
              <w:rPr>
                <w:b/>
                <w:caps/>
                <w:sz w:val="28"/>
                <w:szCs w:val="28"/>
              </w:rPr>
              <w:t>Аналіз розвитку громади:</w:t>
            </w:r>
          </w:p>
        </w:tc>
        <w:tc>
          <w:tcPr>
            <w:tcW w:w="1098" w:type="dxa"/>
          </w:tcPr>
          <w:p w:rsidR="008B6FC7" w:rsidRPr="006B7B61" w:rsidRDefault="00BF6404" w:rsidP="007838DB">
            <w:pPr>
              <w:jc w:val="center"/>
              <w:rPr>
                <w:b/>
                <w:sz w:val="28"/>
                <w:szCs w:val="28"/>
                <w:lang w:val="uk-UA"/>
              </w:rPr>
            </w:pPr>
            <w:r w:rsidRPr="006B7B61">
              <w:rPr>
                <w:b/>
                <w:sz w:val="28"/>
                <w:szCs w:val="28"/>
                <w:lang w:val="uk-UA"/>
              </w:rPr>
              <w:t>10</w:t>
            </w:r>
          </w:p>
        </w:tc>
      </w:tr>
      <w:tr w:rsidR="008B6FC7" w:rsidRPr="0034773B" w:rsidTr="007838DB">
        <w:tc>
          <w:tcPr>
            <w:tcW w:w="1384" w:type="dxa"/>
          </w:tcPr>
          <w:p w:rsidR="008B6FC7" w:rsidRPr="000E4F75" w:rsidRDefault="008B6FC7" w:rsidP="007838DB">
            <w:pPr>
              <w:spacing w:after="120"/>
              <w:jc w:val="center"/>
              <w:rPr>
                <w:sz w:val="28"/>
                <w:szCs w:val="28"/>
              </w:rPr>
            </w:pPr>
          </w:p>
        </w:tc>
        <w:tc>
          <w:tcPr>
            <w:tcW w:w="7497" w:type="dxa"/>
          </w:tcPr>
          <w:p w:rsidR="008B6FC7" w:rsidRPr="000E4F75" w:rsidRDefault="008B6FC7" w:rsidP="00E9543D">
            <w:pPr>
              <w:pStyle w:val="a5"/>
              <w:numPr>
                <w:ilvl w:val="0"/>
                <w:numId w:val="11"/>
              </w:numPr>
              <w:spacing w:after="120"/>
              <w:rPr>
                <w:sz w:val="28"/>
                <w:szCs w:val="28"/>
                <w:lang w:val="uk-UA"/>
              </w:rPr>
            </w:pPr>
            <w:r w:rsidRPr="000E4F75">
              <w:rPr>
                <w:sz w:val="28"/>
                <w:szCs w:val="28"/>
                <w:lang w:val="uk-UA"/>
              </w:rPr>
              <w:t>Соціально-економічний аналіз</w:t>
            </w:r>
          </w:p>
        </w:tc>
        <w:tc>
          <w:tcPr>
            <w:tcW w:w="1098" w:type="dxa"/>
          </w:tcPr>
          <w:p w:rsidR="008B6FC7" w:rsidRPr="001607A4" w:rsidRDefault="001607A4" w:rsidP="007838DB">
            <w:pPr>
              <w:spacing w:after="120"/>
              <w:jc w:val="center"/>
              <w:rPr>
                <w:sz w:val="28"/>
                <w:szCs w:val="28"/>
                <w:lang w:val="uk-UA"/>
              </w:rPr>
            </w:pPr>
            <w:r>
              <w:rPr>
                <w:sz w:val="28"/>
                <w:szCs w:val="28"/>
                <w:lang w:val="uk-UA"/>
              </w:rPr>
              <w:t>10</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FB4343" w:rsidRDefault="008B6FC7" w:rsidP="00E9543D">
            <w:pPr>
              <w:pStyle w:val="a5"/>
              <w:numPr>
                <w:ilvl w:val="0"/>
                <w:numId w:val="11"/>
              </w:numPr>
              <w:spacing w:after="120"/>
              <w:rPr>
                <w:sz w:val="28"/>
                <w:szCs w:val="28"/>
                <w:lang w:val="uk-UA"/>
              </w:rPr>
            </w:pPr>
            <w:r w:rsidRPr="00FB4343">
              <w:rPr>
                <w:sz w:val="28"/>
                <w:szCs w:val="28"/>
                <w:lang w:val="uk-UA"/>
              </w:rPr>
              <w:t>Результати соціологічного дослідження</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4</w:t>
            </w:r>
            <w:r w:rsidR="005253C2">
              <w:rPr>
                <w:sz w:val="28"/>
                <w:szCs w:val="28"/>
                <w:lang w:val="uk-UA"/>
              </w:rPr>
              <w:t>9</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E9543D">
            <w:pPr>
              <w:pStyle w:val="a5"/>
              <w:numPr>
                <w:ilvl w:val="0"/>
                <w:numId w:val="11"/>
              </w:numPr>
              <w:spacing w:after="120"/>
              <w:rPr>
                <w:sz w:val="28"/>
                <w:szCs w:val="28"/>
                <w:lang w:val="uk-UA"/>
              </w:rPr>
            </w:pPr>
            <w:r w:rsidRPr="00423980">
              <w:rPr>
                <w:sz w:val="28"/>
                <w:szCs w:val="28"/>
                <w:lang w:val="uk-UA"/>
              </w:rPr>
              <w:t>SWOT-аналіз – висновки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5</w:t>
            </w:r>
            <w:r w:rsidR="005253C2">
              <w:rPr>
                <w:sz w:val="28"/>
                <w:szCs w:val="28"/>
                <w:lang w:val="uk-UA"/>
              </w:rPr>
              <w:t>6</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E9543D">
            <w:pPr>
              <w:pStyle w:val="a5"/>
              <w:numPr>
                <w:ilvl w:val="0"/>
                <w:numId w:val="11"/>
              </w:numPr>
              <w:spacing w:after="120"/>
              <w:rPr>
                <w:bCs/>
                <w:sz w:val="28"/>
                <w:szCs w:val="28"/>
                <w:lang w:val="uk-UA"/>
              </w:rPr>
            </w:pPr>
            <w:r w:rsidRPr="00423980">
              <w:rPr>
                <w:bCs/>
                <w:sz w:val="28"/>
                <w:szCs w:val="28"/>
                <w:lang w:val="uk-UA"/>
              </w:rPr>
              <w:t xml:space="preserve">SWOT-матриця </w:t>
            </w:r>
            <w:r w:rsidR="00423980">
              <w:rPr>
                <w:bCs/>
                <w:sz w:val="28"/>
                <w:szCs w:val="28"/>
                <w:lang w:val="uk-UA"/>
              </w:rPr>
              <w:t xml:space="preserve">Срібнянської </w:t>
            </w:r>
            <w:r w:rsidRPr="00423980">
              <w:rPr>
                <w:bCs/>
                <w:sz w:val="28"/>
                <w:szCs w:val="28"/>
                <w:lang w:val="uk-UA"/>
              </w:rPr>
              <w:t>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5</w:t>
            </w:r>
            <w:r w:rsidR="005253C2">
              <w:rPr>
                <w:sz w:val="28"/>
                <w:szCs w:val="28"/>
                <w:lang w:val="uk-UA"/>
              </w:rPr>
              <w:t>8</w:t>
            </w:r>
          </w:p>
        </w:tc>
      </w:tr>
      <w:tr w:rsidR="008B6FC7" w:rsidRPr="0034773B" w:rsidTr="007838DB">
        <w:tc>
          <w:tcPr>
            <w:tcW w:w="1384" w:type="dxa"/>
          </w:tcPr>
          <w:p w:rsidR="008B6FC7" w:rsidRPr="0034773B" w:rsidRDefault="008B6FC7" w:rsidP="007838DB">
            <w:pPr>
              <w:spacing w:after="120"/>
              <w:jc w:val="center"/>
              <w:rPr>
                <w:rFonts w:ascii="Calibri" w:hAnsi="Calibri"/>
                <w:color w:val="FF0000"/>
                <w:sz w:val="28"/>
                <w:szCs w:val="28"/>
              </w:rPr>
            </w:pPr>
          </w:p>
        </w:tc>
        <w:tc>
          <w:tcPr>
            <w:tcW w:w="7497" w:type="dxa"/>
          </w:tcPr>
          <w:p w:rsidR="008B6FC7" w:rsidRPr="00423980" w:rsidRDefault="008B6FC7" w:rsidP="00E9543D">
            <w:pPr>
              <w:pStyle w:val="1"/>
              <w:numPr>
                <w:ilvl w:val="0"/>
                <w:numId w:val="11"/>
              </w:numPr>
              <w:spacing w:before="0" w:line="240" w:lineRule="auto"/>
              <w:rPr>
                <w:rFonts w:ascii="Calibri" w:hAnsi="Calibri"/>
                <w:color w:val="auto"/>
                <w:sz w:val="28"/>
                <w:szCs w:val="28"/>
              </w:rPr>
            </w:pPr>
            <w:r w:rsidRPr="00423980">
              <w:rPr>
                <w:bCs/>
                <w:color w:val="auto"/>
                <w:sz w:val="28"/>
                <w:szCs w:val="28"/>
              </w:rPr>
              <w:t>Порівняльні переваги, виклики та ризики</w:t>
            </w:r>
          </w:p>
        </w:tc>
        <w:tc>
          <w:tcPr>
            <w:tcW w:w="1098" w:type="dxa"/>
          </w:tcPr>
          <w:p w:rsidR="008B6FC7" w:rsidRPr="006B7B61" w:rsidRDefault="006B7B61" w:rsidP="001607A4">
            <w:pPr>
              <w:spacing w:after="120"/>
              <w:jc w:val="center"/>
              <w:rPr>
                <w:sz w:val="28"/>
                <w:szCs w:val="28"/>
                <w:lang w:val="uk-UA"/>
              </w:rPr>
            </w:pPr>
            <w:r w:rsidRPr="006B7B61">
              <w:rPr>
                <w:sz w:val="28"/>
                <w:szCs w:val="28"/>
                <w:lang w:val="uk-UA"/>
              </w:rPr>
              <w:t>6</w:t>
            </w:r>
            <w:r w:rsidR="005253C2">
              <w:rPr>
                <w:sz w:val="28"/>
                <w:szCs w:val="28"/>
                <w:lang w:val="uk-UA"/>
              </w:rPr>
              <w:t>1</w:t>
            </w:r>
          </w:p>
        </w:tc>
      </w:tr>
      <w:tr w:rsidR="008B6FC7" w:rsidRPr="0034773B" w:rsidTr="007838DB">
        <w:trPr>
          <w:trHeight w:val="325"/>
        </w:trPr>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E9543D">
            <w:pPr>
              <w:pStyle w:val="1"/>
              <w:numPr>
                <w:ilvl w:val="0"/>
                <w:numId w:val="11"/>
              </w:numPr>
              <w:spacing w:before="0" w:line="240" w:lineRule="auto"/>
              <w:ind w:left="714" w:hanging="357"/>
              <w:rPr>
                <w:color w:val="auto"/>
                <w:sz w:val="28"/>
                <w:szCs w:val="28"/>
              </w:rPr>
            </w:pPr>
            <w:r w:rsidRPr="00423980">
              <w:rPr>
                <w:color w:val="auto"/>
                <w:sz w:val="28"/>
                <w:szCs w:val="28"/>
              </w:rPr>
              <w:t xml:space="preserve">Сценарії розвитку </w:t>
            </w:r>
            <w:r w:rsidR="00423980">
              <w:rPr>
                <w:color w:val="auto"/>
                <w:sz w:val="28"/>
                <w:szCs w:val="28"/>
              </w:rPr>
              <w:t xml:space="preserve">Срібнянської </w:t>
            </w:r>
            <w:r w:rsidRPr="00423980">
              <w:rPr>
                <w:color w:val="auto"/>
                <w:sz w:val="28"/>
                <w:szCs w:val="28"/>
              </w:rPr>
              <w:t xml:space="preserve"> 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6</w:t>
            </w:r>
            <w:r w:rsidR="005253C2">
              <w:rPr>
                <w:sz w:val="28"/>
                <w:szCs w:val="28"/>
                <w:lang w:val="uk-UA"/>
              </w:rPr>
              <w:t>6</w:t>
            </w:r>
          </w:p>
        </w:tc>
      </w:tr>
      <w:tr w:rsidR="008B6FC7" w:rsidRPr="0034773B" w:rsidTr="007838DB">
        <w:tc>
          <w:tcPr>
            <w:tcW w:w="1384" w:type="dxa"/>
          </w:tcPr>
          <w:p w:rsidR="008B6FC7" w:rsidRPr="00E6640B" w:rsidRDefault="008B6FC7" w:rsidP="007838DB">
            <w:pPr>
              <w:jc w:val="center"/>
              <w:rPr>
                <w:b/>
                <w:sz w:val="28"/>
                <w:szCs w:val="28"/>
              </w:rPr>
            </w:pPr>
            <w:r w:rsidRPr="00E6640B">
              <w:rPr>
                <w:b/>
                <w:sz w:val="28"/>
                <w:szCs w:val="28"/>
              </w:rPr>
              <w:t>ІІІ</w:t>
            </w:r>
          </w:p>
        </w:tc>
        <w:tc>
          <w:tcPr>
            <w:tcW w:w="7497" w:type="dxa"/>
          </w:tcPr>
          <w:p w:rsidR="008B6FC7" w:rsidRPr="00E6640B" w:rsidRDefault="008B6FC7" w:rsidP="007838DB">
            <w:pPr>
              <w:rPr>
                <w:b/>
                <w:caps/>
                <w:sz w:val="28"/>
                <w:szCs w:val="28"/>
                <w:lang w:val="uk-UA"/>
              </w:rPr>
            </w:pPr>
            <w:r w:rsidRPr="00E6640B">
              <w:rPr>
                <w:b/>
                <w:caps/>
                <w:sz w:val="28"/>
                <w:szCs w:val="28"/>
              </w:rPr>
              <w:t>Стратегічне бачення, цілі розвитку та завдання</w:t>
            </w:r>
            <w:r w:rsidRPr="00E6640B">
              <w:rPr>
                <w:b/>
                <w:caps/>
                <w:sz w:val="28"/>
                <w:szCs w:val="28"/>
                <w:lang w:val="uk-UA"/>
              </w:rPr>
              <w:t>:</w:t>
            </w:r>
          </w:p>
        </w:tc>
        <w:tc>
          <w:tcPr>
            <w:tcW w:w="1098" w:type="dxa"/>
          </w:tcPr>
          <w:p w:rsidR="008B6FC7" w:rsidRPr="001607A4" w:rsidRDefault="006B7B61" w:rsidP="007838DB">
            <w:pPr>
              <w:jc w:val="center"/>
              <w:rPr>
                <w:b/>
                <w:sz w:val="28"/>
                <w:szCs w:val="28"/>
                <w:lang w:val="uk-UA"/>
              </w:rPr>
            </w:pPr>
            <w:r w:rsidRPr="001607A4">
              <w:rPr>
                <w:b/>
                <w:sz w:val="28"/>
                <w:szCs w:val="28"/>
                <w:lang w:val="uk-UA"/>
              </w:rPr>
              <w:t>7</w:t>
            </w:r>
            <w:r w:rsidR="005253C2">
              <w:rPr>
                <w:b/>
                <w:sz w:val="28"/>
                <w:szCs w:val="28"/>
                <w:lang w:val="uk-UA"/>
              </w:rPr>
              <w:t>3</w:t>
            </w:r>
          </w:p>
        </w:tc>
      </w:tr>
      <w:tr w:rsidR="008B6FC7" w:rsidRPr="0034773B" w:rsidTr="007838DB">
        <w:tc>
          <w:tcPr>
            <w:tcW w:w="1384" w:type="dxa"/>
          </w:tcPr>
          <w:p w:rsidR="008B6FC7" w:rsidRPr="00E6640B" w:rsidRDefault="008B6FC7" w:rsidP="007838DB">
            <w:pPr>
              <w:spacing w:after="120"/>
              <w:jc w:val="center"/>
              <w:rPr>
                <w:sz w:val="28"/>
                <w:szCs w:val="28"/>
              </w:rPr>
            </w:pPr>
          </w:p>
        </w:tc>
        <w:tc>
          <w:tcPr>
            <w:tcW w:w="7497" w:type="dxa"/>
          </w:tcPr>
          <w:p w:rsidR="008B6FC7" w:rsidRPr="00E6640B" w:rsidRDefault="008B6FC7" w:rsidP="00E9543D">
            <w:pPr>
              <w:pStyle w:val="a5"/>
              <w:numPr>
                <w:ilvl w:val="0"/>
                <w:numId w:val="12"/>
              </w:numPr>
              <w:spacing w:after="120"/>
              <w:rPr>
                <w:sz w:val="28"/>
                <w:szCs w:val="28"/>
                <w:lang w:val="uk-UA"/>
              </w:rPr>
            </w:pPr>
            <w:r w:rsidRPr="00E6640B">
              <w:rPr>
                <w:sz w:val="28"/>
                <w:szCs w:val="28"/>
                <w:lang w:val="uk-UA"/>
              </w:rPr>
              <w:t>Стратегічне бачення</w:t>
            </w:r>
            <w:r w:rsidR="005253C2">
              <w:rPr>
                <w:sz w:val="28"/>
                <w:szCs w:val="28"/>
                <w:lang w:val="uk-UA"/>
              </w:rPr>
              <w:t xml:space="preserve"> розвитку 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7</w:t>
            </w:r>
            <w:r w:rsidR="005253C2">
              <w:rPr>
                <w:sz w:val="28"/>
                <w:szCs w:val="28"/>
                <w:lang w:val="uk-UA"/>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a5"/>
              <w:numPr>
                <w:ilvl w:val="0"/>
                <w:numId w:val="12"/>
              </w:numPr>
              <w:spacing w:after="120"/>
              <w:rPr>
                <w:sz w:val="28"/>
                <w:szCs w:val="28"/>
                <w:lang w:val="uk-UA"/>
              </w:rPr>
            </w:pPr>
            <w:r w:rsidRPr="00D32AF4">
              <w:rPr>
                <w:sz w:val="28"/>
                <w:szCs w:val="28"/>
                <w:lang w:val="uk-UA"/>
              </w:rPr>
              <w:t>Цілі розвитку – стратегічні та оперативні. Завдання</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7</w:t>
            </w:r>
            <w:r w:rsidR="005253C2">
              <w:rPr>
                <w:sz w:val="28"/>
                <w:szCs w:val="28"/>
                <w:lang w:val="uk-UA"/>
              </w:rPr>
              <w:t>4</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0E6177" w:rsidP="00E9543D">
            <w:pPr>
              <w:pStyle w:val="a5"/>
              <w:numPr>
                <w:ilvl w:val="0"/>
                <w:numId w:val="12"/>
              </w:numPr>
              <w:spacing w:after="120"/>
              <w:rPr>
                <w:sz w:val="28"/>
                <w:szCs w:val="28"/>
                <w:lang w:val="uk-UA"/>
              </w:rPr>
            </w:pPr>
            <w:r>
              <w:rPr>
                <w:sz w:val="28"/>
                <w:szCs w:val="28"/>
                <w:lang w:val="uk-UA"/>
              </w:rPr>
              <w:t>По</w:t>
            </w:r>
            <w:r w:rsidR="00E6640B" w:rsidRPr="00D32AF4">
              <w:rPr>
                <w:sz w:val="28"/>
                <w:szCs w:val="28"/>
                <w:lang w:val="uk-UA"/>
              </w:rPr>
              <w:t>казники (і</w:t>
            </w:r>
            <w:r w:rsidR="008B6FC7" w:rsidRPr="00D32AF4">
              <w:rPr>
                <w:sz w:val="28"/>
                <w:szCs w:val="28"/>
              </w:rPr>
              <w:t>ндикатори</w:t>
            </w:r>
            <w:r w:rsidR="00E6640B" w:rsidRPr="00D32AF4">
              <w:rPr>
                <w:sz w:val="28"/>
                <w:szCs w:val="28"/>
                <w:lang w:val="uk-UA"/>
              </w:rPr>
              <w:t>)</w:t>
            </w:r>
            <w:r w:rsidR="008B6FC7" w:rsidRPr="00D32AF4">
              <w:rPr>
                <w:sz w:val="28"/>
                <w:szCs w:val="28"/>
              </w:rPr>
              <w:t xml:space="preserve"> продуктів та результатів реалізації Стратегії</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8</w:t>
            </w:r>
            <w:r w:rsidR="005253C2">
              <w:rPr>
                <w:sz w:val="28"/>
                <w:szCs w:val="28"/>
                <w:lang w:val="uk-UA"/>
              </w:rPr>
              <w:t>5</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a5"/>
              <w:numPr>
                <w:ilvl w:val="0"/>
                <w:numId w:val="12"/>
              </w:numPr>
              <w:spacing w:after="120"/>
              <w:rPr>
                <w:sz w:val="28"/>
                <w:szCs w:val="28"/>
                <w:lang w:val="uk-UA"/>
              </w:rPr>
            </w:pPr>
            <w:r w:rsidRPr="00D32AF4">
              <w:rPr>
                <w:sz w:val="28"/>
                <w:szCs w:val="28"/>
                <w:lang w:val="uk-UA"/>
              </w:rPr>
              <w:t xml:space="preserve">Узгодження між стратегією розвитку </w:t>
            </w:r>
            <w:r w:rsidR="00E6640B" w:rsidRPr="00D32AF4">
              <w:rPr>
                <w:sz w:val="28"/>
                <w:szCs w:val="28"/>
                <w:lang w:val="uk-UA"/>
              </w:rPr>
              <w:t xml:space="preserve">громади </w:t>
            </w:r>
            <w:r w:rsidRPr="00D32AF4">
              <w:rPr>
                <w:sz w:val="28"/>
                <w:szCs w:val="28"/>
                <w:lang w:val="uk-UA"/>
              </w:rPr>
              <w:t>та іншими стратегічними документами</w:t>
            </w:r>
          </w:p>
        </w:tc>
        <w:tc>
          <w:tcPr>
            <w:tcW w:w="1098" w:type="dxa"/>
          </w:tcPr>
          <w:p w:rsidR="008B6FC7" w:rsidRPr="006B7B61" w:rsidRDefault="006B7B61" w:rsidP="001607A4">
            <w:pPr>
              <w:spacing w:after="120"/>
              <w:jc w:val="center"/>
              <w:rPr>
                <w:sz w:val="28"/>
                <w:szCs w:val="28"/>
                <w:lang w:val="uk-UA"/>
              </w:rPr>
            </w:pPr>
            <w:r w:rsidRPr="006B7B61">
              <w:rPr>
                <w:sz w:val="28"/>
                <w:szCs w:val="28"/>
                <w:lang w:val="uk-UA"/>
              </w:rPr>
              <w:t>9</w:t>
            </w:r>
            <w:r w:rsidR="005253C2">
              <w:rPr>
                <w:sz w:val="28"/>
                <w:szCs w:val="28"/>
                <w:lang w:val="uk-UA"/>
              </w:rPr>
              <w:t>4</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a5"/>
              <w:numPr>
                <w:ilvl w:val="0"/>
                <w:numId w:val="12"/>
              </w:numPr>
              <w:spacing w:after="120"/>
              <w:rPr>
                <w:sz w:val="28"/>
                <w:szCs w:val="28"/>
                <w:lang w:val="uk-UA"/>
              </w:rPr>
            </w:pPr>
            <w:r w:rsidRPr="00D32AF4">
              <w:rPr>
                <w:sz w:val="28"/>
                <w:szCs w:val="28"/>
                <w:lang w:val="uk-UA"/>
              </w:rPr>
              <w:t>Припущення та ризики, рекомендації</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10</w:t>
            </w:r>
            <w:r w:rsidR="005253C2">
              <w:rPr>
                <w:sz w:val="28"/>
                <w:szCs w:val="28"/>
                <w:lang w:val="uk-UA"/>
              </w:rPr>
              <w:t>3</w:t>
            </w:r>
          </w:p>
        </w:tc>
      </w:tr>
      <w:tr w:rsidR="008B6FC7" w:rsidRPr="0034773B" w:rsidTr="007838DB">
        <w:tc>
          <w:tcPr>
            <w:tcW w:w="1384" w:type="dxa"/>
          </w:tcPr>
          <w:p w:rsidR="008B6FC7" w:rsidRPr="00D32AF4" w:rsidRDefault="008B6FC7" w:rsidP="007838DB">
            <w:pPr>
              <w:spacing w:after="120"/>
              <w:jc w:val="center"/>
              <w:rPr>
                <w:sz w:val="28"/>
                <w:szCs w:val="28"/>
              </w:rPr>
            </w:pPr>
            <w:r w:rsidRPr="00D32AF4">
              <w:rPr>
                <w:b/>
                <w:sz w:val="28"/>
                <w:szCs w:val="28"/>
                <w:lang w:val="en-US"/>
              </w:rPr>
              <w:t>I</w:t>
            </w:r>
            <w:r w:rsidRPr="00D32AF4">
              <w:rPr>
                <w:b/>
                <w:sz w:val="28"/>
                <w:szCs w:val="28"/>
              </w:rPr>
              <w:t>V</w:t>
            </w:r>
          </w:p>
        </w:tc>
        <w:tc>
          <w:tcPr>
            <w:tcW w:w="7497" w:type="dxa"/>
          </w:tcPr>
          <w:p w:rsidR="008B6FC7" w:rsidRPr="00D32AF4" w:rsidRDefault="008B6FC7" w:rsidP="007838DB">
            <w:pPr>
              <w:spacing w:after="120"/>
              <w:rPr>
                <w:caps/>
                <w:sz w:val="28"/>
                <w:szCs w:val="28"/>
                <w:lang w:val="uk-UA"/>
              </w:rPr>
            </w:pPr>
            <w:r w:rsidRPr="00D32AF4">
              <w:rPr>
                <w:b/>
                <w:caps/>
                <w:sz w:val="28"/>
                <w:szCs w:val="28"/>
              </w:rPr>
              <w:t xml:space="preserve">Система впровадження, моніторингу та реалізації Стратегії, актуалізації </w:t>
            </w:r>
            <w:r w:rsidRPr="00D32AF4">
              <w:rPr>
                <w:b/>
                <w:caps/>
                <w:sz w:val="28"/>
                <w:szCs w:val="28"/>
                <w:lang w:val="uk-UA"/>
              </w:rPr>
              <w:t xml:space="preserve"> ЇЇ</w:t>
            </w:r>
            <w:r w:rsidRPr="00D32AF4">
              <w:rPr>
                <w:b/>
                <w:caps/>
                <w:sz w:val="28"/>
                <w:szCs w:val="28"/>
              </w:rPr>
              <w:t xml:space="preserve"> змісту</w:t>
            </w:r>
          </w:p>
        </w:tc>
        <w:tc>
          <w:tcPr>
            <w:tcW w:w="1098" w:type="dxa"/>
          </w:tcPr>
          <w:p w:rsidR="008B6FC7" w:rsidRPr="006B7B61" w:rsidRDefault="006B7B61" w:rsidP="007838DB">
            <w:pPr>
              <w:spacing w:after="120"/>
              <w:jc w:val="center"/>
              <w:rPr>
                <w:b/>
                <w:sz w:val="28"/>
                <w:szCs w:val="28"/>
                <w:lang w:val="uk-UA"/>
              </w:rPr>
            </w:pPr>
            <w:r w:rsidRPr="006B7B61">
              <w:rPr>
                <w:b/>
                <w:sz w:val="28"/>
                <w:szCs w:val="28"/>
                <w:lang w:val="uk-UA"/>
              </w:rPr>
              <w:t>10</w:t>
            </w:r>
            <w:r w:rsidR="005253C2">
              <w:rPr>
                <w:b/>
                <w:sz w:val="28"/>
                <w:szCs w:val="28"/>
                <w:lang w:val="uk-UA"/>
              </w:rPr>
              <w:t>7</w:t>
            </w:r>
          </w:p>
        </w:tc>
      </w:tr>
      <w:tr w:rsidR="008B6FC7" w:rsidRPr="0034773B" w:rsidTr="007838DB">
        <w:tc>
          <w:tcPr>
            <w:tcW w:w="1384" w:type="dxa"/>
          </w:tcPr>
          <w:p w:rsidR="008B6FC7" w:rsidRPr="00D32AF4" w:rsidRDefault="008B6FC7" w:rsidP="007838DB">
            <w:pPr>
              <w:jc w:val="center"/>
              <w:rPr>
                <w:b/>
                <w:sz w:val="28"/>
                <w:szCs w:val="28"/>
                <w:lang w:val="uk-UA"/>
              </w:rPr>
            </w:pPr>
            <w:r w:rsidRPr="00D32AF4">
              <w:rPr>
                <w:b/>
                <w:sz w:val="28"/>
                <w:szCs w:val="28"/>
                <w:lang w:val="uk-UA"/>
              </w:rPr>
              <w:t>Додаток</w:t>
            </w:r>
          </w:p>
        </w:tc>
        <w:tc>
          <w:tcPr>
            <w:tcW w:w="7497" w:type="dxa"/>
          </w:tcPr>
          <w:p w:rsidR="008B6FC7" w:rsidRPr="00D32AF4" w:rsidRDefault="00912B97" w:rsidP="007838DB">
            <w:pPr>
              <w:pStyle w:val="1"/>
              <w:numPr>
                <w:ilvl w:val="0"/>
                <w:numId w:val="0"/>
              </w:numPr>
              <w:spacing w:before="0" w:line="240" w:lineRule="auto"/>
              <w:rPr>
                <w:b/>
                <w:caps/>
                <w:color w:val="auto"/>
                <w:sz w:val="28"/>
                <w:szCs w:val="28"/>
              </w:rPr>
            </w:pPr>
            <w:r>
              <w:rPr>
                <w:b/>
                <w:caps/>
                <w:color w:val="auto"/>
                <w:sz w:val="28"/>
                <w:szCs w:val="28"/>
              </w:rPr>
              <w:t>План і</w:t>
            </w:r>
            <w:r w:rsidR="008B6FC7" w:rsidRPr="00D32AF4">
              <w:rPr>
                <w:b/>
                <w:caps/>
                <w:color w:val="auto"/>
                <w:sz w:val="28"/>
                <w:szCs w:val="28"/>
              </w:rPr>
              <w:t xml:space="preserve">з реалізації Стратегії </w:t>
            </w:r>
            <w:r w:rsidR="00BC0DE8">
              <w:rPr>
                <w:b/>
                <w:caps/>
                <w:color w:val="auto"/>
                <w:sz w:val="28"/>
                <w:szCs w:val="28"/>
              </w:rPr>
              <w:t xml:space="preserve">розвитку </w:t>
            </w:r>
            <w:r w:rsidR="003F34BF">
              <w:rPr>
                <w:b/>
                <w:caps/>
                <w:color w:val="auto"/>
                <w:sz w:val="28"/>
                <w:szCs w:val="28"/>
              </w:rPr>
              <w:t>срібнянської теритріальної громади</w:t>
            </w:r>
          </w:p>
          <w:p w:rsidR="008B6FC7" w:rsidRPr="00D32AF4" w:rsidRDefault="00414620" w:rsidP="007838DB">
            <w:pPr>
              <w:pStyle w:val="1"/>
              <w:numPr>
                <w:ilvl w:val="0"/>
                <w:numId w:val="0"/>
              </w:numPr>
              <w:spacing w:before="0" w:line="240" w:lineRule="auto"/>
              <w:rPr>
                <w:b/>
                <w:caps/>
                <w:color w:val="auto"/>
                <w:sz w:val="28"/>
                <w:szCs w:val="28"/>
              </w:rPr>
            </w:pPr>
            <w:r w:rsidRPr="00D32AF4">
              <w:rPr>
                <w:b/>
                <w:caps/>
                <w:color w:val="auto"/>
                <w:sz w:val="28"/>
                <w:szCs w:val="28"/>
              </w:rPr>
              <w:t>на 2021–2023</w:t>
            </w:r>
            <w:r w:rsidR="008B6FC7" w:rsidRPr="00D32AF4">
              <w:rPr>
                <w:b/>
                <w:caps/>
                <w:color w:val="auto"/>
                <w:sz w:val="28"/>
                <w:szCs w:val="28"/>
              </w:rPr>
              <w:t xml:space="preserve"> </w:t>
            </w:r>
            <w:r w:rsidR="008B6FC7" w:rsidRPr="00D32AF4">
              <w:rPr>
                <w:b/>
                <w:color w:val="auto"/>
                <w:sz w:val="28"/>
                <w:szCs w:val="28"/>
              </w:rPr>
              <w:t>р</w:t>
            </w:r>
            <w:r w:rsidR="00244EE1">
              <w:rPr>
                <w:b/>
                <w:color w:val="auto"/>
                <w:sz w:val="28"/>
                <w:szCs w:val="28"/>
              </w:rPr>
              <w:t>оки</w:t>
            </w:r>
          </w:p>
        </w:tc>
        <w:tc>
          <w:tcPr>
            <w:tcW w:w="1098" w:type="dxa"/>
          </w:tcPr>
          <w:p w:rsidR="008B6FC7" w:rsidRPr="0034773B" w:rsidRDefault="008B6FC7" w:rsidP="007838DB">
            <w:pPr>
              <w:jc w:val="center"/>
              <w:rPr>
                <w:b/>
                <w:color w:val="FF0000"/>
                <w:sz w:val="28"/>
                <w:szCs w:val="28"/>
              </w:rPr>
            </w:pPr>
          </w:p>
        </w:tc>
      </w:tr>
      <w:tr w:rsidR="008B6FC7" w:rsidRPr="0034773B" w:rsidTr="007838DB">
        <w:tc>
          <w:tcPr>
            <w:tcW w:w="1384" w:type="dxa"/>
          </w:tcPr>
          <w:p w:rsidR="008B6FC7" w:rsidRPr="00D32AF4" w:rsidRDefault="008B6FC7" w:rsidP="007838DB">
            <w:pPr>
              <w:spacing w:after="120"/>
              <w:jc w:val="center"/>
              <w:rPr>
                <w:sz w:val="28"/>
                <w:szCs w:val="28"/>
              </w:rPr>
            </w:pPr>
          </w:p>
        </w:tc>
        <w:tc>
          <w:tcPr>
            <w:tcW w:w="7497" w:type="dxa"/>
          </w:tcPr>
          <w:p w:rsidR="008B6FC7" w:rsidRPr="00D32AF4" w:rsidRDefault="008B6FC7" w:rsidP="00E9543D">
            <w:pPr>
              <w:pStyle w:val="1"/>
              <w:numPr>
                <w:ilvl w:val="0"/>
                <w:numId w:val="13"/>
              </w:numPr>
              <w:spacing w:before="0" w:line="240" w:lineRule="auto"/>
              <w:ind w:left="714" w:hanging="357"/>
              <w:rPr>
                <w:color w:val="auto"/>
                <w:sz w:val="28"/>
                <w:szCs w:val="28"/>
              </w:rPr>
            </w:pPr>
            <w:r w:rsidRPr="00D32AF4">
              <w:rPr>
                <w:color w:val="auto"/>
                <w:sz w:val="28"/>
                <w:szCs w:val="28"/>
              </w:rPr>
              <w:t>Часові рамки та засоби реалізації</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3</w:t>
            </w:r>
          </w:p>
        </w:tc>
      </w:tr>
      <w:tr w:rsidR="008B6FC7" w:rsidRPr="0034773B" w:rsidTr="007838DB">
        <w:trPr>
          <w:trHeight w:val="574"/>
        </w:trPr>
        <w:tc>
          <w:tcPr>
            <w:tcW w:w="1384" w:type="dxa"/>
          </w:tcPr>
          <w:p w:rsidR="008B6FC7" w:rsidRPr="0034773B" w:rsidRDefault="008B6FC7" w:rsidP="007838DB">
            <w:pPr>
              <w:jc w:val="center"/>
              <w:rPr>
                <w:color w:val="FF0000"/>
                <w:sz w:val="28"/>
                <w:szCs w:val="28"/>
              </w:rPr>
            </w:pPr>
          </w:p>
        </w:tc>
        <w:tc>
          <w:tcPr>
            <w:tcW w:w="7497" w:type="dxa"/>
          </w:tcPr>
          <w:p w:rsidR="008B6FC7" w:rsidRPr="00D32AF4" w:rsidRDefault="008B6FC7" w:rsidP="00E9543D">
            <w:pPr>
              <w:pStyle w:val="1"/>
              <w:numPr>
                <w:ilvl w:val="0"/>
                <w:numId w:val="13"/>
              </w:numPr>
              <w:spacing w:before="0" w:after="0" w:line="240" w:lineRule="auto"/>
              <w:ind w:left="714" w:hanging="357"/>
              <w:rPr>
                <w:color w:val="auto"/>
                <w:sz w:val="28"/>
                <w:szCs w:val="28"/>
              </w:rPr>
            </w:pPr>
            <w:r w:rsidRPr="00D32AF4">
              <w:rPr>
                <w:color w:val="auto"/>
                <w:sz w:val="28"/>
                <w:szCs w:val="28"/>
              </w:rPr>
              <w:t xml:space="preserve">Територія впливу </w:t>
            </w:r>
            <w:r w:rsidR="00BF368B" w:rsidRPr="00D32AF4">
              <w:rPr>
                <w:color w:val="auto"/>
                <w:sz w:val="28"/>
                <w:szCs w:val="28"/>
              </w:rPr>
              <w:t>проєкт</w:t>
            </w:r>
            <w:r w:rsidR="005C64BA">
              <w:rPr>
                <w:color w:val="auto"/>
                <w:sz w:val="28"/>
                <w:szCs w:val="28"/>
              </w:rPr>
              <w:t>у</w:t>
            </w:r>
            <w:r w:rsidR="00F2695D">
              <w:rPr>
                <w:color w:val="auto"/>
                <w:sz w:val="28"/>
                <w:szCs w:val="28"/>
              </w:rPr>
              <w:t xml:space="preserve"> Плану </w:t>
            </w:r>
            <w:r w:rsidRPr="00D32AF4">
              <w:rPr>
                <w:color w:val="auto"/>
                <w:sz w:val="28"/>
                <w:szCs w:val="28"/>
              </w:rPr>
              <w:t>із реалізації Стратегії</w:t>
            </w:r>
          </w:p>
        </w:tc>
        <w:tc>
          <w:tcPr>
            <w:tcW w:w="1098" w:type="dxa"/>
          </w:tcPr>
          <w:p w:rsidR="008B6FC7" w:rsidRPr="00CA4551" w:rsidRDefault="008B6FC7" w:rsidP="007838DB">
            <w:pPr>
              <w:jc w:val="center"/>
              <w:rPr>
                <w:sz w:val="28"/>
                <w:szCs w:val="28"/>
                <w:lang w:val="uk-UA"/>
              </w:rPr>
            </w:pPr>
          </w:p>
          <w:p w:rsidR="009C5197" w:rsidRPr="00CA4551" w:rsidRDefault="009C5197" w:rsidP="007838DB">
            <w:pPr>
              <w:jc w:val="center"/>
              <w:rPr>
                <w:sz w:val="28"/>
                <w:szCs w:val="28"/>
                <w:lang w:val="uk-UA"/>
              </w:rPr>
            </w:pPr>
            <w:r w:rsidRPr="00CA4551">
              <w:rPr>
                <w:sz w:val="28"/>
                <w:szCs w:val="28"/>
                <w:lang w:val="uk-UA"/>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1"/>
              <w:numPr>
                <w:ilvl w:val="0"/>
                <w:numId w:val="13"/>
              </w:numPr>
              <w:spacing w:before="0" w:line="240" w:lineRule="auto"/>
              <w:ind w:left="714" w:hanging="357"/>
              <w:rPr>
                <w:color w:val="auto"/>
                <w:sz w:val="28"/>
                <w:szCs w:val="28"/>
              </w:rPr>
            </w:pPr>
            <w:r w:rsidRPr="00D32AF4">
              <w:rPr>
                <w:color w:val="auto"/>
                <w:sz w:val="28"/>
                <w:szCs w:val="28"/>
              </w:rPr>
              <w:t>Орієнтовний фінансовий план</w:t>
            </w:r>
            <w:r w:rsidR="005C64BA">
              <w:rPr>
                <w:color w:val="auto"/>
                <w:sz w:val="28"/>
                <w:szCs w:val="28"/>
              </w:rPr>
              <w:t xml:space="preserve"> </w:t>
            </w:r>
            <w:r w:rsidR="005C64BA" w:rsidRPr="005C64BA">
              <w:rPr>
                <w:color w:val="auto"/>
                <w:sz w:val="28"/>
                <w:szCs w:val="28"/>
              </w:rPr>
              <w:t>на 2021–2023 рр.</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5</w:t>
            </w:r>
          </w:p>
        </w:tc>
      </w:tr>
      <w:tr w:rsidR="008B6FC7" w:rsidRPr="0034773B" w:rsidTr="007838DB">
        <w:tc>
          <w:tcPr>
            <w:tcW w:w="1384" w:type="dxa"/>
          </w:tcPr>
          <w:p w:rsidR="008B6FC7" w:rsidRPr="0034773B" w:rsidRDefault="008B6FC7" w:rsidP="007838DB">
            <w:pPr>
              <w:spacing w:after="120"/>
              <w:jc w:val="center"/>
              <w:rPr>
                <w:color w:val="FF0000"/>
              </w:rPr>
            </w:pPr>
          </w:p>
        </w:tc>
        <w:tc>
          <w:tcPr>
            <w:tcW w:w="7497" w:type="dxa"/>
          </w:tcPr>
          <w:p w:rsidR="008B6FC7" w:rsidRPr="00D32AF4" w:rsidRDefault="008B6FC7" w:rsidP="00E9543D">
            <w:pPr>
              <w:pStyle w:val="1"/>
              <w:numPr>
                <w:ilvl w:val="0"/>
                <w:numId w:val="13"/>
              </w:numPr>
              <w:spacing w:before="0" w:line="240" w:lineRule="auto"/>
              <w:rPr>
                <w:color w:val="auto"/>
                <w:sz w:val="28"/>
                <w:szCs w:val="28"/>
              </w:rPr>
            </w:pPr>
            <w:r w:rsidRPr="00D32AF4">
              <w:rPr>
                <w:color w:val="auto"/>
                <w:sz w:val="28"/>
                <w:szCs w:val="28"/>
              </w:rPr>
              <w:t>Джерела фінансування реалізації завдань</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10</w:t>
            </w:r>
          </w:p>
        </w:tc>
      </w:tr>
      <w:tr w:rsidR="008B6FC7" w:rsidRPr="0034773B" w:rsidTr="007838DB">
        <w:trPr>
          <w:trHeight w:val="564"/>
        </w:trPr>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1"/>
              <w:numPr>
                <w:ilvl w:val="0"/>
                <w:numId w:val="13"/>
              </w:numPr>
              <w:spacing w:before="0" w:line="240" w:lineRule="auto"/>
              <w:ind w:left="714" w:hanging="357"/>
              <w:rPr>
                <w:color w:val="auto"/>
                <w:sz w:val="28"/>
                <w:szCs w:val="28"/>
              </w:rPr>
            </w:pPr>
            <w:r w:rsidRPr="00D32AF4">
              <w:rPr>
                <w:color w:val="auto"/>
                <w:sz w:val="28"/>
                <w:szCs w:val="28"/>
              </w:rPr>
              <w:t xml:space="preserve">Каталог технічних завдань і </w:t>
            </w:r>
            <w:r w:rsidR="00BF368B" w:rsidRPr="00D32AF4">
              <w:rPr>
                <w:color w:val="auto"/>
                <w:sz w:val="28"/>
                <w:szCs w:val="28"/>
              </w:rPr>
              <w:t>проєкт</w:t>
            </w:r>
            <w:r w:rsidR="00690644" w:rsidRPr="00D32AF4">
              <w:rPr>
                <w:color w:val="auto"/>
                <w:sz w:val="28"/>
                <w:szCs w:val="28"/>
              </w:rPr>
              <w:t>ів місцевого розвитку на 2021</w:t>
            </w:r>
            <w:r w:rsidR="00414620" w:rsidRPr="00D32AF4">
              <w:rPr>
                <w:color w:val="auto"/>
                <w:sz w:val="28"/>
                <w:szCs w:val="28"/>
              </w:rPr>
              <w:t>–2023</w:t>
            </w:r>
            <w:r w:rsidRPr="00D32AF4">
              <w:rPr>
                <w:color w:val="auto"/>
                <w:sz w:val="28"/>
                <w:szCs w:val="28"/>
              </w:rPr>
              <w:t xml:space="preserve"> рр.</w:t>
            </w:r>
          </w:p>
        </w:tc>
        <w:tc>
          <w:tcPr>
            <w:tcW w:w="1098" w:type="dxa"/>
          </w:tcPr>
          <w:p w:rsidR="008B6FC7" w:rsidRPr="00CA4551" w:rsidRDefault="008B6FC7" w:rsidP="007838DB">
            <w:pPr>
              <w:spacing w:after="120"/>
              <w:jc w:val="center"/>
              <w:rPr>
                <w:sz w:val="28"/>
                <w:szCs w:val="28"/>
                <w:lang w:val="uk-UA"/>
              </w:rPr>
            </w:pPr>
          </w:p>
          <w:p w:rsidR="009C5197" w:rsidRPr="00CA4551" w:rsidRDefault="00CA4551" w:rsidP="007838DB">
            <w:pPr>
              <w:spacing w:after="120"/>
              <w:jc w:val="center"/>
              <w:rPr>
                <w:sz w:val="28"/>
                <w:szCs w:val="28"/>
                <w:lang w:val="uk-UA"/>
              </w:rPr>
            </w:pPr>
            <w:r w:rsidRPr="00CA4551">
              <w:rPr>
                <w:sz w:val="28"/>
                <w:szCs w:val="28"/>
                <w:lang w:val="uk-UA"/>
              </w:rPr>
              <w:t>13</w:t>
            </w:r>
          </w:p>
        </w:tc>
      </w:tr>
    </w:tbl>
    <w:p w:rsidR="008B6FC7" w:rsidRPr="0034773B" w:rsidRDefault="008B6FC7" w:rsidP="00E87B29">
      <w:pPr>
        <w:spacing w:after="160" w:line="259" w:lineRule="auto"/>
        <w:rPr>
          <w:color w:val="FF0000"/>
          <w:lang w:val="uk-UA" w:eastAsia="uk-UA"/>
        </w:rPr>
      </w:pPr>
      <w:r w:rsidRPr="0034773B">
        <w:rPr>
          <w:b/>
          <w:color w:val="FF0000"/>
          <w:sz w:val="28"/>
          <w:szCs w:val="28"/>
        </w:rPr>
        <w:br w:type="page"/>
      </w:r>
    </w:p>
    <w:p w:rsidR="008B6FC7" w:rsidRDefault="00DE6DD0" w:rsidP="00DE6DD0">
      <w:pPr>
        <w:ind w:left="360" w:firstLine="633"/>
        <w:jc w:val="center"/>
        <w:rPr>
          <w:b/>
          <w:color w:val="000000"/>
          <w:sz w:val="32"/>
          <w:szCs w:val="32"/>
        </w:rPr>
      </w:pPr>
      <w:r w:rsidRPr="00DE6DD0">
        <w:rPr>
          <w:b/>
          <w:color w:val="000000"/>
          <w:sz w:val="32"/>
          <w:szCs w:val="32"/>
        </w:rPr>
        <w:lastRenderedPageBreak/>
        <w:t>Дорогі  земляки!</w:t>
      </w:r>
    </w:p>
    <w:p w:rsidR="00DB1E49" w:rsidRDefault="00941841" w:rsidP="00F932FE">
      <w:pPr>
        <w:ind w:left="360" w:firstLine="633"/>
        <w:jc w:val="both"/>
        <w:rPr>
          <w:rFonts w:eastAsia="Calibri"/>
          <w:sz w:val="28"/>
          <w:szCs w:val="28"/>
          <w:lang w:val="uk-UA"/>
        </w:rPr>
      </w:pPr>
      <w:r w:rsidRPr="00DB1E49">
        <w:rPr>
          <w:sz w:val="28"/>
          <w:szCs w:val="28"/>
          <w:lang w:val="uk-UA" w:eastAsia="uk-UA"/>
        </w:rPr>
        <w:t xml:space="preserve">Срібнянська </w:t>
      </w:r>
      <w:r w:rsidR="00384DEB" w:rsidRPr="00DB1E49">
        <w:rPr>
          <w:sz w:val="28"/>
          <w:szCs w:val="28"/>
          <w:lang w:val="uk-UA" w:eastAsia="uk-UA"/>
        </w:rPr>
        <w:t>громада</w:t>
      </w:r>
      <w:r w:rsidRPr="00941841">
        <w:rPr>
          <w:color w:val="FF0000"/>
          <w:sz w:val="28"/>
          <w:szCs w:val="28"/>
          <w:lang w:val="uk-UA" w:eastAsia="uk-UA"/>
        </w:rPr>
        <w:t xml:space="preserve"> </w:t>
      </w:r>
      <w:r w:rsidR="00DB1E49">
        <w:rPr>
          <w:rFonts w:eastAsia="Calibri"/>
          <w:sz w:val="28"/>
          <w:szCs w:val="28"/>
          <w:lang w:val="uk-UA"/>
        </w:rPr>
        <w:t xml:space="preserve">– молода </w:t>
      </w:r>
      <w:r w:rsidRPr="00941841">
        <w:rPr>
          <w:rFonts w:eastAsia="Calibri"/>
          <w:sz w:val="28"/>
          <w:szCs w:val="28"/>
          <w:lang w:val="uk-UA"/>
        </w:rPr>
        <w:t xml:space="preserve">громада, яка </w:t>
      </w:r>
      <w:r w:rsidR="00DB1E49">
        <w:rPr>
          <w:rFonts w:eastAsia="Calibri"/>
          <w:sz w:val="28"/>
          <w:szCs w:val="28"/>
          <w:lang w:val="uk-UA"/>
        </w:rPr>
        <w:t>нещодавно</w:t>
      </w:r>
      <w:r w:rsidRPr="00941841">
        <w:rPr>
          <w:rFonts w:eastAsia="Calibri"/>
          <w:sz w:val="28"/>
          <w:szCs w:val="28"/>
          <w:lang w:val="uk-UA"/>
        </w:rPr>
        <w:t xml:space="preserve"> розпочала свій шлях – шлях змін на краще </w:t>
      </w:r>
      <w:r w:rsidR="00DB1E49">
        <w:rPr>
          <w:rFonts w:eastAsia="Calibri"/>
          <w:sz w:val="28"/>
          <w:szCs w:val="28"/>
          <w:lang w:val="uk-UA"/>
        </w:rPr>
        <w:t xml:space="preserve">життя </w:t>
      </w:r>
      <w:r w:rsidRPr="00941841">
        <w:rPr>
          <w:rFonts w:eastAsia="Calibri"/>
          <w:sz w:val="28"/>
          <w:szCs w:val="28"/>
          <w:lang w:val="uk-UA"/>
        </w:rPr>
        <w:t xml:space="preserve">для кожного </w:t>
      </w:r>
      <w:r w:rsidR="004D0D7D">
        <w:rPr>
          <w:rFonts w:eastAsia="Calibri"/>
          <w:sz w:val="28"/>
          <w:szCs w:val="28"/>
          <w:lang w:val="uk-UA"/>
        </w:rPr>
        <w:t>її</w:t>
      </w:r>
      <w:r w:rsidR="00DB1E49">
        <w:rPr>
          <w:rFonts w:eastAsia="Calibri"/>
          <w:sz w:val="28"/>
          <w:szCs w:val="28"/>
          <w:lang w:val="uk-UA"/>
        </w:rPr>
        <w:t xml:space="preserve"> мешканця. </w:t>
      </w:r>
      <w:r w:rsidRPr="00DE6DD0">
        <w:rPr>
          <w:rFonts w:eastAsia="Calibri"/>
          <w:sz w:val="28"/>
          <w:szCs w:val="28"/>
          <w:lang w:val="uk-UA"/>
        </w:rPr>
        <w:t xml:space="preserve">Наше головне завдання зробити життя в громаді таким, щоб тут хотілося жити, працювати та відпочивати, а молодь, яка </w:t>
      </w:r>
      <w:r w:rsidR="00DB1E49">
        <w:rPr>
          <w:rFonts w:eastAsia="Calibri"/>
          <w:sz w:val="28"/>
          <w:szCs w:val="28"/>
          <w:lang w:val="uk-UA"/>
        </w:rPr>
        <w:t>прагне покинути домівку та виїхати до великих міст змінила своє рішення  та захотіла залишитися вдома.</w:t>
      </w:r>
    </w:p>
    <w:p w:rsidR="00A7186D" w:rsidRDefault="00A7186D" w:rsidP="00F932FE">
      <w:pPr>
        <w:ind w:left="360" w:firstLine="633"/>
        <w:jc w:val="both"/>
        <w:rPr>
          <w:rFonts w:eastAsia="Calibri"/>
          <w:sz w:val="28"/>
          <w:szCs w:val="28"/>
          <w:lang w:val="uk-UA"/>
        </w:rPr>
      </w:pPr>
      <w:r w:rsidRPr="00A7186D">
        <w:rPr>
          <w:sz w:val="28"/>
          <w:szCs w:val="28"/>
          <w:lang w:val="uk-UA" w:eastAsia="uk-UA"/>
        </w:rPr>
        <w:t xml:space="preserve">Наша громада утворена наприкінці  2017 року.  </w:t>
      </w:r>
      <w:r w:rsidR="008B6FC7" w:rsidRPr="00A7186D">
        <w:rPr>
          <w:sz w:val="28"/>
          <w:szCs w:val="28"/>
          <w:lang w:val="uk-UA" w:eastAsia="uk-UA"/>
        </w:rPr>
        <w:t xml:space="preserve"> </w:t>
      </w:r>
      <w:r w:rsidR="00DE6DD0" w:rsidRPr="00A7186D">
        <w:rPr>
          <w:sz w:val="28"/>
          <w:szCs w:val="28"/>
          <w:lang w:val="uk-UA" w:eastAsia="uk-UA"/>
        </w:rPr>
        <w:t>Відповідно до</w:t>
      </w:r>
      <w:r w:rsidR="00DE6DD0" w:rsidRPr="00A7186D">
        <w:rPr>
          <w:rFonts w:eastAsia="Calibri"/>
          <w:sz w:val="28"/>
          <w:szCs w:val="28"/>
          <w:lang w:val="uk-UA"/>
        </w:rPr>
        <w:t xml:space="preserve"> Закону України «Про добровільне об’єднання територіальних громад» </w:t>
      </w:r>
      <w:r>
        <w:rPr>
          <w:rFonts w:eastAsia="Calibri"/>
          <w:sz w:val="28"/>
          <w:szCs w:val="28"/>
          <w:lang w:val="uk-UA"/>
        </w:rPr>
        <w:t xml:space="preserve"> дев</w:t>
      </w:r>
      <w:r w:rsidRPr="00A7186D">
        <w:rPr>
          <w:rFonts w:eastAsia="Calibri"/>
          <w:sz w:val="28"/>
          <w:szCs w:val="28"/>
          <w:lang w:val="uk-UA"/>
        </w:rPr>
        <w:t>’</w:t>
      </w:r>
      <w:r>
        <w:rPr>
          <w:rFonts w:eastAsia="Calibri"/>
          <w:sz w:val="28"/>
          <w:szCs w:val="28"/>
          <w:lang w:val="uk-UA"/>
        </w:rPr>
        <w:t xml:space="preserve">ять </w:t>
      </w:r>
      <w:r w:rsidR="00DE6DD0" w:rsidRPr="00A7186D">
        <w:rPr>
          <w:rFonts w:eastAsia="Calibri"/>
          <w:sz w:val="28"/>
          <w:szCs w:val="28"/>
          <w:lang w:val="uk-UA"/>
        </w:rPr>
        <w:t>сільських</w:t>
      </w:r>
      <w:r>
        <w:rPr>
          <w:rFonts w:eastAsia="Calibri"/>
          <w:sz w:val="28"/>
          <w:szCs w:val="28"/>
          <w:lang w:val="uk-UA"/>
        </w:rPr>
        <w:t xml:space="preserve"> та дві селищні </w:t>
      </w:r>
      <w:r w:rsidR="00DE6DD0" w:rsidRPr="00A7186D">
        <w:rPr>
          <w:rFonts w:eastAsia="Calibri"/>
          <w:sz w:val="28"/>
          <w:szCs w:val="28"/>
          <w:lang w:val="uk-UA"/>
        </w:rPr>
        <w:t xml:space="preserve"> рад</w:t>
      </w:r>
      <w:r>
        <w:rPr>
          <w:rFonts w:eastAsia="Calibri"/>
          <w:sz w:val="28"/>
          <w:szCs w:val="28"/>
          <w:lang w:val="uk-UA"/>
        </w:rPr>
        <w:t>и</w:t>
      </w:r>
      <w:r w:rsidR="00DE6DD0" w:rsidRPr="00A7186D">
        <w:rPr>
          <w:rFonts w:eastAsia="Calibri"/>
          <w:sz w:val="28"/>
          <w:szCs w:val="28"/>
          <w:lang w:val="uk-UA"/>
        </w:rPr>
        <w:t xml:space="preserve"> вирішили об’єднатися та створити одну потужну адміністративно-територіальну одиницю з центром в </w:t>
      </w:r>
      <w:r w:rsidR="00FE304D">
        <w:rPr>
          <w:rFonts w:eastAsia="Calibri"/>
          <w:sz w:val="28"/>
          <w:szCs w:val="28"/>
          <w:lang w:val="en-US"/>
        </w:rPr>
        <w:t>c</w:t>
      </w:r>
      <w:r w:rsidR="00FE304D">
        <w:rPr>
          <w:rFonts w:eastAsia="Calibri"/>
          <w:sz w:val="28"/>
          <w:szCs w:val="28"/>
          <w:lang w:val="uk-UA"/>
        </w:rPr>
        <w:t xml:space="preserve">елищі </w:t>
      </w:r>
      <w:r w:rsidR="00DE6DD0" w:rsidRPr="00A7186D">
        <w:rPr>
          <w:rFonts w:eastAsia="Calibri"/>
          <w:sz w:val="28"/>
          <w:szCs w:val="28"/>
          <w:lang w:val="uk-UA"/>
        </w:rPr>
        <w:t>Срібне</w:t>
      </w:r>
      <w:r w:rsidRPr="00A7186D">
        <w:rPr>
          <w:rFonts w:eastAsia="Calibri"/>
          <w:sz w:val="28"/>
          <w:szCs w:val="28"/>
          <w:lang w:val="uk-UA"/>
        </w:rPr>
        <w:t>.</w:t>
      </w:r>
      <w:r>
        <w:rPr>
          <w:rFonts w:eastAsia="Calibri"/>
          <w:sz w:val="28"/>
          <w:szCs w:val="28"/>
          <w:lang w:val="uk-UA"/>
        </w:rPr>
        <w:t xml:space="preserve"> </w:t>
      </w:r>
      <w:r w:rsidRPr="00A7186D">
        <w:rPr>
          <w:rFonts w:eastAsia="Calibri"/>
          <w:sz w:val="28"/>
          <w:szCs w:val="28"/>
          <w:lang w:val="uk-UA"/>
        </w:rPr>
        <w:t>Громада об’єднала майже всі населені пункти колишнього Срібнянського району.  На  той час до громади ввійшло 28 населених пунктів</w:t>
      </w:r>
      <w:r>
        <w:rPr>
          <w:rFonts w:eastAsia="Calibri"/>
          <w:sz w:val="28"/>
          <w:szCs w:val="28"/>
          <w:lang w:val="uk-UA"/>
        </w:rPr>
        <w:t>. Наприкінці 2020 року  до складу громади доєдналася ще одна сільська рада та один населений пункт.</w:t>
      </w:r>
    </w:p>
    <w:p w:rsidR="00610227" w:rsidRDefault="00A7186D" w:rsidP="003A16A7">
      <w:pPr>
        <w:ind w:left="360" w:firstLine="633"/>
        <w:jc w:val="both"/>
        <w:rPr>
          <w:rFonts w:eastAsia="Calibri"/>
          <w:sz w:val="28"/>
          <w:szCs w:val="28"/>
          <w:lang w:val="uk-UA"/>
        </w:rPr>
      </w:pPr>
      <w:r>
        <w:rPr>
          <w:rFonts w:eastAsia="Calibri"/>
          <w:sz w:val="26"/>
          <w:szCs w:val="26"/>
          <w:lang w:val="uk-UA"/>
        </w:rPr>
        <w:t xml:space="preserve"> </w:t>
      </w:r>
      <w:r w:rsidR="00610227">
        <w:rPr>
          <w:rFonts w:eastAsia="Calibri"/>
          <w:sz w:val="28"/>
          <w:szCs w:val="28"/>
          <w:lang w:val="uk-UA"/>
        </w:rPr>
        <w:t xml:space="preserve">Протягом трьох років </w:t>
      </w:r>
      <w:r w:rsidR="003A16A7">
        <w:rPr>
          <w:rFonts w:eastAsia="Calibri"/>
          <w:sz w:val="28"/>
          <w:szCs w:val="28"/>
          <w:lang w:val="uk-UA"/>
        </w:rPr>
        <w:t xml:space="preserve">поспіль </w:t>
      </w:r>
      <w:r w:rsidR="00610227">
        <w:rPr>
          <w:rFonts w:eastAsia="Calibri"/>
          <w:sz w:val="28"/>
          <w:szCs w:val="28"/>
          <w:lang w:val="uk-UA"/>
        </w:rPr>
        <w:t xml:space="preserve">громада працювала по короткотермінових </w:t>
      </w:r>
      <w:r w:rsidR="003A16A7">
        <w:rPr>
          <w:rFonts w:eastAsia="Calibri"/>
          <w:sz w:val="28"/>
          <w:szCs w:val="28"/>
          <w:lang w:val="uk-UA"/>
        </w:rPr>
        <w:t xml:space="preserve">документах </w:t>
      </w:r>
      <w:r w:rsidR="00610227">
        <w:rPr>
          <w:rFonts w:eastAsia="Calibri"/>
          <w:sz w:val="28"/>
          <w:szCs w:val="28"/>
          <w:lang w:val="uk-UA"/>
        </w:rPr>
        <w:t xml:space="preserve"> розвитку</w:t>
      </w:r>
      <w:r w:rsidR="003A16A7">
        <w:rPr>
          <w:rFonts w:eastAsia="Calibri"/>
          <w:sz w:val="28"/>
          <w:szCs w:val="28"/>
          <w:lang w:val="uk-UA"/>
        </w:rPr>
        <w:t xml:space="preserve">, а саме Плану соціально-економічного розвитку Срібнянської громади на 2018-2020 роки. Проте сьогодення спонукало  нас </w:t>
      </w:r>
      <w:r w:rsidR="003A16A7" w:rsidRPr="00610227">
        <w:rPr>
          <w:rFonts w:eastAsia="Calibri"/>
          <w:sz w:val="28"/>
          <w:szCs w:val="28"/>
          <w:lang w:val="uk-UA"/>
        </w:rPr>
        <w:t xml:space="preserve">стати на шлях довготривалого та сталого розвитку та </w:t>
      </w:r>
      <w:r w:rsidR="003A16A7">
        <w:rPr>
          <w:rFonts w:eastAsia="Calibri"/>
          <w:sz w:val="28"/>
          <w:szCs w:val="28"/>
          <w:lang w:val="uk-UA"/>
        </w:rPr>
        <w:t xml:space="preserve">прийняти рішення про </w:t>
      </w:r>
      <w:r w:rsidR="003A16A7" w:rsidRPr="00610227">
        <w:rPr>
          <w:rFonts w:eastAsia="Calibri"/>
          <w:sz w:val="28"/>
          <w:szCs w:val="28"/>
          <w:lang w:val="uk-UA"/>
        </w:rPr>
        <w:t>написа</w:t>
      </w:r>
      <w:r w:rsidR="003A16A7">
        <w:rPr>
          <w:rFonts w:eastAsia="Calibri"/>
          <w:sz w:val="28"/>
          <w:szCs w:val="28"/>
          <w:lang w:val="uk-UA"/>
        </w:rPr>
        <w:t>ння  Стратегії</w:t>
      </w:r>
      <w:r w:rsidR="003A16A7" w:rsidRPr="00610227">
        <w:rPr>
          <w:rFonts w:eastAsia="Calibri"/>
          <w:sz w:val="28"/>
          <w:szCs w:val="28"/>
          <w:lang w:val="uk-UA"/>
        </w:rPr>
        <w:t xml:space="preserve"> розвитку</w:t>
      </w:r>
      <w:r w:rsidR="003A16A7">
        <w:rPr>
          <w:rFonts w:eastAsia="Calibri"/>
          <w:sz w:val="28"/>
          <w:szCs w:val="28"/>
          <w:lang w:val="uk-UA"/>
        </w:rPr>
        <w:t xml:space="preserve"> Срібнянської громади на 2021-2027 роки. Адже нам необхідно на майбутнє визначитися з головними стратегічними цілями розвитку громади, враховуючи думки та побажання жителів, зрозуміти їх першочергові потреби.</w:t>
      </w:r>
    </w:p>
    <w:p w:rsidR="001D6416" w:rsidRDefault="00610227" w:rsidP="001D6416">
      <w:pPr>
        <w:ind w:left="360" w:firstLine="633"/>
        <w:jc w:val="both"/>
        <w:rPr>
          <w:sz w:val="28"/>
          <w:szCs w:val="28"/>
          <w:lang w:val="uk-UA" w:eastAsia="uk-UA"/>
        </w:rPr>
      </w:pPr>
      <w:r w:rsidRPr="001D6416">
        <w:rPr>
          <w:rFonts w:eastAsia="Calibri"/>
          <w:sz w:val="28"/>
          <w:szCs w:val="28"/>
          <w:lang w:val="uk-UA"/>
        </w:rPr>
        <w:t xml:space="preserve"> </w:t>
      </w:r>
      <w:r w:rsidR="001D6416" w:rsidRPr="001D6416">
        <w:rPr>
          <w:rFonts w:eastAsia="Calibri"/>
          <w:sz w:val="28"/>
          <w:szCs w:val="28"/>
          <w:lang w:val="uk-UA"/>
        </w:rPr>
        <w:t xml:space="preserve">Процес розробки Стратегії проходив за підтримки Програми </w:t>
      </w:r>
      <w:r w:rsidR="00DF67AC">
        <w:rPr>
          <w:sz w:val="28"/>
          <w:szCs w:val="28"/>
          <w:lang w:val="uk-UA" w:eastAsia="uk-UA"/>
        </w:rPr>
        <w:t xml:space="preserve">«U-LEAD з Європою». </w:t>
      </w:r>
      <w:r w:rsidR="001D6416" w:rsidRPr="001D6416">
        <w:rPr>
          <w:sz w:val="28"/>
          <w:szCs w:val="28"/>
          <w:lang w:val="uk-UA" w:eastAsia="uk-UA"/>
        </w:rPr>
        <w:t>Висловлю</w:t>
      </w:r>
      <w:r w:rsidR="005E3846">
        <w:rPr>
          <w:sz w:val="28"/>
          <w:szCs w:val="28"/>
          <w:lang w:val="uk-UA" w:eastAsia="uk-UA"/>
        </w:rPr>
        <w:t>ю подяку фахівцям Чернігівського</w:t>
      </w:r>
      <w:r w:rsidR="00E04254">
        <w:rPr>
          <w:sz w:val="28"/>
          <w:szCs w:val="28"/>
          <w:lang w:val="uk-UA" w:eastAsia="uk-UA"/>
        </w:rPr>
        <w:t xml:space="preserve"> регіональному о</w:t>
      </w:r>
      <w:r w:rsidR="00DF67AC">
        <w:rPr>
          <w:sz w:val="28"/>
          <w:szCs w:val="28"/>
          <w:lang w:val="uk-UA" w:eastAsia="uk-UA"/>
        </w:rPr>
        <w:t xml:space="preserve">фісу </w:t>
      </w:r>
      <w:r w:rsidR="001D6416" w:rsidRPr="001D6416">
        <w:rPr>
          <w:sz w:val="28"/>
          <w:szCs w:val="28"/>
          <w:lang w:val="uk-UA" w:eastAsia="uk-UA"/>
        </w:rPr>
        <w:t>Програми  за високопрофесійне експертне та методологічне супроводження розробки, написання та оформлення проєкту Стратегії.</w:t>
      </w:r>
      <w:r w:rsidR="001D6416">
        <w:rPr>
          <w:sz w:val="28"/>
          <w:szCs w:val="28"/>
          <w:lang w:val="uk-UA" w:eastAsia="uk-UA"/>
        </w:rPr>
        <w:t xml:space="preserve"> </w:t>
      </w:r>
      <w:r w:rsidR="004D0D7D">
        <w:rPr>
          <w:sz w:val="28"/>
          <w:szCs w:val="28"/>
          <w:lang w:val="uk-UA" w:eastAsia="uk-UA"/>
        </w:rPr>
        <w:t xml:space="preserve">В </w:t>
      </w:r>
      <w:r w:rsidR="001D6416">
        <w:rPr>
          <w:sz w:val="28"/>
          <w:szCs w:val="28"/>
          <w:lang w:val="uk-UA" w:eastAsia="uk-UA"/>
        </w:rPr>
        <w:t xml:space="preserve"> розроб</w:t>
      </w:r>
      <w:r w:rsidR="004D0D7D">
        <w:rPr>
          <w:sz w:val="28"/>
          <w:szCs w:val="28"/>
          <w:lang w:val="uk-UA" w:eastAsia="uk-UA"/>
        </w:rPr>
        <w:t xml:space="preserve">ці </w:t>
      </w:r>
      <w:r w:rsidR="001D6416">
        <w:rPr>
          <w:sz w:val="28"/>
          <w:szCs w:val="28"/>
          <w:lang w:val="uk-UA" w:eastAsia="uk-UA"/>
        </w:rPr>
        <w:t xml:space="preserve"> Стратегії </w:t>
      </w:r>
      <w:r w:rsidR="004D0D7D">
        <w:rPr>
          <w:sz w:val="28"/>
          <w:szCs w:val="28"/>
          <w:lang w:val="uk-UA" w:eastAsia="uk-UA"/>
        </w:rPr>
        <w:t xml:space="preserve">взяли участь </w:t>
      </w:r>
      <w:r w:rsidR="00CA7163">
        <w:rPr>
          <w:sz w:val="28"/>
          <w:szCs w:val="28"/>
          <w:lang w:val="uk-UA" w:eastAsia="uk-UA"/>
        </w:rPr>
        <w:t xml:space="preserve"> не лише члени робочої групи, а </w:t>
      </w:r>
      <w:r w:rsidR="001D6416">
        <w:rPr>
          <w:sz w:val="28"/>
          <w:szCs w:val="28"/>
          <w:lang w:val="uk-UA" w:eastAsia="uk-UA"/>
        </w:rPr>
        <w:t xml:space="preserve"> і депутати селищної ради, представники місцевого малого підприємництва, фахівці </w:t>
      </w:r>
      <w:r w:rsidR="00CA7163">
        <w:rPr>
          <w:sz w:val="28"/>
          <w:szCs w:val="28"/>
          <w:lang w:val="uk-UA" w:eastAsia="uk-UA"/>
        </w:rPr>
        <w:t>виконавчого коміт</w:t>
      </w:r>
      <w:r w:rsidR="00DF67AC">
        <w:rPr>
          <w:sz w:val="28"/>
          <w:szCs w:val="28"/>
          <w:lang w:val="uk-UA" w:eastAsia="uk-UA"/>
        </w:rPr>
        <w:t xml:space="preserve">ету, представники громадськості, в тому числі і молодь. </w:t>
      </w:r>
      <w:r w:rsidR="00CA7163">
        <w:rPr>
          <w:sz w:val="28"/>
          <w:szCs w:val="28"/>
          <w:lang w:val="uk-UA" w:eastAsia="uk-UA"/>
        </w:rPr>
        <w:t>Вдячна всім, хто долучився до створення такого важливого д</w:t>
      </w:r>
      <w:r w:rsidR="00DF67AC">
        <w:rPr>
          <w:sz w:val="28"/>
          <w:szCs w:val="28"/>
          <w:lang w:val="uk-UA" w:eastAsia="uk-UA"/>
        </w:rPr>
        <w:t xml:space="preserve">окументу, як Стратегія розвитку, адже співпраця місцевої влади, бізнесу та мешканців громади </w:t>
      </w:r>
      <w:r w:rsidR="00DF67AC" w:rsidRPr="00DB1E49">
        <w:rPr>
          <w:rFonts w:eastAsia="Calibri"/>
          <w:color w:val="7030A0"/>
          <w:sz w:val="26"/>
          <w:szCs w:val="26"/>
          <w:lang w:val="uk-UA"/>
        </w:rPr>
        <w:t>–</w:t>
      </w:r>
      <w:r w:rsidR="00DF67AC">
        <w:rPr>
          <w:rFonts w:eastAsia="Calibri"/>
          <w:color w:val="7030A0"/>
          <w:sz w:val="26"/>
          <w:szCs w:val="26"/>
          <w:lang w:val="uk-UA"/>
        </w:rPr>
        <w:t xml:space="preserve"> </w:t>
      </w:r>
      <w:r w:rsidR="00DF67AC" w:rsidRPr="006C1A03">
        <w:rPr>
          <w:rFonts w:eastAsia="Calibri"/>
          <w:sz w:val="28"/>
          <w:szCs w:val="28"/>
          <w:lang w:val="uk-UA"/>
        </w:rPr>
        <w:t xml:space="preserve">запорука </w:t>
      </w:r>
      <w:r w:rsidR="00DF67AC">
        <w:rPr>
          <w:rFonts w:eastAsia="Calibri"/>
          <w:sz w:val="28"/>
          <w:szCs w:val="28"/>
          <w:lang w:val="uk-UA"/>
        </w:rPr>
        <w:t>нашого з вами успіху.</w:t>
      </w:r>
    </w:p>
    <w:p w:rsidR="00F01364" w:rsidRPr="00F01364" w:rsidRDefault="00F01364" w:rsidP="001D6416">
      <w:pPr>
        <w:ind w:left="360" w:firstLine="633"/>
        <w:jc w:val="both"/>
        <w:rPr>
          <w:sz w:val="28"/>
          <w:szCs w:val="28"/>
          <w:lang w:val="uk-UA" w:eastAsia="uk-UA"/>
        </w:rPr>
      </w:pPr>
      <w:r w:rsidRPr="00F01364">
        <w:rPr>
          <w:sz w:val="28"/>
          <w:szCs w:val="28"/>
          <w:lang w:val="uk-UA" w:eastAsia="uk-UA"/>
        </w:rPr>
        <w:t>Виконання цілей та завдань Стратегії вимагає значних темпів розвитку економіки громади та значної мобілізації бюджетних коштів. Депутати селищної ради, виконавчий комітет та апарат беруть на себе зобов’язання  виконати намічені плани</w:t>
      </w:r>
      <w:r w:rsidR="00DF67AC">
        <w:rPr>
          <w:sz w:val="28"/>
          <w:szCs w:val="28"/>
          <w:lang w:val="uk-UA" w:eastAsia="uk-UA"/>
        </w:rPr>
        <w:t>.</w:t>
      </w:r>
    </w:p>
    <w:p w:rsidR="008E78C1" w:rsidRDefault="008E78C1" w:rsidP="008E78C1">
      <w:pPr>
        <w:ind w:left="360" w:firstLine="633"/>
        <w:jc w:val="both"/>
        <w:rPr>
          <w:sz w:val="28"/>
          <w:szCs w:val="28"/>
          <w:lang w:val="uk-UA" w:eastAsia="uk-UA"/>
        </w:rPr>
      </w:pPr>
      <w:r>
        <w:rPr>
          <w:sz w:val="28"/>
          <w:szCs w:val="28"/>
          <w:lang w:val="uk-UA" w:eastAsia="uk-UA"/>
        </w:rPr>
        <w:t xml:space="preserve">Сподіваюсь, що наша громада досягне поставлених цілей та бажаних результатів, </w:t>
      </w:r>
      <w:r w:rsidR="004D0D7D">
        <w:rPr>
          <w:sz w:val="28"/>
          <w:szCs w:val="28"/>
          <w:lang w:val="uk-UA" w:eastAsia="uk-UA"/>
        </w:rPr>
        <w:t xml:space="preserve">залучивши </w:t>
      </w:r>
      <w:r>
        <w:rPr>
          <w:sz w:val="28"/>
          <w:szCs w:val="28"/>
          <w:lang w:val="uk-UA" w:eastAsia="uk-UA"/>
        </w:rPr>
        <w:t xml:space="preserve"> переважну більшість </w:t>
      </w:r>
      <w:r w:rsidR="00F54A18">
        <w:rPr>
          <w:sz w:val="28"/>
          <w:szCs w:val="28"/>
          <w:lang w:val="uk-UA" w:eastAsia="uk-UA"/>
        </w:rPr>
        <w:t xml:space="preserve">її </w:t>
      </w:r>
      <w:r>
        <w:rPr>
          <w:sz w:val="28"/>
          <w:szCs w:val="28"/>
          <w:lang w:val="uk-UA" w:eastAsia="uk-UA"/>
        </w:rPr>
        <w:t>мешканців</w:t>
      </w:r>
      <w:r w:rsidR="00F54A18">
        <w:rPr>
          <w:sz w:val="28"/>
          <w:szCs w:val="28"/>
          <w:lang w:val="uk-UA" w:eastAsia="uk-UA"/>
        </w:rPr>
        <w:t xml:space="preserve"> </w:t>
      </w:r>
      <w:r>
        <w:rPr>
          <w:sz w:val="28"/>
          <w:szCs w:val="28"/>
          <w:lang w:val="uk-UA" w:eastAsia="uk-UA"/>
        </w:rPr>
        <w:t xml:space="preserve">до реалізації </w:t>
      </w:r>
      <w:r w:rsidR="00F54A18">
        <w:rPr>
          <w:sz w:val="28"/>
          <w:szCs w:val="28"/>
          <w:lang w:val="uk-UA" w:eastAsia="uk-UA"/>
        </w:rPr>
        <w:t xml:space="preserve"> Стратегії, адже </w:t>
      </w:r>
      <w:r w:rsidR="00F54A18" w:rsidRPr="00F54A18">
        <w:rPr>
          <w:sz w:val="28"/>
          <w:szCs w:val="28"/>
          <w:lang w:val="uk-UA" w:eastAsia="uk-UA"/>
        </w:rPr>
        <w:t xml:space="preserve">наші жителі </w:t>
      </w:r>
      <w:r w:rsidR="00DF67AC">
        <w:rPr>
          <w:sz w:val="28"/>
          <w:szCs w:val="28"/>
          <w:lang w:val="uk-UA" w:eastAsia="uk-UA"/>
        </w:rPr>
        <w:t>працьовиті</w:t>
      </w:r>
      <w:r w:rsidR="00F54A18" w:rsidRPr="00F54A18">
        <w:rPr>
          <w:sz w:val="28"/>
          <w:szCs w:val="28"/>
          <w:lang w:val="uk-UA" w:eastAsia="uk-UA"/>
        </w:rPr>
        <w:t>, освіченні та небайдужі до майбутнього свого села, селища, громади.</w:t>
      </w:r>
      <w:r w:rsidR="00F54A18" w:rsidRPr="0034773B">
        <w:rPr>
          <w:color w:val="FF0000"/>
          <w:sz w:val="28"/>
          <w:szCs w:val="28"/>
          <w:lang w:val="uk-UA" w:eastAsia="uk-UA"/>
        </w:rPr>
        <w:t xml:space="preserve"> </w:t>
      </w:r>
      <w:r w:rsidR="006C1A03">
        <w:rPr>
          <w:sz w:val="28"/>
          <w:szCs w:val="28"/>
          <w:lang w:val="uk-UA" w:eastAsia="uk-UA"/>
        </w:rPr>
        <w:t xml:space="preserve">  </w:t>
      </w:r>
    </w:p>
    <w:p w:rsidR="00F01364" w:rsidRPr="00F54A18" w:rsidRDefault="00F54A18" w:rsidP="00F54A18">
      <w:pPr>
        <w:ind w:left="360" w:firstLine="633"/>
        <w:jc w:val="both"/>
        <w:rPr>
          <w:sz w:val="28"/>
          <w:szCs w:val="28"/>
          <w:lang w:val="uk-UA" w:eastAsia="uk-UA"/>
        </w:rPr>
      </w:pPr>
      <w:r w:rsidRPr="00F54A18">
        <w:rPr>
          <w:sz w:val="28"/>
          <w:szCs w:val="28"/>
          <w:lang w:val="uk-UA" w:eastAsia="uk-UA"/>
        </w:rPr>
        <w:t xml:space="preserve">Бажаю всім </w:t>
      </w:r>
      <w:r w:rsidRPr="00F54A18">
        <w:rPr>
          <w:rFonts w:eastAsia="Calibri"/>
          <w:sz w:val="28"/>
          <w:szCs w:val="28"/>
          <w:lang w:val="uk-UA"/>
        </w:rPr>
        <w:t xml:space="preserve">наполегливості в зміцненні громади та наснаги в її соціально-економічному розвитку. </w:t>
      </w:r>
    </w:p>
    <w:p w:rsidR="004D0D7D" w:rsidRDefault="004D0D7D" w:rsidP="004D0D7D">
      <w:pPr>
        <w:spacing w:before="100"/>
        <w:ind w:firstLine="633"/>
        <w:rPr>
          <w:b/>
          <w:i/>
          <w:sz w:val="28"/>
          <w:szCs w:val="28"/>
          <w:lang w:val="uk-UA"/>
        </w:rPr>
      </w:pPr>
      <w:r w:rsidRPr="0034773B">
        <w:rPr>
          <w:b/>
          <w:i/>
          <w:color w:val="FF0000"/>
          <w:sz w:val="28"/>
          <w:szCs w:val="28"/>
          <w:lang w:val="uk-UA"/>
        </w:rPr>
        <w:t xml:space="preserve">  </w:t>
      </w:r>
      <w:r w:rsidRPr="00F54A18">
        <w:rPr>
          <w:b/>
          <w:i/>
          <w:sz w:val="28"/>
          <w:szCs w:val="28"/>
          <w:lang w:val="uk-UA"/>
        </w:rPr>
        <w:t>Селищний голова</w:t>
      </w:r>
    </w:p>
    <w:p w:rsidR="00DF67AC" w:rsidRPr="00F54A18" w:rsidRDefault="00DF67AC" w:rsidP="004D0D7D">
      <w:pPr>
        <w:spacing w:before="100"/>
        <w:ind w:firstLine="633"/>
        <w:rPr>
          <w:lang w:val="uk-UA" w:eastAsia="uk-UA"/>
        </w:rPr>
      </w:pPr>
      <w:r>
        <w:rPr>
          <w:b/>
          <w:i/>
          <w:sz w:val="28"/>
          <w:szCs w:val="28"/>
          <w:lang w:val="uk-UA"/>
        </w:rPr>
        <w:t xml:space="preserve">                                                                                    </w:t>
      </w:r>
      <w:r w:rsidRPr="00086787">
        <w:rPr>
          <w:b/>
          <w:i/>
          <w:sz w:val="28"/>
          <w:szCs w:val="28"/>
          <w:lang w:val="uk-UA"/>
        </w:rPr>
        <w:t xml:space="preserve">Олена  </w:t>
      </w:r>
      <w:r>
        <w:rPr>
          <w:b/>
          <w:i/>
          <w:sz w:val="28"/>
          <w:szCs w:val="28"/>
          <w:lang w:val="uk-UA"/>
        </w:rPr>
        <w:t xml:space="preserve">     ПАНЧЕНКО</w:t>
      </w:r>
    </w:p>
    <w:p w:rsidR="008B6FC7" w:rsidRPr="000E6177" w:rsidRDefault="008B6FC7" w:rsidP="00E9543D">
      <w:pPr>
        <w:pStyle w:val="a5"/>
        <w:numPr>
          <w:ilvl w:val="0"/>
          <w:numId w:val="37"/>
        </w:numPr>
        <w:jc w:val="center"/>
        <w:rPr>
          <w:b/>
          <w:caps/>
          <w:sz w:val="28"/>
          <w:szCs w:val="28"/>
          <w:lang w:val="uk-UA"/>
        </w:rPr>
      </w:pPr>
      <w:r w:rsidRPr="000E6177">
        <w:rPr>
          <w:b/>
          <w:caps/>
          <w:sz w:val="28"/>
          <w:szCs w:val="28"/>
        </w:rPr>
        <w:lastRenderedPageBreak/>
        <w:t>Вступ</w:t>
      </w:r>
      <w:r w:rsidRPr="000E6177">
        <w:rPr>
          <w:caps/>
          <w:sz w:val="28"/>
          <w:szCs w:val="28"/>
        </w:rPr>
        <w:t xml:space="preserve">: </w:t>
      </w:r>
      <w:r w:rsidRPr="000E6177">
        <w:rPr>
          <w:b/>
          <w:caps/>
          <w:sz w:val="28"/>
          <w:szCs w:val="28"/>
        </w:rPr>
        <w:t xml:space="preserve">необхідність створення Стратегії, </w:t>
      </w:r>
    </w:p>
    <w:p w:rsidR="008B6FC7" w:rsidRPr="000E4F75" w:rsidRDefault="008B6FC7" w:rsidP="002F5260">
      <w:pPr>
        <w:contextualSpacing/>
        <w:jc w:val="center"/>
        <w:rPr>
          <w:b/>
          <w:caps/>
          <w:sz w:val="28"/>
          <w:szCs w:val="28"/>
          <w:lang w:val="uk-UA"/>
        </w:rPr>
      </w:pPr>
      <w:r w:rsidRPr="000E4F75">
        <w:rPr>
          <w:b/>
          <w:caps/>
          <w:sz w:val="28"/>
          <w:szCs w:val="28"/>
        </w:rPr>
        <w:t>методологія, учасники</w:t>
      </w:r>
    </w:p>
    <w:p w:rsidR="008B6FC7" w:rsidRPr="0034773B" w:rsidRDefault="008B6FC7" w:rsidP="002F5260">
      <w:pPr>
        <w:contextualSpacing/>
        <w:jc w:val="center"/>
        <w:rPr>
          <w:b/>
          <w:caps/>
          <w:color w:val="FF0000"/>
          <w:sz w:val="28"/>
          <w:szCs w:val="28"/>
          <w:lang w:val="uk-UA"/>
        </w:rPr>
      </w:pPr>
    </w:p>
    <w:p w:rsidR="000E4F75" w:rsidRPr="000E4F75" w:rsidRDefault="008B6FC7" w:rsidP="000E4F75">
      <w:pPr>
        <w:tabs>
          <w:tab w:val="left" w:pos="0"/>
        </w:tabs>
        <w:ind w:firstLine="709"/>
        <w:jc w:val="both"/>
        <w:rPr>
          <w:sz w:val="28"/>
          <w:szCs w:val="28"/>
          <w:lang w:val="uk-UA"/>
        </w:rPr>
      </w:pPr>
      <w:bookmarkStart w:id="1" w:name="_gqg5smrjm8hr" w:colFirst="0" w:colLast="0"/>
      <w:bookmarkStart w:id="2" w:name="_k56bcko6ao5l" w:colFirst="0" w:colLast="0"/>
      <w:bookmarkStart w:id="3" w:name="_npkb5qaul2mz" w:colFirst="0" w:colLast="0"/>
      <w:bookmarkStart w:id="4" w:name="_mabzfxf5iyuy" w:colFirst="0" w:colLast="0"/>
      <w:bookmarkStart w:id="5" w:name="_j48e8iv35l4" w:colFirst="0" w:colLast="0"/>
      <w:bookmarkStart w:id="6" w:name="_d34h4s2dk3a2" w:colFirst="0" w:colLast="0"/>
      <w:bookmarkStart w:id="7" w:name="_ayahq8s6ns9q" w:colFirst="0" w:colLast="0"/>
      <w:bookmarkStart w:id="8" w:name="_n8a7kgoasw85" w:colFirst="0" w:colLast="0"/>
      <w:bookmarkStart w:id="9" w:name="_7l0ieohlxsg8" w:colFirst="0" w:colLast="0"/>
      <w:bookmarkStart w:id="10" w:name="_3oymuo4uv2s0" w:colFirst="0" w:colLast="0"/>
      <w:bookmarkStart w:id="11" w:name="_ygq4efn1omt1" w:colFirst="0" w:colLast="0"/>
      <w:bookmarkStart w:id="12" w:name="_tfx6oz1tlaxf" w:colFirst="0" w:colLast="0"/>
      <w:bookmarkStart w:id="13" w:name="_ex2tvpuvsn9q" w:colFirst="0" w:colLast="0"/>
      <w:bookmarkStart w:id="14" w:name="_n1m5qfjn8f6q" w:colFirst="0" w:colLast="0"/>
      <w:bookmarkStart w:id="15" w:name="_ew2ci9e0glr1" w:colFirst="0" w:colLast="0"/>
      <w:bookmarkStart w:id="16" w:name="_3g2gjx84h47e" w:colFirst="0" w:colLast="0"/>
      <w:bookmarkStart w:id="17" w:name="_d9qcscpp87ny" w:colFirst="0" w:colLast="0"/>
      <w:bookmarkStart w:id="18" w:name="_4wronrv0jq34" w:colFirst="0" w:colLast="0"/>
      <w:bookmarkStart w:id="19" w:name="_ll18pxigcq6f" w:colFirst="0" w:colLast="0"/>
      <w:bookmarkStart w:id="20" w:name="_b46ir1of5dfl" w:colFirst="0" w:colLast="0"/>
      <w:bookmarkStart w:id="21" w:name="_daqgms6ln87o" w:colFirst="0" w:colLast="0"/>
      <w:bookmarkStart w:id="22" w:name="_58vllnwb1am" w:colFirst="0" w:colLast="0"/>
      <w:bookmarkStart w:id="23" w:name="_k1x2qdks49he" w:colFirst="0" w:colLast="0"/>
      <w:bookmarkStart w:id="24" w:name="_9h7onmhp2hqe" w:colFirst="0" w:colLast="0"/>
      <w:bookmarkStart w:id="25" w:name="_yi9mpkxsg9nn" w:colFirst="0" w:colLast="0"/>
      <w:bookmarkStart w:id="26" w:name="_sdo2u8221a2e" w:colFirst="0" w:colLast="0"/>
      <w:bookmarkStart w:id="27" w:name="_30j0zll"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E4F75">
        <w:rPr>
          <w:sz w:val="28"/>
          <w:szCs w:val="28"/>
        </w:rPr>
        <w:t>Стратегія</w:t>
      </w:r>
      <w:r w:rsidRPr="000E4F75">
        <w:rPr>
          <w:sz w:val="28"/>
          <w:szCs w:val="28"/>
          <w:lang w:val="uk-UA"/>
        </w:rPr>
        <w:t xml:space="preserve"> </w:t>
      </w:r>
      <w:r w:rsidR="000E4F75" w:rsidRPr="000E4F75">
        <w:rPr>
          <w:sz w:val="28"/>
          <w:szCs w:val="28"/>
          <w:lang w:val="uk-UA"/>
        </w:rPr>
        <w:t xml:space="preserve">Срібнянської територіальної </w:t>
      </w:r>
      <w:r w:rsidRPr="000E4F75">
        <w:rPr>
          <w:sz w:val="28"/>
          <w:szCs w:val="28"/>
        </w:rPr>
        <w:t xml:space="preserve">громади – прогнозний та програмний документ її соціально-економічного розвитку. В основі методики створення – вимоги законодавства України, насамперед, </w:t>
      </w:r>
      <w:r w:rsidRPr="000E4F75">
        <w:rPr>
          <w:sz w:val="28"/>
          <w:szCs w:val="28"/>
          <w:lang w:val="uk-UA"/>
        </w:rPr>
        <w:t>з</w:t>
      </w:r>
      <w:r w:rsidRPr="000E4F75">
        <w:rPr>
          <w:sz w:val="28"/>
          <w:szCs w:val="28"/>
        </w:rPr>
        <w:t>акон</w:t>
      </w:r>
      <w:r w:rsidRPr="000E4F75">
        <w:rPr>
          <w:sz w:val="28"/>
          <w:szCs w:val="28"/>
          <w:lang w:val="uk-UA"/>
        </w:rPr>
        <w:t>ів</w:t>
      </w:r>
      <w:r w:rsidRPr="000E4F75">
        <w:rPr>
          <w:sz w:val="28"/>
          <w:szCs w:val="28"/>
        </w:rPr>
        <w:t xml:space="preserve"> України «Про засади державн</w:t>
      </w:r>
      <w:r w:rsidRPr="000E4F75">
        <w:rPr>
          <w:sz w:val="28"/>
          <w:szCs w:val="28"/>
          <w:lang w:val="uk-UA"/>
        </w:rPr>
        <w:t>ої</w:t>
      </w:r>
      <w:r w:rsidRPr="000E4F75">
        <w:rPr>
          <w:sz w:val="28"/>
          <w:szCs w:val="28"/>
        </w:rPr>
        <w:t xml:space="preserve"> регіональн</w:t>
      </w:r>
      <w:r w:rsidRPr="000E4F75">
        <w:rPr>
          <w:sz w:val="28"/>
          <w:szCs w:val="28"/>
          <w:lang w:val="uk-UA"/>
        </w:rPr>
        <w:t>ої</w:t>
      </w:r>
      <w:r w:rsidRPr="000E4F75">
        <w:rPr>
          <w:sz w:val="28"/>
          <w:szCs w:val="28"/>
        </w:rPr>
        <w:t xml:space="preserve"> політик</w:t>
      </w:r>
      <w:r w:rsidRPr="000E4F75">
        <w:rPr>
          <w:sz w:val="28"/>
          <w:szCs w:val="28"/>
          <w:lang w:val="uk-UA"/>
        </w:rPr>
        <w:t>и</w:t>
      </w:r>
      <w:r w:rsidRPr="000E4F75">
        <w:rPr>
          <w:sz w:val="28"/>
          <w:szCs w:val="28"/>
        </w:rPr>
        <w:t>»</w:t>
      </w:r>
      <w:r w:rsidRPr="000E4F75">
        <w:rPr>
          <w:sz w:val="28"/>
          <w:szCs w:val="28"/>
          <w:lang w:val="uk-UA"/>
        </w:rPr>
        <w:t>, «Про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 Під час її розробки враховані положення низки підзаконних нормативно-правових актів, а саме: постанов Кабінету Міністрів України від 11.11.2015 № 931 «Порядок розроблення Державної стратегії регіонального розвитку України і плану заходів її реалізації, а також проведення моніторингу та оцінки результативності реалізації зазначених Стратегії і плану заходів» (зі змінами),</w:t>
      </w:r>
    </w:p>
    <w:p w:rsidR="008B6FC7" w:rsidRPr="000E4F75" w:rsidRDefault="008B6FC7" w:rsidP="000E4F75">
      <w:pPr>
        <w:tabs>
          <w:tab w:val="left" w:pos="0"/>
        </w:tabs>
        <w:jc w:val="both"/>
        <w:rPr>
          <w:sz w:val="28"/>
          <w:szCs w:val="28"/>
          <w:lang w:val="uk-UA" w:eastAsia="en-US"/>
        </w:rPr>
      </w:pPr>
      <w:r w:rsidRPr="000E4F75">
        <w:rPr>
          <w:sz w:val="28"/>
          <w:szCs w:val="28"/>
          <w:lang w:val="uk-UA"/>
        </w:rPr>
        <w:t>«Методичні рекомендації щодо формування і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України 30 березня 2016 року № 75)</w:t>
      </w:r>
      <w:r w:rsidRPr="000E4F75">
        <w:rPr>
          <w:sz w:val="28"/>
          <w:szCs w:val="28"/>
          <w:lang w:val="uk-UA" w:eastAsia="en-US"/>
        </w:rPr>
        <w:t>.</w:t>
      </w:r>
    </w:p>
    <w:p w:rsidR="008B6FC7" w:rsidRPr="002A167F" w:rsidRDefault="002A167F" w:rsidP="000163C4">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jc w:val="both"/>
        <w:rPr>
          <w:sz w:val="28"/>
          <w:szCs w:val="28"/>
          <w:lang w:val="uk-UA"/>
        </w:rPr>
      </w:pPr>
      <w:r>
        <w:rPr>
          <w:color w:val="FF0000"/>
          <w:sz w:val="28"/>
          <w:szCs w:val="28"/>
          <w:lang w:val="uk-UA"/>
        </w:rPr>
        <w:t xml:space="preserve"> </w:t>
      </w:r>
      <w:r w:rsidR="008B6FC7" w:rsidRPr="002A167F">
        <w:rPr>
          <w:sz w:val="28"/>
          <w:szCs w:val="28"/>
          <w:lang w:val="uk-UA"/>
        </w:rPr>
        <w:t xml:space="preserve">З метою забезпечення наукового підходу до розробки Стратегії </w:t>
      </w:r>
      <w:r w:rsidRPr="002A167F">
        <w:rPr>
          <w:sz w:val="28"/>
          <w:szCs w:val="28"/>
          <w:lang w:val="uk-UA"/>
        </w:rPr>
        <w:t xml:space="preserve">Срібнянської </w:t>
      </w:r>
      <w:r w:rsidR="008B6FC7" w:rsidRPr="002A167F">
        <w:rPr>
          <w:sz w:val="28"/>
          <w:szCs w:val="28"/>
          <w:lang w:val="uk-UA"/>
        </w:rPr>
        <w:t>територіальної громади були враховані рекомендації експертів GIZ, викладені в Методології стратегічного планування розвитку об’єднаних територіальних громад в Україні, рекомендації «Стратегічне планування розвитку об’єднаної територіальної громади», розроблені Національною академією державного управління при Президентові України та Громадською організацією «Інститут громадянського суспільства» за сприяння Програми Ради Європи «Децентралізація і територіальна консолідація в Україні».</w:t>
      </w:r>
    </w:p>
    <w:p w:rsidR="008B6FC7" w:rsidRPr="002A167F" w:rsidRDefault="008B6FC7" w:rsidP="007838DB">
      <w:pPr>
        <w:ind w:firstLine="709"/>
        <w:jc w:val="both"/>
        <w:rPr>
          <w:sz w:val="28"/>
          <w:szCs w:val="28"/>
          <w:lang w:val="uk-UA"/>
        </w:rPr>
      </w:pPr>
      <w:r w:rsidRPr="002A167F">
        <w:rPr>
          <w:sz w:val="28"/>
          <w:szCs w:val="28"/>
          <w:lang w:val="uk-UA"/>
        </w:rPr>
        <w:t xml:space="preserve">Відповідно до зазначених документів, термін реалізації Стратегії </w:t>
      </w:r>
      <w:r w:rsidR="002A167F" w:rsidRPr="002A167F">
        <w:rPr>
          <w:sz w:val="28"/>
          <w:szCs w:val="28"/>
          <w:lang w:val="uk-UA"/>
        </w:rPr>
        <w:t>Срібнянської</w:t>
      </w:r>
      <w:r w:rsidRPr="002A167F">
        <w:rPr>
          <w:sz w:val="28"/>
          <w:szCs w:val="28"/>
          <w:lang w:val="uk-UA"/>
        </w:rPr>
        <w:t xml:space="preserve"> громади має бути сім років. Водночас, розроблена </w:t>
      </w:r>
      <w:r w:rsidRPr="002A167F">
        <w:rPr>
          <w:sz w:val="28"/>
          <w:szCs w:val="28"/>
        </w:rPr>
        <w:t>Стратегія розрахована на</w:t>
      </w:r>
      <w:r w:rsidRPr="002A167F">
        <w:rPr>
          <w:sz w:val="28"/>
          <w:szCs w:val="28"/>
          <w:lang w:val="uk-UA"/>
        </w:rPr>
        <w:t xml:space="preserve"> </w:t>
      </w:r>
      <w:r w:rsidR="00261670" w:rsidRPr="002A167F">
        <w:rPr>
          <w:sz w:val="28"/>
          <w:szCs w:val="28"/>
          <w:lang w:val="uk-UA"/>
        </w:rPr>
        <w:t>довший термін – сім</w:t>
      </w:r>
      <w:r w:rsidRPr="002A167F">
        <w:rPr>
          <w:sz w:val="28"/>
          <w:szCs w:val="28"/>
          <w:lang w:val="uk-UA"/>
        </w:rPr>
        <w:t xml:space="preserve"> років</w:t>
      </w:r>
      <w:r w:rsidRPr="002A167F">
        <w:rPr>
          <w:sz w:val="28"/>
          <w:szCs w:val="28"/>
        </w:rPr>
        <w:t>.</w:t>
      </w:r>
      <w:r w:rsidRPr="002A167F">
        <w:rPr>
          <w:sz w:val="28"/>
          <w:szCs w:val="28"/>
          <w:lang w:val="uk-UA"/>
        </w:rPr>
        <w:t xml:space="preserve"> Це пов`язано із необхідністю синхронізації її дії з обласною (розроблена) та державною (розробляється) стратегіями розвитку на 2021–2027 рр. </w:t>
      </w:r>
    </w:p>
    <w:p w:rsidR="003E3843" w:rsidRPr="002A167F" w:rsidRDefault="003E3843" w:rsidP="003E3843">
      <w:pPr>
        <w:ind w:firstLine="709"/>
        <w:jc w:val="both"/>
        <w:rPr>
          <w:sz w:val="28"/>
          <w:szCs w:val="28"/>
          <w:lang w:val="uk-UA"/>
        </w:rPr>
      </w:pPr>
      <w:r w:rsidRPr="002A167F">
        <w:rPr>
          <w:sz w:val="28"/>
          <w:szCs w:val="28"/>
          <w:lang w:val="uk-UA"/>
        </w:rPr>
        <w:t>Здійснюватиметься стратегія розвитку громади шляхом розро</w:t>
      </w:r>
      <w:r w:rsidR="00373947">
        <w:rPr>
          <w:sz w:val="28"/>
          <w:szCs w:val="28"/>
          <w:lang w:val="uk-UA"/>
        </w:rPr>
        <w:t xml:space="preserve">бки та виконання плану </w:t>
      </w:r>
      <w:r w:rsidRPr="002A167F">
        <w:rPr>
          <w:sz w:val="28"/>
          <w:szCs w:val="28"/>
          <w:lang w:val="uk-UA"/>
        </w:rPr>
        <w:t xml:space="preserve">з реалізації (ПР) на три (перший) та </w:t>
      </w:r>
      <w:r w:rsidR="002929FA">
        <w:rPr>
          <w:sz w:val="28"/>
          <w:szCs w:val="28"/>
          <w:lang w:val="uk-UA"/>
        </w:rPr>
        <w:t>чотири (другий)  роки. Перший П</w:t>
      </w:r>
      <w:r w:rsidRPr="002A167F">
        <w:rPr>
          <w:sz w:val="28"/>
          <w:szCs w:val="28"/>
          <w:lang w:val="uk-UA"/>
        </w:rPr>
        <w:t xml:space="preserve">Р </w:t>
      </w:r>
      <w:r w:rsidRPr="002A167F">
        <w:rPr>
          <w:sz w:val="28"/>
          <w:szCs w:val="28"/>
        </w:rPr>
        <w:t xml:space="preserve">стратегії громади </w:t>
      </w:r>
      <w:r w:rsidRPr="002A167F">
        <w:rPr>
          <w:sz w:val="28"/>
          <w:szCs w:val="28"/>
          <w:lang w:val="uk-UA"/>
        </w:rPr>
        <w:t>узгоджуватиметься з першим ПР стратегії об</w:t>
      </w:r>
      <w:r w:rsidR="00373947">
        <w:rPr>
          <w:sz w:val="28"/>
          <w:szCs w:val="28"/>
          <w:lang w:val="uk-UA"/>
        </w:rPr>
        <w:t>ласті на 2021–2023 рр. Другий П</w:t>
      </w:r>
      <w:r w:rsidRPr="002A167F">
        <w:rPr>
          <w:sz w:val="28"/>
          <w:szCs w:val="28"/>
          <w:lang w:val="uk-UA"/>
        </w:rPr>
        <w:t>Р стратегії грома</w:t>
      </w:r>
      <w:r w:rsidR="002929FA">
        <w:rPr>
          <w:sz w:val="28"/>
          <w:szCs w:val="28"/>
          <w:lang w:val="uk-UA"/>
        </w:rPr>
        <w:t>ди узгоджуватиметься з другим П</w:t>
      </w:r>
      <w:r w:rsidRPr="002A167F">
        <w:rPr>
          <w:sz w:val="28"/>
          <w:szCs w:val="28"/>
          <w:lang w:val="uk-UA"/>
        </w:rPr>
        <w:t>Р Стратегії сталого розвитку Чернігівської області на період до 2027 р.</w:t>
      </w:r>
    </w:p>
    <w:p w:rsidR="008B6FC7" w:rsidRPr="002A167F" w:rsidRDefault="008B6FC7" w:rsidP="007838DB">
      <w:pPr>
        <w:ind w:firstLine="709"/>
        <w:jc w:val="both"/>
        <w:rPr>
          <w:sz w:val="28"/>
          <w:szCs w:val="28"/>
          <w:lang w:val="uk-UA"/>
        </w:rPr>
      </w:pPr>
      <w:r w:rsidRPr="002A167F">
        <w:rPr>
          <w:sz w:val="28"/>
          <w:szCs w:val="28"/>
          <w:lang w:val="uk-UA"/>
        </w:rPr>
        <w:t xml:space="preserve">Для створення Стратегії </w:t>
      </w:r>
      <w:r w:rsidR="002A167F" w:rsidRPr="002A167F">
        <w:rPr>
          <w:sz w:val="28"/>
          <w:szCs w:val="28"/>
          <w:lang w:val="uk-UA"/>
        </w:rPr>
        <w:t xml:space="preserve">Срібнянської </w:t>
      </w:r>
      <w:r w:rsidRPr="002A167F">
        <w:rPr>
          <w:sz w:val="28"/>
          <w:szCs w:val="28"/>
          <w:lang w:val="uk-UA"/>
        </w:rPr>
        <w:t>громади використаний інтегрований підхід, який передбачає поєднання секторальної (галузевої), територіальної (просторової) та управлінської складових. Враховувалися також екологічна складова (з огляду на її нинішній стан та існуючі загрози), гендерний підхід (зокрема, щодо бюджетування), інтереси людей з особливими потребами</w:t>
      </w:r>
      <w:r w:rsidR="002F483C" w:rsidRPr="002A167F">
        <w:rPr>
          <w:sz w:val="28"/>
          <w:szCs w:val="28"/>
          <w:lang w:val="uk-UA"/>
        </w:rPr>
        <w:t>.</w:t>
      </w:r>
      <w:r w:rsidRPr="002A167F">
        <w:rPr>
          <w:sz w:val="28"/>
          <w:szCs w:val="28"/>
          <w:lang w:val="uk-UA"/>
        </w:rPr>
        <w:t xml:space="preserve"> Враховані п`ятнадцять із сімнадцяти </w:t>
      </w:r>
      <w:r w:rsidR="003E3843" w:rsidRPr="002A167F">
        <w:rPr>
          <w:sz w:val="28"/>
          <w:szCs w:val="28"/>
          <w:lang w:val="uk-UA"/>
        </w:rPr>
        <w:t>Цілей сталого розвитку ООН 2015–</w:t>
      </w:r>
      <w:r w:rsidRPr="002A167F">
        <w:rPr>
          <w:sz w:val="28"/>
          <w:szCs w:val="28"/>
          <w:lang w:val="uk-UA"/>
        </w:rPr>
        <w:t xml:space="preserve">2030 рр. </w:t>
      </w:r>
      <w:r w:rsidRPr="002A167F">
        <w:rPr>
          <w:sz w:val="28"/>
          <w:szCs w:val="28"/>
          <w:lang w:val="uk-UA"/>
        </w:rPr>
        <w:lastRenderedPageBreak/>
        <w:t xml:space="preserve">(тобто всі за виключенням подолання голоду та збереження морських екосистем – через їх відсутність). </w:t>
      </w:r>
    </w:p>
    <w:p w:rsidR="008B6FC7" w:rsidRPr="002A167F" w:rsidRDefault="008B6FC7" w:rsidP="007838DB">
      <w:pPr>
        <w:ind w:firstLine="709"/>
        <w:jc w:val="both"/>
        <w:rPr>
          <w:sz w:val="28"/>
          <w:szCs w:val="28"/>
        </w:rPr>
      </w:pPr>
      <w:r w:rsidRPr="002A167F">
        <w:rPr>
          <w:sz w:val="28"/>
          <w:szCs w:val="28"/>
          <w:lang w:val="uk-UA"/>
        </w:rPr>
        <w:t xml:space="preserve">Стратегія </w:t>
      </w:r>
      <w:r w:rsidR="002A167F" w:rsidRPr="002A167F">
        <w:rPr>
          <w:sz w:val="28"/>
          <w:szCs w:val="28"/>
          <w:lang w:val="uk-UA"/>
        </w:rPr>
        <w:t xml:space="preserve">Срібнянської </w:t>
      </w:r>
      <w:r w:rsidRPr="002A167F">
        <w:rPr>
          <w:sz w:val="28"/>
          <w:szCs w:val="28"/>
          <w:lang w:val="uk-UA"/>
        </w:rPr>
        <w:t xml:space="preserve"> громади визначає стратегічне бачення її розвитку, стратегічні та оперативні  цілі, індикатори (показники) їх досягнення, завдання для її сталого економічного і соціального розвитку. </w:t>
      </w:r>
      <w:r w:rsidRPr="002A167F">
        <w:rPr>
          <w:sz w:val="28"/>
          <w:szCs w:val="28"/>
        </w:rPr>
        <w:t>Вона ґрунтується на результатах SWOT-аналізу</w:t>
      </w:r>
      <w:r w:rsidRPr="002A167F">
        <w:rPr>
          <w:sz w:val="28"/>
          <w:szCs w:val="28"/>
          <w:lang w:val="uk-UA"/>
        </w:rPr>
        <w:t>,</w:t>
      </w:r>
      <w:r w:rsidRPr="002A167F">
        <w:rPr>
          <w:sz w:val="28"/>
          <w:szCs w:val="28"/>
        </w:rPr>
        <w:t xml:space="preserve"> проведеного робочою групою та враховує залежності, виявлені під час складання SWOT-матриці. </w:t>
      </w:r>
    </w:p>
    <w:p w:rsidR="008B6FC7" w:rsidRPr="002A167F" w:rsidRDefault="008B6FC7" w:rsidP="007838DB">
      <w:pPr>
        <w:ind w:firstLine="709"/>
        <w:jc w:val="both"/>
        <w:rPr>
          <w:sz w:val="28"/>
          <w:szCs w:val="28"/>
        </w:rPr>
      </w:pPr>
      <w:r w:rsidRPr="002A167F">
        <w:rPr>
          <w:sz w:val="28"/>
          <w:szCs w:val="28"/>
        </w:rPr>
        <w:t xml:space="preserve">Структура Стратегії </w:t>
      </w:r>
      <w:r w:rsidR="002A167F" w:rsidRPr="002A167F">
        <w:rPr>
          <w:sz w:val="28"/>
          <w:szCs w:val="28"/>
          <w:lang w:val="uk-UA"/>
        </w:rPr>
        <w:t xml:space="preserve">Срібнянської </w:t>
      </w:r>
      <w:r w:rsidRPr="002A167F">
        <w:rPr>
          <w:sz w:val="28"/>
          <w:szCs w:val="28"/>
        </w:rPr>
        <w:t>громади поєднує вимоги до державної та обласної стратегій з вимогами до середньострокових планів (програм) соціально-економічного розвитку. Відповідно, вона складається з</w:t>
      </w:r>
      <w:r w:rsidRPr="002A167F">
        <w:rPr>
          <w:sz w:val="28"/>
          <w:szCs w:val="28"/>
          <w:lang w:val="uk-UA"/>
        </w:rPr>
        <w:t>і</w:t>
      </w:r>
      <w:r w:rsidRPr="002A167F">
        <w:rPr>
          <w:sz w:val="28"/>
          <w:szCs w:val="28"/>
        </w:rPr>
        <w:t xml:space="preserve"> вступу, аналітики, стратегічного бачення цілей розвитку, основних завдань, моніторингу (включно з індикаторами) та механізму внесення змін. Розглядаються фінансові джерела реалізації завдань Стратегії. Крім того, зроблено аналіз ступеня узгодженості Стратегії </w:t>
      </w:r>
      <w:r w:rsidR="002A167F" w:rsidRPr="002A167F">
        <w:rPr>
          <w:sz w:val="28"/>
          <w:szCs w:val="28"/>
          <w:lang w:val="uk-UA"/>
        </w:rPr>
        <w:t xml:space="preserve">Срібнянської </w:t>
      </w:r>
      <w:r w:rsidRPr="002A167F">
        <w:rPr>
          <w:sz w:val="28"/>
          <w:szCs w:val="28"/>
        </w:rPr>
        <w:t xml:space="preserve">громади з відповідним обласним документом, а також іншими довгостроковими, середньостроковими та короткостроковими прогнозними та програмними документами. </w:t>
      </w:r>
    </w:p>
    <w:p w:rsidR="008B6FC7" w:rsidRPr="002A167F" w:rsidRDefault="008B6FC7" w:rsidP="007838DB">
      <w:pPr>
        <w:ind w:firstLine="709"/>
        <w:jc w:val="both"/>
        <w:rPr>
          <w:sz w:val="28"/>
          <w:szCs w:val="28"/>
        </w:rPr>
      </w:pPr>
      <w:r w:rsidRPr="002A167F">
        <w:rPr>
          <w:sz w:val="28"/>
          <w:szCs w:val="28"/>
        </w:rPr>
        <w:t xml:space="preserve">Розробка Стратегії здійснювалася з дотриманням </w:t>
      </w:r>
      <w:r w:rsidRPr="002A167F">
        <w:rPr>
          <w:sz w:val="28"/>
          <w:szCs w:val="28"/>
          <w:lang w:val="uk-UA"/>
        </w:rPr>
        <w:t>таких</w:t>
      </w:r>
      <w:r w:rsidRPr="002A167F">
        <w:rPr>
          <w:sz w:val="28"/>
          <w:szCs w:val="28"/>
        </w:rPr>
        <w:t xml:space="preserve"> принципів: </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об`єктивності – використовувалися (за можливістю) дані органів державної статистики, інших центральних і місцевих органів виконавчої влади та реальні індикатори (показники), які можливо оцінити;</w:t>
      </w:r>
    </w:p>
    <w:p w:rsidR="008B6FC7" w:rsidRPr="002A167F" w:rsidRDefault="008B6FC7" w:rsidP="00E9543D">
      <w:pPr>
        <w:pStyle w:val="a5"/>
        <w:numPr>
          <w:ilvl w:val="0"/>
          <w:numId w:val="14"/>
        </w:numPr>
        <w:jc w:val="both"/>
        <w:rPr>
          <w:sz w:val="28"/>
          <w:szCs w:val="28"/>
          <w:lang w:val="uk-UA"/>
        </w:rPr>
      </w:pPr>
      <w:r w:rsidRPr="002A167F">
        <w:rPr>
          <w:sz w:val="28"/>
          <w:szCs w:val="28"/>
          <w:lang w:val="uk-UA"/>
        </w:rPr>
        <w:t xml:space="preserve">обґрунтованості та доцільності – документ розроблявся на основі чітко визначених цілей розвитку та економічно обґрунтованих завдань і </w:t>
      </w:r>
      <w:r w:rsidR="00BF368B" w:rsidRPr="002A167F">
        <w:rPr>
          <w:sz w:val="28"/>
          <w:szCs w:val="28"/>
          <w:lang w:val="uk-UA"/>
        </w:rPr>
        <w:t>проєкт</w:t>
      </w:r>
      <w:r w:rsidRPr="002A167F">
        <w:rPr>
          <w:sz w:val="28"/>
          <w:szCs w:val="28"/>
          <w:lang w:val="uk-UA"/>
        </w:rPr>
        <w:t>ів, що сприяють їх досягненню із використанням світового досвіду у сфері програмування економічного і соціального розвитку;</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відкритості та прозорості – громадськості та підприємцям було забезпечено безперешкодний доступ до засідань робочої групи, вони залучалися до розробки цілей та завдань Стратегії, інформувалися про досягнуті результати для планування власної діяльності;</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недискримінації та рівного доступу – під час розробки Стратегії дотримувалися права та враховувалися інтереси різних суб'єктів  територіальної громади, в тому числі  господарювання всіх форм власності;</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ефективності – визначення та забезпечення функціонування механізму досягнення цілей, виконання завдань, реалізації проєктних ідей у встановлені терміни;</w:t>
      </w:r>
    </w:p>
    <w:p w:rsidR="008B6FC7" w:rsidRPr="002A167F" w:rsidRDefault="008B6FC7" w:rsidP="00E9543D">
      <w:pPr>
        <w:pStyle w:val="a5"/>
        <w:numPr>
          <w:ilvl w:val="0"/>
          <w:numId w:val="14"/>
        </w:numPr>
        <w:jc w:val="both"/>
        <w:rPr>
          <w:sz w:val="28"/>
          <w:szCs w:val="28"/>
          <w:lang w:val="uk-UA"/>
        </w:rPr>
      </w:pPr>
      <w:r w:rsidRPr="002A167F">
        <w:rPr>
          <w:sz w:val="28"/>
          <w:szCs w:val="28"/>
          <w:lang w:val="uk-UA"/>
        </w:rPr>
        <w:t>історичної спадкоємності – враховувалися та використовувалися  позитивні надбання попереднього розвитку громад;</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етнокультурного розвитку – відродження етнічної самосвідомості та збереження духовної і матеріальної культури етнокультурних груп, що проживають на теренах громади (зокрема – ромів), сприяння їх розвитку;</w:t>
      </w:r>
    </w:p>
    <w:p w:rsidR="008B6FC7" w:rsidRPr="002A167F" w:rsidRDefault="008B6FC7" w:rsidP="00E9543D">
      <w:pPr>
        <w:pStyle w:val="a5"/>
        <w:numPr>
          <w:ilvl w:val="0"/>
          <w:numId w:val="14"/>
        </w:numPr>
        <w:jc w:val="both"/>
        <w:rPr>
          <w:sz w:val="28"/>
          <w:szCs w:val="28"/>
          <w:lang w:val="uk-UA"/>
        </w:rPr>
      </w:pPr>
      <w:r w:rsidRPr="002A167F">
        <w:rPr>
          <w:sz w:val="28"/>
          <w:szCs w:val="28"/>
          <w:lang w:val="uk-UA"/>
        </w:rPr>
        <w:lastRenderedPageBreak/>
        <w:t>сталого розвитку – забезпечення розвитку громади для задоволення потреб нинішнього покоління з урахуванням інтересів майбутніх поколінь.</w:t>
      </w:r>
    </w:p>
    <w:p w:rsidR="008B6FC7" w:rsidRPr="002473E3" w:rsidRDefault="008B6FC7" w:rsidP="007838DB">
      <w:pPr>
        <w:ind w:firstLine="709"/>
        <w:jc w:val="both"/>
        <w:rPr>
          <w:sz w:val="28"/>
          <w:szCs w:val="28"/>
        </w:rPr>
      </w:pPr>
      <w:r w:rsidRPr="002473E3">
        <w:rPr>
          <w:sz w:val="28"/>
          <w:szCs w:val="28"/>
        </w:rPr>
        <w:t xml:space="preserve">Під час підготовки Стратегії </w:t>
      </w:r>
      <w:r w:rsidR="002473E3" w:rsidRPr="002473E3">
        <w:rPr>
          <w:sz w:val="28"/>
          <w:szCs w:val="28"/>
          <w:lang w:val="uk-UA"/>
        </w:rPr>
        <w:t xml:space="preserve">Срібнянської </w:t>
      </w:r>
      <w:r w:rsidRPr="002473E3">
        <w:rPr>
          <w:sz w:val="28"/>
          <w:szCs w:val="28"/>
          <w:lang w:val="uk-UA"/>
        </w:rPr>
        <w:t xml:space="preserve"> </w:t>
      </w:r>
      <w:r w:rsidR="00146757" w:rsidRPr="002473E3">
        <w:rPr>
          <w:sz w:val="28"/>
          <w:szCs w:val="28"/>
          <w:lang w:val="uk-UA"/>
        </w:rPr>
        <w:t>територіальної громади</w:t>
      </w:r>
      <w:r w:rsidRPr="002473E3">
        <w:rPr>
          <w:sz w:val="28"/>
          <w:szCs w:val="28"/>
        </w:rPr>
        <w:t xml:space="preserve"> була застосована партисипативна модель стратегічного планування, </w:t>
      </w:r>
      <w:r w:rsidRPr="002473E3">
        <w:rPr>
          <w:sz w:val="28"/>
          <w:szCs w:val="28"/>
          <w:lang w:val="uk-UA"/>
        </w:rPr>
        <w:t>запропонована свого часу Фундацією розвитку місцевої демократії (</w:t>
      </w:r>
      <w:r w:rsidRPr="002473E3">
        <w:rPr>
          <w:sz w:val="28"/>
          <w:szCs w:val="28"/>
          <w:lang w:val="en-US"/>
        </w:rPr>
        <w:t>FRDL</w:t>
      </w:r>
      <w:r w:rsidRPr="002473E3">
        <w:rPr>
          <w:sz w:val="28"/>
          <w:szCs w:val="28"/>
          <w:lang w:val="uk-UA"/>
        </w:rPr>
        <w:t xml:space="preserve">, Польща), </w:t>
      </w:r>
      <w:r w:rsidRPr="002473E3">
        <w:rPr>
          <w:sz w:val="28"/>
          <w:szCs w:val="28"/>
        </w:rPr>
        <w:t>що означало:</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залучення до роботи над стратегічним документом широкого представництва місцевого середовища (представників різних установ, громадських організацій, фермерів, церкви, місцевих лідерів);</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діяльність із перспективи сталого розвитку – аналітичні дослідження та рішення, які ухвалювалися під час розробки Стратегії, охоплювали три сфери: економічну, соціальну й екологічну; це означає, що враховувалися умови, пов’язані з кожною із зазначених сфер (але не у кожному випадку вони мають бути однаково важливими);</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підготовку звіту про стан громади, який базується на аналізі поточної ситуації (аналіз фінансових даних, демографічних, про ринок праці та економіку, екологічних аспектів, стану інфраструктури);</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проведення соціального аналізу, який охоплював аналіз поточної ситуації та проведення соціологічного дослідження мешканців громади (про якість життя та публічних послуг у громаді);</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перевірку напрацьованих рішень під час громадських консультацій;</w:t>
      </w:r>
    </w:p>
    <w:p w:rsidR="008B6FC7" w:rsidRPr="002473E3" w:rsidRDefault="008B6FC7" w:rsidP="00E9543D">
      <w:pPr>
        <w:pStyle w:val="a5"/>
        <w:numPr>
          <w:ilvl w:val="0"/>
          <w:numId w:val="15"/>
        </w:numPr>
        <w:jc w:val="both"/>
        <w:rPr>
          <w:sz w:val="28"/>
          <w:szCs w:val="28"/>
          <w:lang w:val="uk-UA"/>
        </w:rPr>
      </w:pPr>
      <w:r w:rsidRPr="002473E3">
        <w:rPr>
          <w:sz w:val="28"/>
          <w:szCs w:val="28"/>
          <w:lang w:val="uk-UA"/>
        </w:rPr>
        <w:t>тісну співпрацю під час роботи над документом між зацікавленими сторонами (громадянами та інституціями), працівниками органу місцевого самоврядування</w:t>
      </w:r>
      <w:r w:rsidR="003E3843" w:rsidRPr="002473E3">
        <w:rPr>
          <w:sz w:val="28"/>
          <w:szCs w:val="28"/>
          <w:lang w:val="uk-UA"/>
        </w:rPr>
        <w:t>,</w:t>
      </w:r>
      <w:r w:rsidRPr="002473E3">
        <w:rPr>
          <w:sz w:val="28"/>
          <w:szCs w:val="28"/>
          <w:lang w:val="uk-UA"/>
        </w:rPr>
        <w:t xml:space="preserve"> Чернігівським регіональним офісом Програми </w:t>
      </w:r>
      <w:r w:rsidRPr="002473E3">
        <w:rPr>
          <w:sz w:val="28"/>
          <w:szCs w:val="28"/>
          <w:lang w:val="en-US"/>
        </w:rPr>
        <w:t>U</w:t>
      </w:r>
      <w:r w:rsidRPr="002473E3">
        <w:rPr>
          <w:sz w:val="28"/>
          <w:szCs w:val="28"/>
          <w:lang w:val="uk-UA"/>
        </w:rPr>
        <w:t>-</w:t>
      </w:r>
      <w:r w:rsidRPr="002473E3">
        <w:rPr>
          <w:sz w:val="28"/>
          <w:szCs w:val="28"/>
          <w:lang w:val="en-US"/>
        </w:rPr>
        <w:t>LEAD</w:t>
      </w:r>
      <w:r w:rsidRPr="002473E3">
        <w:rPr>
          <w:sz w:val="28"/>
          <w:szCs w:val="28"/>
          <w:lang w:val="uk-UA"/>
        </w:rPr>
        <w:t xml:space="preserve"> з Європою. </w:t>
      </w:r>
    </w:p>
    <w:p w:rsidR="008B6FC7" w:rsidRPr="002473E3" w:rsidRDefault="008B6FC7" w:rsidP="007838DB">
      <w:pPr>
        <w:pStyle w:val="a5"/>
        <w:ind w:left="0" w:firstLine="709"/>
        <w:jc w:val="both"/>
        <w:rPr>
          <w:sz w:val="28"/>
          <w:szCs w:val="28"/>
          <w:lang w:val="uk-UA"/>
        </w:rPr>
      </w:pPr>
      <w:r w:rsidRPr="002473E3">
        <w:rPr>
          <w:sz w:val="28"/>
          <w:szCs w:val="28"/>
          <w:lang w:val="uk-UA"/>
        </w:rPr>
        <w:t xml:space="preserve">Бачення розвитку громади, напрацьоване у зазначений спосіб, спирається на цінності, які висловлюються та шануються мешканцями громади. Воно відображає їхні прагнення та містить в узагальненому варіанті основні напрями </w:t>
      </w:r>
      <w:r w:rsidR="008923CA" w:rsidRPr="002473E3">
        <w:rPr>
          <w:sz w:val="28"/>
          <w:szCs w:val="28"/>
          <w:lang w:val="uk-UA"/>
        </w:rPr>
        <w:t>(сфери) майбутнього розвитку територіальної громади</w:t>
      </w:r>
      <w:r w:rsidRPr="002473E3">
        <w:rPr>
          <w:sz w:val="28"/>
          <w:szCs w:val="28"/>
          <w:lang w:val="uk-UA"/>
        </w:rPr>
        <w:t>. У свою чергу, вони також не є випадковими, адже виявлені з усього комплексу проблем, порушених під час засідань робочої групи, зацікавлених сторін (SWOT-аналіз), наступних консультацій. Відповідно всі завдання, представлені в Плані – це результат поєднання пропозицій членів робочої групи та збору ідей мешканців громади.</w:t>
      </w:r>
    </w:p>
    <w:p w:rsidR="008B6FC7" w:rsidRPr="002473E3" w:rsidRDefault="008B6FC7" w:rsidP="007838DB">
      <w:pPr>
        <w:pStyle w:val="a5"/>
        <w:ind w:left="0" w:firstLine="709"/>
        <w:jc w:val="both"/>
        <w:rPr>
          <w:sz w:val="28"/>
          <w:szCs w:val="28"/>
          <w:lang w:val="uk-UA"/>
        </w:rPr>
      </w:pPr>
      <w:r w:rsidRPr="0034773B">
        <w:rPr>
          <w:color w:val="FF0000"/>
          <w:sz w:val="28"/>
          <w:szCs w:val="28"/>
          <w:lang w:val="uk-UA"/>
        </w:rPr>
        <w:t xml:space="preserve"> </w:t>
      </w:r>
      <w:r w:rsidRPr="002473E3">
        <w:rPr>
          <w:sz w:val="28"/>
          <w:szCs w:val="28"/>
          <w:lang w:val="uk-UA"/>
        </w:rPr>
        <w:t xml:space="preserve">Таким чином, Стратегія дає відповіді на ключові питання, що стоять перед громадою: збереження її середовища, підвищення ступеня комфортності, формування безпечного простору для життя та ведення бізнесу, стимулювання громадянської та підприємницької активності, розвиток власних продуктивних сил, урізноманітнення їх форм, модернізація інфраструктури, розширення пропозиції робочих місць. Це перший довгостроковий план розвитку </w:t>
      </w:r>
      <w:r w:rsidR="002473E3" w:rsidRPr="002473E3">
        <w:rPr>
          <w:sz w:val="28"/>
          <w:szCs w:val="28"/>
          <w:lang w:val="uk-UA"/>
        </w:rPr>
        <w:t>Срібнянської</w:t>
      </w:r>
      <w:r w:rsidRPr="002473E3">
        <w:rPr>
          <w:sz w:val="28"/>
          <w:szCs w:val="28"/>
          <w:lang w:val="uk-UA"/>
        </w:rPr>
        <w:t xml:space="preserve"> </w:t>
      </w:r>
      <w:r w:rsidR="00C161A3" w:rsidRPr="002473E3">
        <w:rPr>
          <w:sz w:val="28"/>
          <w:szCs w:val="28"/>
          <w:lang w:val="uk-UA"/>
        </w:rPr>
        <w:t xml:space="preserve">територіальної </w:t>
      </w:r>
      <w:r w:rsidRPr="002473E3">
        <w:rPr>
          <w:sz w:val="28"/>
          <w:szCs w:val="28"/>
          <w:lang w:val="uk-UA"/>
        </w:rPr>
        <w:t>громади. Отже, вона переходить від короткострокового планування розвитку до середньо- та довгострокового, що цілком відповідає як її інтересам, так і засадам державної регіональної політики.</w:t>
      </w:r>
    </w:p>
    <w:p w:rsidR="008B6FC7" w:rsidRPr="00A31A98" w:rsidRDefault="008B6FC7" w:rsidP="00DF1D34">
      <w:pPr>
        <w:ind w:firstLine="708"/>
        <w:jc w:val="both"/>
        <w:rPr>
          <w:sz w:val="28"/>
          <w:szCs w:val="28"/>
          <w:lang w:val="uk-UA"/>
        </w:rPr>
      </w:pPr>
      <w:r w:rsidRPr="00A31A98">
        <w:rPr>
          <w:sz w:val="28"/>
          <w:szCs w:val="28"/>
        </w:rPr>
        <w:lastRenderedPageBreak/>
        <w:t xml:space="preserve">В процесі розробки Стратегії взяли участь члени стратегічної робочої групи </w:t>
      </w:r>
      <w:r w:rsidR="002473E3" w:rsidRPr="00A31A98">
        <w:rPr>
          <w:sz w:val="28"/>
          <w:szCs w:val="28"/>
          <w:lang w:val="uk-UA"/>
        </w:rPr>
        <w:t xml:space="preserve">Срібнянської </w:t>
      </w:r>
      <w:r w:rsidR="008923CA" w:rsidRPr="00A31A98">
        <w:rPr>
          <w:sz w:val="28"/>
          <w:szCs w:val="28"/>
          <w:lang w:val="uk-UA"/>
        </w:rPr>
        <w:t>територіальної громади</w:t>
      </w:r>
      <w:r w:rsidRPr="00A31A98">
        <w:rPr>
          <w:sz w:val="28"/>
          <w:szCs w:val="28"/>
        </w:rPr>
        <w:t xml:space="preserve"> (на різних етапах в цілому):</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960"/>
        <w:gridCol w:w="5396"/>
      </w:tblGrid>
      <w:tr w:rsidR="00A31A98" w:rsidRPr="00E14BB9" w:rsidTr="00A31A98">
        <w:trPr>
          <w:trHeight w:val="364"/>
        </w:trPr>
        <w:tc>
          <w:tcPr>
            <w:tcW w:w="709" w:type="dxa"/>
          </w:tcPr>
          <w:p w:rsidR="00A31A98" w:rsidRPr="00E14BB9" w:rsidRDefault="00A31A98" w:rsidP="00DA337B">
            <w:pPr>
              <w:rPr>
                <w:b/>
                <w:sz w:val="28"/>
                <w:szCs w:val="28"/>
              </w:rPr>
            </w:pPr>
            <w:r w:rsidRPr="00E14BB9">
              <w:rPr>
                <w:b/>
                <w:sz w:val="28"/>
                <w:szCs w:val="28"/>
              </w:rPr>
              <w:t>№ з</w:t>
            </w:r>
            <w:r w:rsidRPr="00E14BB9">
              <w:rPr>
                <w:b/>
                <w:sz w:val="28"/>
                <w:szCs w:val="28"/>
                <w:lang w:val="en-US"/>
              </w:rPr>
              <w:t>/</w:t>
            </w:r>
            <w:r w:rsidRPr="00E14BB9">
              <w:rPr>
                <w:b/>
                <w:sz w:val="28"/>
                <w:szCs w:val="28"/>
              </w:rPr>
              <w:t>п</w:t>
            </w:r>
          </w:p>
        </w:tc>
        <w:tc>
          <w:tcPr>
            <w:tcW w:w="3960" w:type="dxa"/>
          </w:tcPr>
          <w:p w:rsidR="00A31A98" w:rsidRPr="008E5248" w:rsidRDefault="00A31A98" w:rsidP="00DA337B">
            <w:pPr>
              <w:jc w:val="center"/>
              <w:rPr>
                <w:b/>
                <w:sz w:val="28"/>
                <w:szCs w:val="28"/>
              </w:rPr>
            </w:pPr>
            <w:r w:rsidRPr="00E14BB9">
              <w:rPr>
                <w:b/>
                <w:sz w:val="28"/>
                <w:szCs w:val="28"/>
              </w:rPr>
              <w:t>ПІБ</w:t>
            </w:r>
            <w:r>
              <w:rPr>
                <w:b/>
                <w:sz w:val="28"/>
                <w:szCs w:val="28"/>
              </w:rPr>
              <w:t xml:space="preserve"> учасника робочої групи</w:t>
            </w:r>
          </w:p>
        </w:tc>
        <w:tc>
          <w:tcPr>
            <w:tcW w:w="5396" w:type="dxa"/>
          </w:tcPr>
          <w:p w:rsidR="00A31A98" w:rsidRPr="00E14BB9" w:rsidRDefault="00A31A98" w:rsidP="00DA337B">
            <w:pPr>
              <w:rPr>
                <w:b/>
                <w:sz w:val="28"/>
                <w:szCs w:val="28"/>
              </w:rPr>
            </w:pPr>
            <w:r w:rsidRPr="00E14BB9">
              <w:rPr>
                <w:b/>
                <w:sz w:val="28"/>
                <w:szCs w:val="28"/>
              </w:rPr>
              <w:t>Посада</w:t>
            </w:r>
          </w:p>
        </w:tc>
      </w:tr>
      <w:tr w:rsidR="00A31A98" w:rsidRPr="00E14BB9" w:rsidTr="00A31A98">
        <w:trPr>
          <w:trHeight w:val="364"/>
        </w:trPr>
        <w:tc>
          <w:tcPr>
            <w:tcW w:w="709" w:type="dxa"/>
          </w:tcPr>
          <w:p w:rsidR="00A31A98" w:rsidRPr="00E14BB9" w:rsidRDefault="00A31A98" w:rsidP="00DA337B">
            <w:pPr>
              <w:rPr>
                <w:b/>
                <w:sz w:val="28"/>
                <w:szCs w:val="28"/>
              </w:rPr>
            </w:pPr>
          </w:p>
        </w:tc>
        <w:tc>
          <w:tcPr>
            <w:tcW w:w="9356" w:type="dxa"/>
            <w:gridSpan w:val="2"/>
          </w:tcPr>
          <w:p w:rsidR="00A31A98" w:rsidRPr="00E14BB9" w:rsidRDefault="00A31A98" w:rsidP="00DA337B">
            <w:pPr>
              <w:rPr>
                <w:b/>
                <w:sz w:val="28"/>
                <w:szCs w:val="28"/>
              </w:rPr>
            </w:pPr>
            <w:r w:rsidRPr="008E5248">
              <w:rPr>
                <w:b/>
                <w:sz w:val="28"/>
                <w:szCs w:val="28"/>
              </w:rPr>
              <w:t>Голова робочої групи</w:t>
            </w:r>
            <w:r>
              <w:rPr>
                <w:b/>
                <w:sz w:val="28"/>
                <w:szCs w:val="28"/>
              </w:rPr>
              <w:t>:</w:t>
            </w:r>
          </w:p>
        </w:tc>
      </w:tr>
      <w:tr w:rsidR="00A31A98" w:rsidRPr="00FD14BF" w:rsidTr="00A31A98">
        <w:trPr>
          <w:trHeight w:val="364"/>
        </w:trPr>
        <w:tc>
          <w:tcPr>
            <w:tcW w:w="709" w:type="dxa"/>
          </w:tcPr>
          <w:p w:rsidR="00A31A98" w:rsidRPr="003B1198" w:rsidRDefault="00A31A98" w:rsidP="00DA337B">
            <w:pPr>
              <w:rPr>
                <w:sz w:val="28"/>
                <w:szCs w:val="28"/>
              </w:rPr>
            </w:pPr>
            <w:r w:rsidRPr="003B1198">
              <w:rPr>
                <w:sz w:val="28"/>
                <w:szCs w:val="28"/>
              </w:rPr>
              <w:t>1.</w:t>
            </w:r>
          </w:p>
        </w:tc>
        <w:tc>
          <w:tcPr>
            <w:tcW w:w="3960" w:type="dxa"/>
          </w:tcPr>
          <w:p w:rsidR="00A31A98" w:rsidRPr="003B1198" w:rsidRDefault="00A31A98" w:rsidP="00DA337B">
            <w:pPr>
              <w:rPr>
                <w:sz w:val="28"/>
                <w:szCs w:val="28"/>
              </w:rPr>
            </w:pPr>
            <w:r w:rsidRPr="003B1198">
              <w:rPr>
                <w:sz w:val="28"/>
                <w:szCs w:val="28"/>
              </w:rPr>
              <w:t>ПАНЧЕНКО Олена Василівна</w:t>
            </w:r>
          </w:p>
        </w:tc>
        <w:tc>
          <w:tcPr>
            <w:tcW w:w="5396" w:type="dxa"/>
          </w:tcPr>
          <w:p w:rsidR="00A31A98" w:rsidRPr="00FD14BF" w:rsidRDefault="00A31A98" w:rsidP="00DA337B">
            <w:pPr>
              <w:rPr>
                <w:sz w:val="28"/>
                <w:szCs w:val="28"/>
              </w:rPr>
            </w:pPr>
            <w:r>
              <w:rPr>
                <w:sz w:val="28"/>
                <w:szCs w:val="28"/>
              </w:rPr>
              <w:t>с</w:t>
            </w:r>
            <w:r w:rsidRPr="00FD14BF">
              <w:rPr>
                <w:sz w:val="28"/>
                <w:szCs w:val="28"/>
              </w:rPr>
              <w:t>елищний голова</w:t>
            </w:r>
            <w:r>
              <w:rPr>
                <w:b/>
                <w:sz w:val="28"/>
                <w:szCs w:val="28"/>
                <w:u w:val="single"/>
              </w:rPr>
              <w:t xml:space="preserve"> </w:t>
            </w:r>
          </w:p>
        </w:tc>
      </w:tr>
      <w:tr w:rsidR="00A31A98" w:rsidTr="00A31A98">
        <w:trPr>
          <w:trHeight w:val="364"/>
        </w:trPr>
        <w:tc>
          <w:tcPr>
            <w:tcW w:w="709" w:type="dxa"/>
          </w:tcPr>
          <w:p w:rsidR="00A31A98" w:rsidRPr="003B1198"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Заступник голови робочої групи</w:t>
            </w:r>
            <w:r>
              <w:rPr>
                <w:b/>
                <w:sz w:val="28"/>
                <w:szCs w:val="28"/>
              </w:rPr>
              <w:t>:</w:t>
            </w:r>
          </w:p>
        </w:tc>
      </w:tr>
      <w:tr w:rsidR="00A31A98" w:rsidRPr="00E14BB9" w:rsidTr="00A31A98">
        <w:trPr>
          <w:trHeight w:val="615"/>
        </w:trPr>
        <w:tc>
          <w:tcPr>
            <w:tcW w:w="709" w:type="dxa"/>
          </w:tcPr>
          <w:p w:rsidR="00A31A98" w:rsidRPr="00FD14BF" w:rsidRDefault="00A31A98" w:rsidP="00DA337B">
            <w:pPr>
              <w:rPr>
                <w:sz w:val="28"/>
                <w:szCs w:val="28"/>
              </w:rPr>
            </w:pPr>
            <w:r>
              <w:rPr>
                <w:sz w:val="28"/>
                <w:szCs w:val="28"/>
              </w:rPr>
              <w:t>2.</w:t>
            </w:r>
          </w:p>
        </w:tc>
        <w:tc>
          <w:tcPr>
            <w:tcW w:w="3960" w:type="dxa"/>
          </w:tcPr>
          <w:p w:rsidR="00A31A98" w:rsidRPr="00E14BB9" w:rsidRDefault="00A31A98" w:rsidP="00DA337B">
            <w:pPr>
              <w:rPr>
                <w:sz w:val="28"/>
                <w:szCs w:val="28"/>
              </w:rPr>
            </w:pPr>
            <w:r w:rsidRPr="00E14BB9">
              <w:rPr>
                <w:sz w:val="28"/>
                <w:szCs w:val="28"/>
              </w:rPr>
              <w:t>ЖЕЛІБА Віталій Миколайович</w:t>
            </w:r>
          </w:p>
        </w:tc>
        <w:tc>
          <w:tcPr>
            <w:tcW w:w="5396" w:type="dxa"/>
          </w:tcPr>
          <w:p w:rsidR="00A31A98" w:rsidRPr="00E14BB9" w:rsidRDefault="00A31A98" w:rsidP="00DA337B">
            <w:pPr>
              <w:rPr>
                <w:sz w:val="28"/>
                <w:szCs w:val="28"/>
              </w:rPr>
            </w:pPr>
            <w:r>
              <w:rPr>
                <w:sz w:val="28"/>
                <w:szCs w:val="28"/>
              </w:rPr>
              <w:t>п</w:t>
            </w:r>
            <w:r w:rsidRPr="00E14BB9">
              <w:rPr>
                <w:sz w:val="28"/>
                <w:szCs w:val="28"/>
              </w:rPr>
              <w:t>ерший заступник селищного голови</w:t>
            </w:r>
          </w:p>
        </w:tc>
      </w:tr>
      <w:tr w:rsidR="00A31A98" w:rsidTr="00A31A98">
        <w:trPr>
          <w:trHeight w:val="615"/>
        </w:trPr>
        <w:tc>
          <w:tcPr>
            <w:tcW w:w="709" w:type="dxa"/>
          </w:tcPr>
          <w:p w:rsidR="00A31A98"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Секретар робочої групи:</w:t>
            </w:r>
          </w:p>
        </w:tc>
      </w:tr>
      <w:tr w:rsidR="00A31A98" w:rsidRPr="00E14BB9" w:rsidTr="00A31A98">
        <w:trPr>
          <w:trHeight w:val="630"/>
        </w:trPr>
        <w:tc>
          <w:tcPr>
            <w:tcW w:w="709" w:type="dxa"/>
          </w:tcPr>
          <w:p w:rsidR="00A31A98" w:rsidRPr="00E14BB9" w:rsidRDefault="00A31A98" w:rsidP="00DA337B">
            <w:pPr>
              <w:rPr>
                <w:sz w:val="28"/>
                <w:szCs w:val="28"/>
              </w:rPr>
            </w:pPr>
            <w:r w:rsidRPr="00E14BB9">
              <w:rPr>
                <w:sz w:val="28"/>
                <w:szCs w:val="28"/>
              </w:rPr>
              <w:t>3</w:t>
            </w:r>
            <w:r>
              <w:rPr>
                <w:sz w:val="28"/>
                <w:szCs w:val="28"/>
              </w:rPr>
              <w:t>.</w:t>
            </w:r>
          </w:p>
        </w:tc>
        <w:tc>
          <w:tcPr>
            <w:tcW w:w="3960" w:type="dxa"/>
          </w:tcPr>
          <w:p w:rsidR="00A31A98" w:rsidRPr="00E14BB9" w:rsidRDefault="00A31A98" w:rsidP="00DA337B">
            <w:pPr>
              <w:rPr>
                <w:sz w:val="28"/>
                <w:szCs w:val="28"/>
              </w:rPr>
            </w:pPr>
            <w:r>
              <w:rPr>
                <w:sz w:val="28"/>
                <w:szCs w:val="28"/>
              </w:rPr>
              <w:t>СЕЛЮТІНА Ірина Миколаївна</w:t>
            </w:r>
          </w:p>
        </w:tc>
        <w:tc>
          <w:tcPr>
            <w:tcW w:w="5396" w:type="dxa"/>
          </w:tcPr>
          <w:p w:rsidR="00A31A98" w:rsidRPr="00E14BB9" w:rsidRDefault="00A31A98" w:rsidP="00DA337B">
            <w:pPr>
              <w:rPr>
                <w:sz w:val="28"/>
                <w:szCs w:val="28"/>
              </w:rPr>
            </w:pPr>
            <w:r>
              <w:rPr>
                <w:sz w:val="28"/>
                <w:szCs w:val="28"/>
              </w:rPr>
              <w:t>н</w:t>
            </w:r>
            <w:r w:rsidRPr="00E14BB9">
              <w:rPr>
                <w:sz w:val="28"/>
                <w:szCs w:val="28"/>
              </w:rPr>
              <w:t xml:space="preserve">ачальник відділу </w:t>
            </w:r>
            <w:r>
              <w:rPr>
                <w:sz w:val="28"/>
                <w:szCs w:val="28"/>
              </w:rPr>
              <w:t>економіки</w:t>
            </w:r>
            <w:r w:rsidRPr="00E14BB9">
              <w:rPr>
                <w:sz w:val="28"/>
                <w:szCs w:val="28"/>
              </w:rPr>
              <w:t xml:space="preserve">, інвестицій </w:t>
            </w:r>
            <w:r>
              <w:rPr>
                <w:sz w:val="28"/>
                <w:szCs w:val="28"/>
              </w:rPr>
              <w:t>та агропромислового розвитку</w:t>
            </w:r>
          </w:p>
        </w:tc>
      </w:tr>
      <w:tr w:rsidR="00A31A98" w:rsidTr="00A31A98">
        <w:trPr>
          <w:trHeight w:val="630"/>
        </w:trPr>
        <w:tc>
          <w:tcPr>
            <w:tcW w:w="709" w:type="dxa"/>
          </w:tcPr>
          <w:p w:rsidR="00A31A98" w:rsidRPr="00E14BB9"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Члени Робочої групи</w:t>
            </w:r>
            <w:r>
              <w:rPr>
                <w:b/>
                <w:sz w:val="28"/>
                <w:szCs w:val="28"/>
              </w:rPr>
              <w:t>:</w:t>
            </w:r>
          </w:p>
        </w:tc>
      </w:tr>
      <w:tr w:rsidR="00A31A98" w:rsidRPr="00E14BB9" w:rsidTr="00A31A98">
        <w:trPr>
          <w:trHeight w:val="450"/>
        </w:trPr>
        <w:tc>
          <w:tcPr>
            <w:tcW w:w="709" w:type="dxa"/>
          </w:tcPr>
          <w:p w:rsidR="00A31A98" w:rsidRPr="00FD14BF" w:rsidRDefault="00A31A98" w:rsidP="00DA337B">
            <w:pPr>
              <w:rPr>
                <w:sz w:val="28"/>
                <w:szCs w:val="28"/>
              </w:rPr>
            </w:pPr>
            <w:r w:rsidRPr="00E14BB9">
              <w:rPr>
                <w:sz w:val="28"/>
                <w:szCs w:val="28"/>
              </w:rPr>
              <w:t>4</w:t>
            </w:r>
            <w:r>
              <w:rPr>
                <w:sz w:val="28"/>
                <w:szCs w:val="28"/>
              </w:rPr>
              <w:t>.</w:t>
            </w:r>
          </w:p>
        </w:tc>
        <w:tc>
          <w:tcPr>
            <w:tcW w:w="3960" w:type="dxa"/>
          </w:tcPr>
          <w:p w:rsidR="00A31A98" w:rsidRPr="00E14BB9" w:rsidRDefault="00A31A98" w:rsidP="00DA337B">
            <w:pPr>
              <w:rPr>
                <w:sz w:val="28"/>
                <w:szCs w:val="28"/>
              </w:rPr>
            </w:pPr>
            <w:r w:rsidRPr="00E14BB9">
              <w:rPr>
                <w:sz w:val="28"/>
                <w:szCs w:val="28"/>
              </w:rPr>
              <w:t>МАРТИНЮК Ірина Іванівна</w:t>
            </w:r>
          </w:p>
        </w:tc>
        <w:tc>
          <w:tcPr>
            <w:tcW w:w="5396" w:type="dxa"/>
          </w:tcPr>
          <w:p w:rsidR="00A31A98" w:rsidRPr="00E14BB9" w:rsidRDefault="00A31A98" w:rsidP="00DA337B">
            <w:pPr>
              <w:rPr>
                <w:sz w:val="28"/>
                <w:szCs w:val="28"/>
              </w:rPr>
            </w:pPr>
            <w:r>
              <w:rPr>
                <w:sz w:val="28"/>
                <w:szCs w:val="28"/>
              </w:rPr>
              <w:t>с</w:t>
            </w:r>
            <w:r w:rsidRPr="00E14BB9">
              <w:rPr>
                <w:sz w:val="28"/>
                <w:szCs w:val="28"/>
              </w:rPr>
              <w:t>екретар селищної ради, депутат селищної ради</w:t>
            </w:r>
          </w:p>
        </w:tc>
      </w:tr>
      <w:tr w:rsidR="00A31A98" w:rsidRPr="00E14BB9" w:rsidTr="00A31A98">
        <w:trPr>
          <w:trHeight w:val="450"/>
        </w:trPr>
        <w:tc>
          <w:tcPr>
            <w:tcW w:w="709" w:type="dxa"/>
          </w:tcPr>
          <w:p w:rsidR="00A31A98" w:rsidRPr="001958EA" w:rsidRDefault="00A31A98" w:rsidP="00DA337B">
            <w:pPr>
              <w:rPr>
                <w:sz w:val="28"/>
                <w:szCs w:val="28"/>
              </w:rPr>
            </w:pPr>
            <w:r>
              <w:rPr>
                <w:sz w:val="28"/>
                <w:szCs w:val="28"/>
              </w:rPr>
              <w:t>5.</w:t>
            </w:r>
          </w:p>
        </w:tc>
        <w:tc>
          <w:tcPr>
            <w:tcW w:w="3960" w:type="dxa"/>
          </w:tcPr>
          <w:p w:rsidR="00A31A98" w:rsidRPr="00E14BB9" w:rsidRDefault="00A31A98" w:rsidP="00DA337B">
            <w:pPr>
              <w:rPr>
                <w:sz w:val="28"/>
                <w:szCs w:val="28"/>
              </w:rPr>
            </w:pPr>
            <w:r>
              <w:rPr>
                <w:sz w:val="28"/>
                <w:szCs w:val="28"/>
              </w:rPr>
              <w:t>БОНДАРЕНКО Ніна Григорівна</w:t>
            </w:r>
          </w:p>
        </w:tc>
        <w:tc>
          <w:tcPr>
            <w:tcW w:w="5396" w:type="dxa"/>
          </w:tcPr>
          <w:p w:rsidR="00A31A98" w:rsidRPr="00E14BB9" w:rsidRDefault="00A31A98" w:rsidP="00DA337B">
            <w:pPr>
              <w:rPr>
                <w:sz w:val="28"/>
                <w:szCs w:val="28"/>
              </w:rPr>
            </w:pPr>
            <w:r>
              <w:rPr>
                <w:sz w:val="28"/>
                <w:szCs w:val="28"/>
              </w:rPr>
              <w:t>з</w:t>
            </w:r>
            <w:r w:rsidRPr="00E14BB9">
              <w:rPr>
                <w:sz w:val="28"/>
                <w:szCs w:val="28"/>
              </w:rPr>
              <w:t xml:space="preserve">аступник </w:t>
            </w:r>
            <w:r>
              <w:rPr>
                <w:sz w:val="28"/>
                <w:szCs w:val="28"/>
              </w:rPr>
              <w:t xml:space="preserve">селищного голови з гуманітарних  питань </w:t>
            </w:r>
            <w:r w:rsidRPr="00E14BB9">
              <w:rPr>
                <w:sz w:val="28"/>
                <w:szCs w:val="28"/>
              </w:rPr>
              <w:t xml:space="preserve"> </w:t>
            </w:r>
            <w:r>
              <w:rPr>
                <w:sz w:val="28"/>
                <w:szCs w:val="28"/>
              </w:rPr>
              <w:t>та соціальної політики</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6.</w:t>
            </w:r>
          </w:p>
        </w:tc>
        <w:tc>
          <w:tcPr>
            <w:tcW w:w="3960" w:type="dxa"/>
          </w:tcPr>
          <w:p w:rsidR="00A31A98" w:rsidRPr="00E14BB9" w:rsidRDefault="00A31A98" w:rsidP="00DA337B">
            <w:pPr>
              <w:rPr>
                <w:sz w:val="28"/>
                <w:szCs w:val="28"/>
              </w:rPr>
            </w:pPr>
            <w:r w:rsidRPr="00E14BB9">
              <w:rPr>
                <w:sz w:val="28"/>
                <w:szCs w:val="28"/>
              </w:rPr>
              <w:t>ГЛЮЗО Ірина Михайлівна</w:t>
            </w:r>
          </w:p>
        </w:tc>
        <w:tc>
          <w:tcPr>
            <w:tcW w:w="5396" w:type="dxa"/>
          </w:tcPr>
          <w:p w:rsidR="00A31A98" w:rsidRPr="00E14BB9" w:rsidRDefault="00A31A98" w:rsidP="00DA337B">
            <w:pPr>
              <w:rPr>
                <w:sz w:val="28"/>
                <w:szCs w:val="28"/>
              </w:rPr>
            </w:pPr>
            <w:r>
              <w:rPr>
                <w:sz w:val="28"/>
                <w:szCs w:val="28"/>
                <w:shd w:val="clear" w:color="auto" w:fill="FFFFFF"/>
              </w:rPr>
              <w:t>к</w:t>
            </w:r>
            <w:r w:rsidRPr="00E14BB9">
              <w:rPr>
                <w:sz w:val="28"/>
                <w:szCs w:val="28"/>
                <w:shd w:val="clear" w:color="auto" w:fill="FFFFFF"/>
              </w:rPr>
              <w:t>еруючий справами (секретар) виконавчого комітету</w:t>
            </w:r>
          </w:p>
        </w:tc>
      </w:tr>
      <w:tr w:rsidR="00A31A98" w:rsidTr="00A31A98">
        <w:trPr>
          <w:trHeight w:val="450"/>
        </w:trPr>
        <w:tc>
          <w:tcPr>
            <w:tcW w:w="709" w:type="dxa"/>
          </w:tcPr>
          <w:p w:rsidR="00A31A98" w:rsidRPr="00E14BB9" w:rsidRDefault="00A31A98" w:rsidP="00DA337B">
            <w:pPr>
              <w:rPr>
                <w:sz w:val="28"/>
                <w:szCs w:val="28"/>
              </w:rPr>
            </w:pPr>
            <w:r>
              <w:rPr>
                <w:sz w:val="28"/>
                <w:szCs w:val="28"/>
              </w:rPr>
              <w:t>7.</w:t>
            </w:r>
          </w:p>
        </w:tc>
        <w:tc>
          <w:tcPr>
            <w:tcW w:w="3960" w:type="dxa"/>
          </w:tcPr>
          <w:p w:rsidR="00A31A98" w:rsidRPr="00E14BB9" w:rsidRDefault="00A31A98" w:rsidP="00DA337B">
            <w:pPr>
              <w:rPr>
                <w:sz w:val="28"/>
                <w:szCs w:val="28"/>
              </w:rPr>
            </w:pPr>
            <w:r>
              <w:rPr>
                <w:sz w:val="28"/>
                <w:szCs w:val="28"/>
              </w:rPr>
              <w:t xml:space="preserve">КРЕКОТЕНЬ Галина Миколаївна </w:t>
            </w:r>
          </w:p>
        </w:tc>
        <w:tc>
          <w:tcPr>
            <w:tcW w:w="5396" w:type="dxa"/>
          </w:tcPr>
          <w:p w:rsidR="00A31A98" w:rsidRDefault="00A31A98" w:rsidP="00DA337B">
            <w:pPr>
              <w:rPr>
                <w:sz w:val="28"/>
                <w:szCs w:val="28"/>
                <w:shd w:val="clear" w:color="auto" w:fill="FFFFFF"/>
              </w:rPr>
            </w:pPr>
            <w:r>
              <w:rPr>
                <w:sz w:val="28"/>
                <w:szCs w:val="28"/>
                <w:shd w:val="clear" w:color="auto" w:fill="FFFFFF"/>
              </w:rPr>
              <w:t>начальник фінансового управління</w:t>
            </w:r>
          </w:p>
        </w:tc>
      </w:tr>
      <w:tr w:rsidR="00A31A98" w:rsidRPr="00E14BB9" w:rsidTr="00A31A98">
        <w:trPr>
          <w:trHeight w:val="669"/>
        </w:trPr>
        <w:tc>
          <w:tcPr>
            <w:tcW w:w="709" w:type="dxa"/>
          </w:tcPr>
          <w:p w:rsidR="00A31A98" w:rsidRPr="00E14BB9" w:rsidRDefault="00A31A98" w:rsidP="00DA337B">
            <w:pPr>
              <w:rPr>
                <w:sz w:val="28"/>
                <w:szCs w:val="28"/>
              </w:rPr>
            </w:pPr>
            <w:r>
              <w:rPr>
                <w:sz w:val="28"/>
                <w:szCs w:val="28"/>
              </w:rPr>
              <w:t>8.</w:t>
            </w:r>
          </w:p>
        </w:tc>
        <w:tc>
          <w:tcPr>
            <w:tcW w:w="3960" w:type="dxa"/>
          </w:tcPr>
          <w:p w:rsidR="00A31A98" w:rsidRDefault="00A31A98" w:rsidP="00DA337B">
            <w:pPr>
              <w:rPr>
                <w:sz w:val="28"/>
                <w:szCs w:val="28"/>
              </w:rPr>
            </w:pPr>
            <w:r w:rsidRPr="00E14BB9">
              <w:rPr>
                <w:sz w:val="28"/>
                <w:szCs w:val="28"/>
              </w:rPr>
              <w:t>ТАРАН Сергій Іванович</w:t>
            </w:r>
            <w:r w:rsidRPr="00E14BB9">
              <w:rPr>
                <w:sz w:val="28"/>
                <w:szCs w:val="28"/>
              </w:rPr>
              <w:tab/>
            </w:r>
          </w:p>
          <w:p w:rsidR="00A31A98" w:rsidRPr="00411E53" w:rsidRDefault="00A31A98" w:rsidP="00DA337B">
            <w:pPr>
              <w:rPr>
                <w:sz w:val="28"/>
                <w:szCs w:val="28"/>
              </w:rPr>
            </w:pPr>
          </w:p>
        </w:tc>
        <w:tc>
          <w:tcPr>
            <w:tcW w:w="5396" w:type="dxa"/>
          </w:tcPr>
          <w:p w:rsidR="00A31A98" w:rsidRPr="00E14BB9" w:rsidRDefault="00A31A98" w:rsidP="00DA337B">
            <w:pPr>
              <w:rPr>
                <w:sz w:val="28"/>
                <w:szCs w:val="28"/>
              </w:rPr>
            </w:pPr>
            <w:r>
              <w:rPr>
                <w:sz w:val="28"/>
                <w:szCs w:val="28"/>
              </w:rPr>
              <w:t>н</w:t>
            </w:r>
            <w:r w:rsidRPr="00AC6EA6">
              <w:rPr>
                <w:sz w:val="28"/>
                <w:szCs w:val="28"/>
              </w:rPr>
              <w:t>ачальник</w:t>
            </w:r>
            <w:r w:rsidRPr="00E14BB9">
              <w:rPr>
                <w:sz w:val="28"/>
                <w:szCs w:val="28"/>
              </w:rPr>
              <w:t xml:space="preserve"> відділу земельних відносин</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9.</w:t>
            </w:r>
          </w:p>
        </w:tc>
        <w:tc>
          <w:tcPr>
            <w:tcW w:w="3960" w:type="dxa"/>
          </w:tcPr>
          <w:p w:rsidR="00A31A98" w:rsidRPr="00E14BB9" w:rsidRDefault="00A31A98" w:rsidP="00DA337B">
            <w:pPr>
              <w:rPr>
                <w:sz w:val="28"/>
                <w:szCs w:val="28"/>
              </w:rPr>
            </w:pPr>
            <w:r w:rsidRPr="00E14BB9">
              <w:rPr>
                <w:sz w:val="28"/>
                <w:szCs w:val="28"/>
              </w:rPr>
              <w:t>НИКОНЕНКО Віталій Миколайович</w:t>
            </w:r>
          </w:p>
        </w:tc>
        <w:tc>
          <w:tcPr>
            <w:tcW w:w="5396" w:type="dxa"/>
          </w:tcPr>
          <w:p w:rsidR="00A31A98" w:rsidRPr="00E14BB9" w:rsidRDefault="00A31A98" w:rsidP="00DA337B">
            <w:pPr>
              <w:rPr>
                <w:bCs/>
                <w:sz w:val="28"/>
                <w:szCs w:val="28"/>
                <w:shd w:val="clear" w:color="auto" w:fill="F9F9F9"/>
              </w:rPr>
            </w:pPr>
            <w:r>
              <w:rPr>
                <w:sz w:val="28"/>
                <w:szCs w:val="28"/>
              </w:rPr>
              <w:t>н</w:t>
            </w:r>
            <w:r w:rsidRPr="00E14BB9">
              <w:rPr>
                <w:sz w:val="28"/>
                <w:szCs w:val="28"/>
              </w:rPr>
              <w:t xml:space="preserve">ачальник відділу </w:t>
            </w:r>
            <w:r w:rsidRPr="008331CD">
              <w:rPr>
                <w:sz w:val="28"/>
                <w:szCs w:val="28"/>
              </w:rPr>
              <w:t>освіти, сім’ї,  молоді та спорту</w:t>
            </w:r>
            <w:r w:rsidRPr="008331CD">
              <w:rPr>
                <w:bCs/>
                <w:sz w:val="28"/>
                <w:szCs w:val="28"/>
                <w:shd w:val="clear" w:color="auto" w:fill="F9F9F9"/>
              </w:rPr>
              <w:t>,</w:t>
            </w:r>
            <w:r>
              <w:rPr>
                <w:bCs/>
                <w:sz w:val="28"/>
                <w:szCs w:val="28"/>
                <w:shd w:val="clear" w:color="auto" w:fill="F9F9F9"/>
              </w:rPr>
              <w:t xml:space="preserve"> депутат селищної ради </w:t>
            </w:r>
          </w:p>
        </w:tc>
      </w:tr>
      <w:tr w:rsidR="00A31A98" w:rsidRPr="00AC6EA6" w:rsidTr="00A31A98">
        <w:trPr>
          <w:trHeight w:val="450"/>
        </w:trPr>
        <w:tc>
          <w:tcPr>
            <w:tcW w:w="709" w:type="dxa"/>
          </w:tcPr>
          <w:p w:rsidR="00A31A98" w:rsidRPr="00E14BB9" w:rsidRDefault="00A31A98" w:rsidP="00DA337B">
            <w:pPr>
              <w:rPr>
                <w:sz w:val="28"/>
                <w:szCs w:val="28"/>
              </w:rPr>
            </w:pPr>
            <w:r>
              <w:rPr>
                <w:sz w:val="28"/>
                <w:szCs w:val="28"/>
              </w:rPr>
              <w:t>10.</w:t>
            </w:r>
          </w:p>
        </w:tc>
        <w:tc>
          <w:tcPr>
            <w:tcW w:w="3960" w:type="dxa"/>
          </w:tcPr>
          <w:p w:rsidR="00A31A98" w:rsidRPr="00E14BB9" w:rsidRDefault="00A31A98" w:rsidP="00DA337B">
            <w:pPr>
              <w:rPr>
                <w:sz w:val="28"/>
                <w:szCs w:val="28"/>
              </w:rPr>
            </w:pPr>
            <w:r>
              <w:rPr>
                <w:sz w:val="28"/>
                <w:szCs w:val="28"/>
              </w:rPr>
              <w:t xml:space="preserve">БУРДАЙ Людмила Миколаївна </w:t>
            </w:r>
          </w:p>
        </w:tc>
        <w:tc>
          <w:tcPr>
            <w:tcW w:w="5396" w:type="dxa"/>
          </w:tcPr>
          <w:p w:rsidR="00A31A98" w:rsidRPr="00AC6EA6" w:rsidRDefault="00A31A98" w:rsidP="00DA337B">
            <w:pPr>
              <w:rPr>
                <w:sz w:val="28"/>
                <w:szCs w:val="28"/>
              </w:rPr>
            </w:pPr>
            <w:r>
              <w:rPr>
                <w:sz w:val="28"/>
                <w:szCs w:val="28"/>
              </w:rPr>
              <w:t>н</w:t>
            </w:r>
            <w:r w:rsidRPr="00E14BB9">
              <w:rPr>
                <w:sz w:val="28"/>
                <w:szCs w:val="28"/>
              </w:rPr>
              <w:t>ачальник відділу</w:t>
            </w:r>
            <w:r>
              <w:rPr>
                <w:sz w:val="28"/>
                <w:szCs w:val="28"/>
              </w:rPr>
              <w:t xml:space="preserve"> зв’</w:t>
            </w:r>
            <w:r w:rsidRPr="00AC6EA6">
              <w:rPr>
                <w:sz w:val="28"/>
                <w:szCs w:val="28"/>
              </w:rPr>
              <w:t>язків з громадськістю</w:t>
            </w:r>
            <w:r>
              <w:rPr>
                <w:sz w:val="28"/>
                <w:szCs w:val="28"/>
              </w:rPr>
              <w:t>, ЗМІ та громадськими організаціями</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11.</w:t>
            </w:r>
          </w:p>
        </w:tc>
        <w:tc>
          <w:tcPr>
            <w:tcW w:w="3960" w:type="dxa"/>
          </w:tcPr>
          <w:p w:rsidR="00A31A98" w:rsidRPr="00E14BB9" w:rsidRDefault="00A31A98" w:rsidP="00DA337B">
            <w:pPr>
              <w:rPr>
                <w:sz w:val="28"/>
                <w:szCs w:val="28"/>
              </w:rPr>
            </w:pPr>
            <w:r w:rsidRPr="00E14BB9">
              <w:rPr>
                <w:sz w:val="28"/>
                <w:szCs w:val="28"/>
              </w:rPr>
              <w:t>ЖИЖКА Ірина Миколаївна</w:t>
            </w:r>
          </w:p>
        </w:tc>
        <w:tc>
          <w:tcPr>
            <w:tcW w:w="5396" w:type="dxa"/>
          </w:tcPr>
          <w:p w:rsidR="00A31A98" w:rsidRPr="00E14BB9" w:rsidRDefault="00A31A98" w:rsidP="00DA337B">
            <w:pPr>
              <w:rPr>
                <w:sz w:val="28"/>
                <w:szCs w:val="28"/>
              </w:rPr>
            </w:pPr>
            <w:r>
              <w:rPr>
                <w:sz w:val="28"/>
                <w:szCs w:val="28"/>
              </w:rPr>
              <w:t>н</w:t>
            </w:r>
            <w:r w:rsidRPr="00E14BB9">
              <w:rPr>
                <w:sz w:val="28"/>
                <w:szCs w:val="28"/>
              </w:rPr>
              <w:t>ачальник відділу культури</w:t>
            </w:r>
            <w:r>
              <w:rPr>
                <w:sz w:val="28"/>
                <w:szCs w:val="28"/>
              </w:rPr>
              <w:t xml:space="preserve"> та туризму </w:t>
            </w:r>
            <w:r w:rsidRPr="00E14BB9">
              <w:rPr>
                <w:sz w:val="28"/>
                <w:szCs w:val="28"/>
              </w:rPr>
              <w:t xml:space="preserve"> </w:t>
            </w:r>
          </w:p>
        </w:tc>
      </w:tr>
      <w:tr w:rsidR="00A31A98" w:rsidRPr="00AC6EA6" w:rsidTr="00A31A98">
        <w:trPr>
          <w:trHeight w:val="450"/>
        </w:trPr>
        <w:tc>
          <w:tcPr>
            <w:tcW w:w="709" w:type="dxa"/>
          </w:tcPr>
          <w:p w:rsidR="00A31A98" w:rsidRPr="00E14BB9" w:rsidRDefault="00A31A98" w:rsidP="00DA337B">
            <w:pPr>
              <w:rPr>
                <w:sz w:val="28"/>
                <w:szCs w:val="28"/>
              </w:rPr>
            </w:pPr>
            <w:r>
              <w:rPr>
                <w:sz w:val="28"/>
                <w:szCs w:val="28"/>
              </w:rPr>
              <w:t>12.</w:t>
            </w:r>
          </w:p>
        </w:tc>
        <w:tc>
          <w:tcPr>
            <w:tcW w:w="3960" w:type="dxa"/>
          </w:tcPr>
          <w:p w:rsidR="00A31A98" w:rsidRPr="00E14BB9" w:rsidRDefault="00A31A98" w:rsidP="00DA337B">
            <w:pPr>
              <w:rPr>
                <w:sz w:val="28"/>
                <w:szCs w:val="28"/>
              </w:rPr>
            </w:pPr>
            <w:r>
              <w:rPr>
                <w:sz w:val="28"/>
                <w:szCs w:val="28"/>
              </w:rPr>
              <w:t>ТАРАН Юлія Сергіївна</w:t>
            </w:r>
          </w:p>
        </w:tc>
        <w:tc>
          <w:tcPr>
            <w:tcW w:w="5396" w:type="dxa"/>
          </w:tcPr>
          <w:p w:rsidR="00A31A98" w:rsidRPr="00AC6EA6" w:rsidRDefault="00A31A98" w:rsidP="00DA337B">
            <w:pPr>
              <w:rPr>
                <w:sz w:val="28"/>
                <w:szCs w:val="28"/>
              </w:rPr>
            </w:pPr>
            <w:r>
              <w:rPr>
                <w:sz w:val="28"/>
                <w:szCs w:val="28"/>
              </w:rPr>
              <w:t>г</w:t>
            </w:r>
            <w:r w:rsidRPr="00AC6EA6">
              <w:rPr>
                <w:sz w:val="28"/>
                <w:szCs w:val="28"/>
              </w:rPr>
              <w:t xml:space="preserve">оловний спеціаліст відділу </w:t>
            </w:r>
            <w:r>
              <w:rPr>
                <w:sz w:val="28"/>
                <w:szCs w:val="28"/>
              </w:rPr>
              <w:t>економіки</w:t>
            </w:r>
            <w:r w:rsidRPr="00E14BB9">
              <w:rPr>
                <w:sz w:val="28"/>
                <w:szCs w:val="28"/>
              </w:rPr>
              <w:t xml:space="preserve">, інвестицій </w:t>
            </w:r>
            <w:r>
              <w:rPr>
                <w:sz w:val="28"/>
                <w:szCs w:val="28"/>
              </w:rPr>
              <w:t>та агропромислового розвитку</w:t>
            </w:r>
          </w:p>
        </w:tc>
      </w:tr>
      <w:tr w:rsidR="00A31A98" w:rsidRPr="00120E8B" w:rsidTr="00A31A98">
        <w:trPr>
          <w:trHeight w:val="450"/>
        </w:trPr>
        <w:tc>
          <w:tcPr>
            <w:tcW w:w="709" w:type="dxa"/>
          </w:tcPr>
          <w:p w:rsidR="00A31A98" w:rsidRPr="00E14BB9" w:rsidRDefault="00A31A98" w:rsidP="00DA337B">
            <w:pPr>
              <w:rPr>
                <w:sz w:val="28"/>
                <w:szCs w:val="28"/>
              </w:rPr>
            </w:pPr>
            <w:r>
              <w:rPr>
                <w:sz w:val="28"/>
                <w:szCs w:val="28"/>
              </w:rPr>
              <w:t>13.</w:t>
            </w:r>
          </w:p>
        </w:tc>
        <w:tc>
          <w:tcPr>
            <w:tcW w:w="3960" w:type="dxa"/>
          </w:tcPr>
          <w:p w:rsidR="00A31A98" w:rsidRPr="00120E8B" w:rsidRDefault="00A31A98" w:rsidP="00DA337B">
            <w:pPr>
              <w:rPr>
                <w:sz w:val="28"/>
                <w:szCs w:val="28"/>
              </w:rPr>
            </w:pPr>
            <w:r w:rsidRPr="00120E8B">
              <w:rPr>
                <w:sz w:val="28"/>
                <w:szCs w:val="28"/>
              </w:rPr>
              <w:t>ГЕРАЩЕНКО Валентина Павлівна</w:t>
            </w:r>
          </w:p>
        </w:tc>
        <w:tc>
          <w:tcPr>
            <w:tcW w:w="5396" w:type="dxa"/>
          </w:tcPr>
          <w:p w:rsidR="00A31A98" w:rsidRPr="00120E8B" w:rsidRDefault="00A31A98" w:rsidP="00DA337B">
            <w:pPr>
              <w:rPr>
                <w:sz w:val="28"/>
                <w:szCs w:val="28"/>
              </w:rPr>
            </w:pPr>
            <w:r>
              <w:rPr>
                <w:sz w:val="28"/>
                <w:szCs w:val="28"/>
              </w:rPr>
              <w:t>г</w:t>
            </w:r>
            <w:r w:rsidRPr="00120E8B">
              <w:rPr>
                <w:sz w:val="28"/>
                <w:szCs w:val="28"/>
              </w:rPr>
              <w:t>оловний спеціаліст відділу організаційної роботи, депутат селищної ради</w:t>
            </w:r>
          </w:p>
        </w:tc>
      </w:tr>
      <w:tr w:rsidR="00A31A98" w:rsidRPr="00E14BB9" w:rsidTr="00A31A98">
        <w:trPr>
          <w:trHeight w:val="615"/>
        </w:trPr>
        <w:tc>
          <w:tcPr>
            <w:tcW w:w="709" w:type="dxa"/>
          </w:tcPr>
          <w:p w:rsidR="00A31A98" w:rsidRPr="00E14BB9" w:rsidRDefault="00A31A98" w:rsidP="00DA337B">
            <w:pPr>
              <w:rPr>
                <w:sz w:val="28"/>
                <w:szCs w:val="28"/>
              </w:rPr>
            </w:pPr>
            <w:r>
              <w:rPr>
                <w:sz w:val="28"/>
                <w:szCs w:val="28"/>
              </w:rPr>
              <w:t>14.</w:t>
            </w:r>
          </w:p>
        </w:tc>
        <w:tc>
          <w:tcPr>
            <w:tcW w:w="3960" w:type="dxa"/>
          </w:tcPr>
          <w:p w:rsidR="00A31A98" w:rsidRPr="00E14BB9" w:rsidRDefault="00A31A98" w:rsidP="00DA337B">
            <w:pPr>
              <w:rPr>
                <w:sz w:val="28"/>
                <w:szCs w:val="28"/>
              </w:rPr>
            </w:pPr>
            <w:r>
              <w:rPr>
                <w:sz w:val="28"/>
                <w:szCs w:val="28"/>
              </w:rPr>
              <w:t>ТКАЧОВ Вадим Миколайович</w:t>
            </w:r>
          </w:p>
        </w:tc>
        <w:tc>
          <w:tcPr>
            <w:tcW w:w="5396" w:type="dxa"/>
          </w:tcPr>
          <w:p w:rsidR="00A31A98" w:rsidRPr="00E14BB9" w:rsidRDefault="00A31A98" w:rsidP="00DA337B">
            <w:pPr>
              <w:rPr>
                <w:sz w:val="28"/>
                <w:szCs w:val="28"/>
              </w:rPr>
            </w:pPr>
            <w:r>
              <w:rPr>
                <w:sz w:val="28"/>
                <w:szCs w:val="28"/>
              </w:rPr>
              <w:t>з</w:t>
            </w:r>
            <w:r w:rsidRPr="00E14BB9">
              <w:rPr>
                <w:sz w:val="28"/>
                <w:szCs w:val="28"/>
              </w:rPr>
              <w:t xml:space="preserve">авідувач сектором містобудування архітектури та житлово-комунального господарства </w:t>
            </w:r>
          </w:p>
        </w:tc>
      </w:tr>
      <w:tr w:rsidR="00A31A98" w:rsidTr="00A31A98">
        <w:trPr>
          <w:trHeight w:val="615"/>
        </w:trPr>
        <w:tc>
          <w:tcPr>
            <w:tcW w:w="709" w:type="dxa"/>
            <w:tcBorders>
              <w:top w:val="single" w:sz="4" w:space="0" w:color="auto"/>
            </w:tcBorders>
          </w:tcPr>
          <w:p w:rsidR="00A31A98" w:rsidRPr="00E14BB9" w:rsidRDefault="00A31A98" w:rsidP="00DA337B">
            <w:pPr>
              <w:rPr>
                <w:sz w:val="28"/>
                <w:szCs w:val="28"/>
              </w:rPr>
            </w:pPr>
            <w:r w:rsidRPr="00E14BB9">
              <w:rPr>
                <w:sz w:val="28"/>
                <w:szCs w:val="28"/>
              </w:rPr>
              <w:t>1</w:t>
            </w:r>
            <w:r>
              <w:rPr>
                <w:sz w:val="28"/>
                <w:szCs w:val="28"/>
              </w:rPr>
              <w:t>5.</w:t>
            </w:r>
          </w:p>
        </w:tc>
        <w:tc>
          <w:tcPr>
            <w:tcW w:w="3960" w:type="dxa"/>
            <w:tcBorders>
              <w:top w:val="single" w:sz="4" w:space="0" w:color="auto"/>
            </w:tcBorders>
          </w:tcPr>
          <w:p w:rsidR="00A31A98" w:rsidRDefault="00A31A98" w:rsidP="00DA337B">
            <w:pPr>
              <w:rPr>
                <w:sz w:val="28"/>
                <w:szCs w:val="28"/>
              </w:rPr>
            </w:pPr>
            <w:r>
              <w:rPr>
                <w:sz w:val="28"/>
                <w:szCs w:val="28"/>
              </w:rPr>
              <w:t>МАРІНЕНКО Ірина Миколаївна</w:t>
            </w:r>
          </w:p>
        </w:tc>
        <w:tc>
          <w:tcPr>
            <w:tcW w:w="5396" w:type="dxa"/>
            <w:tcBorders>
              <w:top w:val="single" w:sz="4" w:space="0" w:color="auto"/>
            </w:tcBorders>
          </w:tcPr>
          <w:p w:rsidR="00A31A98" w:rsidRDefault="00A31A98" w:rsidP="00DA337B">
            <w:pPr>
              <w:rPr>
                <w:sz w:val="28"/>
                <w:szCs w:val="28"/>
              </w:rPr>
            </w:pPr>
            <w:r>
              <w:rPr>
                <w:sz w:val="28"/>
                <w:szCs w:val="28"/>
              </w:rPr>
              <w:t xml:space="preserve">головний лікар КНП «Срібнянський центр первинної медико-санітарної допомоги» </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t>1</w:t>
            </w:r>
            <w:r>
              <w:rPr>
                <w:sz w:val="28"/>
                <w:szCs w:val="28"/>
              </w:rPr>
              <w:t>6.</w:t>
            </w:r>
          </w:p>
        </w:tc>
        <w:tc>
          <w:tcPr>
            <w:tcW w:w="3960" w:type="dxa"/>
          </w:tcPr>
          <w:p w:rsidR="00A31A98" w:rsidRPr="00E14BB9" w:rsidRDefault="00A31A98" w:rsidP="00DA337B">
            <w:pPr>
              <w:rPr>
                <w:sz w:val="28"/>
                <w:szCs w:val="28"/>
              </w:rPr>
            </w:pPr>
            <w:r>
              <w:rPr>
                <w:sz w:val="28"/>
                <w:szCs w:val="28"/>
              </w:rPr>
              <w:t>ПИНДЮРА Жанна Миколаївна</w:t>
            </w:r>
          </w:p>
        </w:tc>
        <w:tc>
          <w:tcPr>
            <w:tcW w:w="5396" w:type="dxa"/>
          </w:tcPr>
          <w:p w:rsidR="00A31A98" w:rsidRPr="00E14BB9" w:rsidRDefault="00A31A98" w:rsidP="00DA337B">
            <w:pPr>
              <w:rPr>
                <w:sz w:val="28"/>
                <w:szCs w:val="28"/>
              </w:rPr>
            </w:pPr>
            <w:r>
              <w:rPr>
                <w:sz w:val="28"/>
                <w:szCs w:val="28"/>
              </w:rPr>
              <w:t xml:space="preserve">директор Срібнянського  територіального центру соціального обслуговування </w:t>
            </w:r>
            <w:r>
              <w:rPr>
                <w:sz w:val="28"/>
                <w:szCs w:val="28"/>
              </w:rPr>
              <w:lastRenderedPageBreak/>
              <w:t>(надання соціальних послуг)</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lastRenderedPageBreak/>
              <w:t>1</w:t>
            </w:r>
            <w:r>
              <w:rPr>
                <w:sz w:val="28"/>
                <w:szCs w:val="28"/>
              </w:rPr>
              <w:t>7.</w:t>
            </w:r>
          </w:p>
        </w:tc>
        <w:tc>
          <w:tcPr>
            <w:tcW w:w="3960" w:type="dxa"/>
          </w:tcPr>
          <w:p w:rsidR="00A31A98" w:rsidRPr="00E14BB9" w:rsidRDefault="00A31A98" w:rsidP="00DA337B">
            <w:pPr>
              <w:rPr>
                <w:sz w:val="28"/>
                <w:szCs w:val="28"/>
              </w:rPr>
            </w:pPr>
            <w:r>
              <w:rPr>
                <w:sz w:val="28"/>
                <w:szCs w:val="28"/>
              </w:rPr>
              <w:t>МИХАЙЛЮК Володимир Андрійович</w:t>
            </w:r>
          </w:p>
        </w:tc>
        <w:tc>
          <w:tcPr>
            <w:tcW w:w="5396" w:type="dxa"/>
          </w:tcPr>
          <w:p w:rsidR="00A31A98" w:rsidRPr="00E14BB9" w:rsidRDefault="00A31A98" w:rsidP="00DA337B">
            <w:pPr>
              <w:rPr>
                <w:sz w:val="28"/>
                <w:szCs w:val="28"/>
              </w:rPr>
            </w:pPr>
            <w:r>
              <w:rPr>
                <w:sz w:val="28"/>
                <w:szCs w:val="28"/>
              </w:rPr>
              <w:t>д</w:t>
            </w:r>
            <w:r w:rsidRPr="00E14BB9">
              <w:rPr>
                <w:sz w:val="28"/>
                <w:szCs w:val="28"/>
              </w:rPr>
              <w:t>иректор КП «Комунгосп»</w:t>
            </w:r>
          </w:p>
        </w:tc>
      </w:tr>
      <w:tr w:rsidR="00A31A98" w:rsidTr="00A31A98">
        <w:trPr>
          <w:trHeight w:val="615"/>
        </w:trPr>
        <w:tc>
          <w:tcPr>
            <w:tcW w:w="709" w:type="dxa"/>
          </w:tcPr>
          <w:p w:rsidR="00A31A98" w:rsidRPr="00E14BB9" w:rsidRDefault="00A31A98" w:rsidP="00DA337B">
            <w:pPr>
              <w:rPr>
                <w:sz w:val="28"/>
                <w:szCs w:val="28"/>
              </w:rPr>
            </w:pPr>
            <w:r>
              <w:rPr>
                <w:sz w:val="28"/>
                <w:szCs w:val="28"/>
              </w:rPr>
              <w:t>18.</w:t>
            </w:r>
          </w:p>
        </w:tc>
        <w:tc>
          <w:tcPr>
            <w:tcW w:w="3960" w:type="dxa"/>
          </w:tcPr>
          <w:p w:rsidR="00A31A98" w:rsidRPr="00D81A6C" w:rsidRDefault="00A31A98" w:rsidP="00DA337B">
            <w:pPr>
              <w:rPr>
                <w:sz w:val="28"/>
                <w:szCs w:val="28"/>
              </w:rPr>
            </w:pPr>
            <w:r w:rsidRPr="00D81A6C">
              <w:rPr>
                <w:sz w:val="28"/>
                <w:szCs w:val="28"/>
              </w:rPr>
              <w:t>ДМИТРЕНКО Микола Михайлович</w:t>
            </w:r>
          </w:p>
        </w:tc>
        <w:tc>
          <w:tcPr>
            <w:tcW w:w="5396" w:type="dxa"/>
          </w:tcPr>
          <w:p w:rsidR="00A31A98" w:rsidRDefault="00A31A98" w:rsidP="00DA337B">
            <w:pPr>
              <w:rPr>
                <w:sz w:val="28"/>
                <w:szCs w:val="28"/>
              </w:rPr>
            </w:pPr>
            <w:r>
              <w:rPr>
                <w:sz w:val="28"/>
                <w:szCs w:val="28"/>
                <w:lang w:val="uk-UA"/>
              </w:rPr>
              <w:t>в</w:t>
            </w:r>
            <w:r>
              <w:rPr>
                <w:sz w:val="28"/>
                <w:szCs w:val="28"/>
              </w:rPr>
              <w:t>иконавчий директор СТОВ «Батьківщина», депутат селищної ради</w:t>
            </w:r>
          </w:p>
        </w:tc>
      </w:tr>
      <w:tr w:rsidR="00A31A98" w:rsidTr="00A31A98">
        <w:trPr>
          <w:trHeight w:val="615"/>
        </w:trPr>
        <w:tc>
          <w:tcPr>
            <w:tcW w:w="709" w:type="dxa"/>
          </w:tcPr>
          <w:p w:rsidR="00A31A98" w:rsidRPr="00E14BB9" w:rsidRDefault="00A31A98" w:rsidP="00DA337B">
            <w:pPr>
              <w:rPr>
                <w:sz w:val="28"/>
                <w:szCs w:val="28"/>
              </w:rPr>
            </w:pPr>
            <w:r w:rsidRPr="00E14BB9">
              <w:rPr>
                <w:sz w:val="28"/>
                <w:szCs w:val="28"/>
              </w:rPr>
              <w:t>1</w:t>
            </w:r>
            <w:r>
              <w:rPr>
                <w:sz w:val="28"/>
                <w:szCs w:val="28"/>
              </w:rPr>
              <w:t>9.</w:t>
            </w:r>
          </w:p>
        </w:tc>
        <w:tc>
          <w:tcPr>
            <w:tcW w:w="3960" w:type="dxa"/>
          </w:tcPr>
          <w:p w:rsidR="00A31A98" w:rsidRPr="00E14BB9" w:rsidRDefault="00A31A98" w:rsidP="00DA337B">
            <w:pPr>
              <w:rPr>
                <w:sz w:val="28"/>
                <w:szCs w:val="28"/>
              </w:rPr>
            </w:pPr>
            <w:r>
              <w:rPr>
                <w:sz w:val="28"/>
                <w:szCs w:val="28"/>
              </w:rPr>
              <w:t>КОВАЛЕНКО Михайло Миколайович</w:t>
            </w:r>
          </w:p>
        </w:tc>
        <w:tc>
          <w:tcPr>
            <w:tcW w:w="5396" w:type="dxa"/>
          </w:tcPr>
          <w:p w:rsidR="00A31A98" w:rsidRDefault="00A31A98" w:rsidP="00DA337B">
            <w:pPr>
              <w:rPr>
                <w:sz w:val="28"/>
                <w:szCs w:val="28"/>
              </w:rPr>
            </w:pPr>
            <w:r>
              <w:rPr>
                <w:sz w:val="28"/>
                <w:szCs w:val="28"/>
              </w:rPr>
              <w:t>депутат селищної ради</w:t>
            </w:r>
          </w:p>
        </w:tc>
      </w:tr>
      <w:tr w:rsidR="00A31A98" w:rsidTr="00A31A98">
        <w:trPr>
          <w:trHeight w:val="615"/>
        </w:trPr>
        <w:tc>
          <w:tcPr>
            <w:tcW w:w="709" w:type="dxa"/>
          </w:tcPr>
          <w:p w:rsidR="00A31A98" w:rsidRPr="00E14BB9" w:rsidRDefault="00A31A98" w:rsidP="00DA337B">
            <w:pPr>
              <w:rPr>
                <w:sz w:val="28"/>
                <w:szCs w:val="28"/>
              </w:rPr>
            </w:pPr>
            <w:r>
              <w:rPr>
                <w:sz w:val="28"/>
                <w:szCs w:val="28"/>
              </w:rPr>
              <w:t>20.</w:t>
            </w:r>
          </w:p>
        </w:tc>
        <w:tc>
          <w:tcPr>
            <w:tcW w:w="3960" w:type="dxa"/>
          </w:tcPr>
          <w:p w:rsidR="00A31A98" w:rsidRPr="002E6FEE" w:rsidRDefault="00A31A98" w:rsidP="00DA337B">
            <w:pPr>
              <w:rPr>
                <w:sz w:val="28"/>
                <w:szCs w:val="28"/>
              </w:rPr>
            </w:pPr>
            <w:r>
              <w:rPr>
                <w:sz w:val="28"/>
                <w:szCs w:val="28"/>
              </w:rPr>
              <w:t>БІЛОДІД Володимир Іванович</w:t>
            </w:r>
          </w:p>
        </w:tc>
        <w:tc>
          <w:tcPr>
            <w:tcW w:w="5396" w:type="dxa"/>
          </w:tcPr>
          <w:p w:rsidR="00A31A98" w:rsidRDefault="00A31A98" w:rsidP="00DA337B">
            <w:pPr>
              <w:rPr>
                <w:sz w:val="28"/>
                <w:szCs w:val="28"/>
              </w:rPr>
            </w:pPr>
            <w:r>
              <w:rPr>
                <w:sz w:val="28"/>
                <w:szCs w:val="28"/>
              </w:rPr>
              <w:t>приватний підприємець, депутат селищної ради</w:t>
            </w:r>
          </w:p>
        </w:tc>
      </w:tr>
      <w:tr w:rsidR="00A31A98" w:rsidRPr="00E14BB9" w:rsidTr="00A31A98">
        <w:trPr>
          <w:trHeight w:val="615"/>
        </w:trPr>
        <w:tc>
          <w:tcPr>
            <w:tcW w:w="709" w:type="dxa"/>
          </w:tcPr>
          <w:p w:rsidR="00A31A98" w:rsidRPr="00E14BB9" w:rsidRDefault="00A31A98" w:rsidP="00DA337B">
            <w:pPr>
              <w:rPr>
                <w:sz w:val="28"/>
                <w:szCs w:val="28"/>
              </w:rPr>
            </w:pPr>
            <w:r>
              <w:rPr>
                <w:sz w:val="28"/>
                <w:szCs w:val="28"/>
              </w:rPr>
              <w:t>21.</w:t>
            </w:r>
          </w:p>
        </w:tc>
        <w:tc>
          <w:tcPr>
            <w:tcW w:w="3960" w:type="dxa"/>
          </w:tcPr>
          <w:p w:rsidR="00A31A98" w:rsidRPr="00E14BB9" w:rsidRDefault="00A31A98" w:rsidP="00DA337B">
            <w:pPr>
              <w:rPr>
                <w:sz w:val="28"/>
                <w:szCs w:val="28"/>
              </w:rPr>
            </w:pPr>
            <w:r>
              <w:rPr>
                <w:sz w:val="28"/>
                <w:szCs w:val="28"/>
              </w:rPr>
              <w:t>ТКАЧ Оксана Миколаївна</w:t>
            </w:r>
          </w:p>
        </w:tc>
        <w:tc>
          <w:tcPr>
            <w:tcW w:w="5396" w:type="dxa"/>
          </w:tcPr>
          <w:p w:rsidR="00A31A98" w:rsidRPr="00E14BB9" w:rsidRDefault="00A31A98" w:rsidP="00DA337B">
            <w:pPr>
              <w:rPr>
                <w:sz w:val="28"/>
                <w:szCs w:val="28"/>
              </w:rPr>
            </w:pPr>
            <w:r>
              <w:rPr>
                <w:sz w:val="28"/>
                <w:szCs w:val="28"/>
              </w:rPr>
              <w:t>приватний підприємець</w:t>
            </w:r>
          </w:p>
        </w:tc>
      </w:tr>
      <w:tr w:rsidR="00A31A98" w:rsidRPr="00C77384" w:rsidTr="00A31A98">
        <w:trPr>
          <w:trHeight w:val="615"/>
        </w:trPr>
        <w:tc>
          <w:tcPr>
            <w:tcW w:w="709" w:type="dxa"/>
          </w:tcPr>
          <w:p w:rsidR="00A31A98" w:rsidRPr="00E14BB9" w:rsidRDefault="00A31A98" w:rsidP="00DA337B">
            <w:pPr>
              <w:rPr>
                <w:sz w:val="28"/>
                <w:szCs w:val="28"/>
              </w:rPr>
            </w:pPr>
            <w:r>
              <w:rPr>
                <w:sz w:val="28"/>
                <w:szCs w:val="28"/>
              </w:rPr>
              <w:t>22.</w:t>
            </w:r>
          </w:p>
        </w:tc>
        <w:tc>
          <w:tcPr>
            <w:tcW w:w="3960" w:type="dxa"/>
          </w:tcPr>
          <w:p w:rsidR="00A31A98" w:rsidRPr="00120E8B" w:rsidRDefault="00A31A98" w:rsidP="00DA337B">
            <w:pPr>
              <w:rPr>
                <w:sz w:val="28"/>
                <w:szCs w:val="28"/>
              </w:rPr>
            </w:pPr>
            <w:r w:rsidRPr="00120E8B">
              <w:rPr>
                <w:sz w:val="28"/>
                <w:szCs w:val="28"/>
              </w:rPr>
              <w:t>НЕМЦЕВА Наталія Василівна</w:t>
            </w:r>
          </w:p>
        </w:tc>
        <w:tc>
          <w:tcPr>
            <w:tcW w:w="5396" w:type="dxa"/>
          </w:tcPr>
          <w:p w:rsidR="00A31A98" w:rsidRPr="00C77384" w:rsidRDefault="00A31A98" w:rsidP="00DA337B">
            <w:pPr>
              <w:rPr>
                <w:sz w:val="28"/>
                <w:szCs w:val="28"/>
              </w:rPr>
            </w:pPr>
            <w:r>
              <w:rPr>
                <w:sz w:val="28"/>
                <w:szCs w:val="28"/>
              </w:rPr>
              <w:t>с</w:t>
            </w:r>
            <w:r w:rsidRPr="00C77384">
              <w:rPr>
                <w:sz w:val="28"/>
                <w:szCs w:val="28"/>
              </w:rPr>
              <w:t>тароста Сокиринського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3.</w:t>
            </w:r>
          </w:p>
        </w:tc>
        <w:tc>
          <w:tcPr>
            <w:tcW w:w="3960" w:type="dxa"/>
          </w:tcPr>
          <w:p w:rsidR="00A31A98" w:rsidRPr="00B03869" w:rsidRDefault="00A31A98" w:rsidP="00DA337B">
            <w:pPr>
              <w:rPr>
                <w:sz w:val="28"/>
                <w:szCs w:val="28"/>
              </w:rPr>
            </w:pPr>
            <w:r w:rsidRPr="00B03869">
              <w:rPr>
                <w:sz w:val="28"/>
                <w:szCs w:val="28"/>
              </w:rPr>
              <w:t xml:space="preserve">ЖЕЛІБА Микола Васильович </w:t>
            </w:r>
          </w:p>
          <w:p w:rsidR="00A31A98" w:rsidRPr="00600CF0" w:rsidRDefault="00A31A98" w:rsidP="00DA337B">
            <w:pPr>
              <w:rPr>
                <w:color w:val="C00000"/>
                <w:sz w:val="28"/>
                <w:szCs w:val="28"/>
              </w:rPr>
            </w:pPr>
          </w:p>
        </w:tc>
        <w:tc>
          <w:tcPr>
            <w:tcW w:w="5396" w:type="dxa"/>
          </w:tcPr>
          <w:p w:rsidR="00A31A98" w:rsidRPr="00157C6B" w:rsidRDefault="00A31A98" w:rsidP="00DA337B">
            <w:pPr>
              <w:rPr>
                <w:color w:val="FF0000"/>
                <w:sz w:val="28"/>
                <w:szCs w:val="28"/>
              </w:rPr>
            </w:pPr>
            <w:r>
              <w:rPr>
                <w:sz w:val="28"/>
                <w:szCs w:val="28"/>
              </w:rPr>
              <w:t>с</w:t>
            </w:r>
            <w:r w:rsidRPr="00C77384">
              <w:rPr>
                <w:sz w:val="28"/>
                <w:szCs w:val="28"/>
              </w:rPr>
              <w:t xml:space="preserve">тароста </w:t>
            </w:r>
            <w:r>
              <w:rPr>
                <w:sz w:val="28"/>
                <w:szCs w:val="28"/>
              </w:rPr>
              <w:t>Поділь</w:t>
            </w:r>
            <w:r w:rsidRPr="00C77384">
              <w:rPr>
                <w:sz w:val="28"/>
                <w:szCs w:val="28"/>
              </w:rPr>
              <w:t>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4.</w:t>
            </w:r>
          </w:p>
        </w:tc>
        <w:tc>
          <w:tcPr>
            <w:tcW w:w="3960" w:type="dxa"/>
          </w:tcPr>
          <w:p w:rsidR="00A31A98" w:rsidRPr="00C77384" w:rsidRDefault="00A31A98" w:rsidP="00DA337B">
            <w:pPr>
              <w:rPr>
                <w:color w:val="000000"/>
                <w:sz w:val="28"/>
                <w:szCs w:val="28"/>
              </w:rPr>
            </w:pPr>
            <w:r w:rsidRPr="00C77384">
              <w:rPr>
                <w:color w:val="000000"/>
                <w:sz w:val="28"/>
                <w:szCs w:val="28"/>
              </w:rPr>
              <w:t>ОСТАПЕНКО Юрій Олександрович</w:t>
            </w:r>
          </w:p>
        </w:tc>
        <w:tc>
          <w:tcPr>
            <w:tcW w:w="5396" w:type="dxa"/>
          </w:tcPr>
          <w:p w:rsidR="00A31A98" w:rsidRPr="00157C6B" w:rsidRDefault="00A31A98" w:rsidP="00DA337B">
            <w:pPr>
              <w:rPr>
                <w:color w:val="FF0000"/>
                <w:sz w:val="28"/>
                <w:szCs w:val="28"/>
              </w:rPr>
            </w:pPr>
            <w:r>
              <w:rPr>
                <w:sz w:val="28"/>
                <w:szCs w:val="28"/>
              </w:rPr>
              <w:t>с</w:t>
            </w:r>
            <w:r w:rsidRPr="00C77384">
              <w:rPr>
                <w:sz w:val="28"/>
                <w:szCs w:val="28"/>
              </w:rPr>
              <w:t xml:space="preserve">тароста </w:t>
            </w:r>
            <w:r>
              <w:rPr>
                <w:sz w:val="28"/>
                <w:szCs w:val="28"/>
              </w:rPr>
              <w:t>Харитонів</w:t>
            </w:r>
            <w:r w:rsidRPr="00C77384">
              <w:rPr>
                <w:sz w:val="28"/>
                <w:szCs w:val="28"/>
              </w:rPr>
              <w:t>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Pr>
                <w:sz w:val="28"/>
                <w:szCs w:val="28"/>
              </w:rPr>
              <w:t>25.</w:t>
            </w:r>
          </w:p>
        </w:tc>
        <w:tc>
          <w:tcPr>
            <w:tcW w:w="3960" w:type="dxa"/>
          </w:tcPr>
          <w:p w:rsidR="00A31A98" w:rsidRPr="00C77384" w:rsidRDefault="00A31A98" w:rsidP="00DA337B">
            <w:pPr>
              <w:rPr>
                <w:color w:val="000000"/>
                <w:sz w:val="28"/>
                <w:szCs w:val="28"/>
              </w:rPr>
            </w:pPr>
            <w:r w:rsidRPr="00C77384">
              <w:rPr>
                <w:color w:val="000000"/>
                <w:sz w:val="28"/>
                <w:szCs w:val="28"/>
              </w:rPr>
              <w:t>КОВАЛЕНКО Інна Вячеславівна</w:t>
            </w:r>
          </w:p>
        </w:tc>
        <w:tc>
          <w:tcPr>
            <w:tcW w:w="5396" w:type="dxa"/>
          </w:tcPr>
          <w:p w:rsidR="00A31A98" w:rsidRPr="00157C6B" w:rsidRDefault="00A31A98" w:rsidP="00DA337B">
            <w:pPr>
              <w:rPr>
                <w:color w:val="FF0000"/>
                <w:sz w:val="28"/>
                <w:szCs w:val="28"/>
              </w:rPr>
            </w:pPr>
            <w:r>
              <w:rPr>
                <w:sz w:val="28"/>
                <w:szCs w:val="28"/>
              </w:rPr>
              <w:t xml:space="preserve">головний спеціаліст </w:t>
            </w:r>
            <w:r w:rsidRPr="00E14BB9">
              <w:rPr>
                <w:sz w:val="28"/>
                <w:szCs w:val="28"/>
              </w:rPr>
              <w:t>відділу культури</w:t>
            </w:r>
            <w:r w:rsidR="00C55D73">
              <w:rPr>
                <w:sz w:val="28"/>
                <w:szCs w:val="28"/>
              </w:rPr>
              <w:t xml:space="preserve"> та туризму, член </w:t>
            </w:r>
            <w:r w:rsidR="00C55D73">
              <w:rPr>
                <w:sz w:val="28"/>
                <w:szCs w:val="28"/>
                <w:lang w:val="uk-UA"/>
              </w:rPr>
              <w:t>М</w:t>
            </w:r>
            <w:r>
              <w:rPr>
                <w:sz w:val="28"/>
                <w:szCs w:val="28"/>
              </w:rPr>
              <w:t xml:space="preserve">олодіжної ради  </w:t>
            </w:r>
            <w:r w:rsidRPr="00E14BB9">
              <w:rPr>
                <w:sz w:val="28"/>
                <w:szCs w:val="28"/>
              </w:rPr>
              <w:t xml:space="preserve"> </w:t>
            </w:r>
          </w:p>
        </w:tc>
      </w:tr>
      <w:tr w:rsidR="00A31A98" w:rsidRPr="002E6FEE"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6.</w:t>
            </w:r>
          </w:p>
        </w:tc>
        <w:tc>
          <w:tcPr>
            <w:tcW w:w="3960" w:type="dxa"/>
          </w:tcPr>
          <w:p w:rsidR="00A31A98" w:rsidRPr="00411E53" w:rsidRDefault="00A31A98" w:rsidP="00DA337B">
            <w:pPr>
              <w:rPr>
                <w:sz w:val="28"/>
                <w:szCs w:val="28"/>
              </w:rPr>
            </w:pPr>
            <w:r w:rsidRPr="00411E53">
              <w:rPr>
                <w:sz w:val="28"/>
                <w:szCs w:val="28"/>
              </w:rPr>
              <w:t>БЛИЗНЮК Захар Миколайович</w:t>
            </w:r>
          </w:p>
        </w:tc>
        <w:tc>
          <w:tcPr>
            <w:tcW w:w="5396" w:type="dxa"/>
          </w:tcPr>
          <w:p w:rsidR="00A31A98" w:rsidRPr="002E6FEE" w:rsidRDefault="00A31A98" w:rsidP="00DA337B">
            <w:pPr>
              <w:rPr>
                <w:sz w:val="28"/>
                <w:szCs w:val="28"/>
              </w:rPr>
            </w:pPr>
            <w:r>
              <w:rPr>
                <w:sz w:val="28"/>
                <w:szCs w:val="28"/>
              </w:rPr>
              <w:t>голова Прилуцького відокремленого підрозділу громадської організації «Стоп корупція»</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7.</w:t>
            </w:r>
          </w:p>
        </w:tc>
        <w:tc>
          <w:tcPr>
            <w:tcW w:w="3960" w:type="dxa"/>
            <w:tcBorders>
              <w:top w:val="nil"/>
            </w:tcBorders>
          </w:tcPr>
          <w:p w:rsidR="00A31A98" w:rsidRPr="00E14BB9" w:rsidRDefault="00A31A98" w:rsidP="00DA337B">
            <w:pPr>
              <w:rPr>
                <w:sz w:val="28"/>
                <w:szCs w:val="28"/>
              </w:rPr>
            </w:pPr>
            <w:r w:rsidRPr="00E14BB9">
              <w:rPr>
                <w:sz w:val="28"/>
                <w:szCs w:val="28"/>
              </w:rPr>
              <w:t>БЕБИК Сергій Анатолійович</w:t>
            </w:r>
          </w:p>
        </w:tc>
        <w:tc>
          <w:tcPr>
            <w:tcW w:w="5396" w:type="dxa"/>
            <w:tcBorders>
              <w:top w:val="nil"/>
            </w:tcBorders>
          </w:tcPr>
          <w:p w:rsidR="00A31A98" w:rsidRPr="00E14BB9" w:rsidRDefault="00A31A98" w:rsidP="00DA337B">
            <w:pPr>
              <w:rPr>
                <w:sz w:val="28"/>
                <w:szCs w:val="28"/>
              </w:rPr>
            </w:pPr>
            <w:r>
              <w:rPr>
                <w:sz w:val="28"/>
                <w:szCs w:val="28"/>
              </w:rPr>
              <w:t>г</w:t>
            </w:r>
            <w:r w:rsidRPr="00E14BB9">
              <w:rPr>
                <w:sz w:val="28"/>
                <w:szCs w:val="28"/>
              </w:rPr>
              <w:t>оловний редактор газети «Срібнянщина»</w:t>
            </w:r>
          </w:p>
        </w:tc>
      </w:tr>
    </w:tbl>
    <w:p w:rsidR="008B6FC7" w:rsidRPr="00A31A98" w:rsidRDefault="008B6FC7" w:rsidP="003C3671">
      <w:pPr>
        <w:ind w:firstLine="708"/>
        <w:jc w:val="both"/>
        <w:rPr>
          <w:bCs/>
          <w:sz w:val="28"/>
          <w:szCs w:val="28"/>
          <w:lang w:val="uk-UA"/>
        </w:rPr>
      </w:pPr>
      <w:r w:rsidRPr="00A31A98">
        <w:rPr>
          <w:bCs/>
          <w:sz w:val="28"/>
          <w:szCs w:val="28"/>
          <w:lang w:val="uk-UA"/>
        </w:rPr>
        <w:t xml:space="preserve">Склад робочої групи з розробки Стратегії </w:t>
      </w:r>
      <w:r w:rsidR="00A31A98" w:rsidRPr="00A31A98">
        <w:rPr>
          <w:bCs/>
          <w:sz w:val="28"/>
          <w:szCs w:val="28"/>
          <w:lang w:val="uk-UA"/>
        </w:rPr>
        <w:t xml:space="preserve">Срібнянської </w:t>
      </w:r>
      <w:r w:rsidR="008923CA" w:rsidRPr="00A31A98">
        <w:rPr>
          <w:bCs/>
          <w:sz w:val="28"/>
          <w:szCs w:val="28"/>
          <w:lang w:val="uk-UA"/>
        </w:rPr>
        <w:t>територіальної громади</w:t>
      </w:r>
      <w:r w:rsidRPr="00A31A98">
        <w:rPr>
          <w:bCs/>
          <w:sz w:val="28"/>
          <w:szCs w:val="28"/>
          <w:lang w:val="uk-UA"/>
        </w:rPr>
        <w:t xml:space="preserve"> було затверджено розпорядженням селищного голови </w:t>
      </w:r>
      <w:r w:rsidR="00A31A98" w:rsidRPr="00A31A98">
        <w:rPr>
          <w:bCs/>
          <w:sz w:val="28"/>
          <w:szCs w:val="28"/>
          <w:lang w:val="uk-UA"/>
        </w:rPr>
        <w:t xml:space="preserve">Олени ПАНЧЕНКО </w:t>
      </w:r>
      <w:r w:rsidRPr="00A31A98">
        <w:rPr>
          <w:bCs/>
          <w:sz w:val="28"/>
          <w:szCs w:val="28"/>
          <w:lang w:val="uk-UA"/>
        </w:rPr>
        <w:t xml:space="preserve"> від </w:t>
      </w:r>
      <w:r w:rsidR="00A31A98" w:rsidRPr="00A31A98">
        <w:rPr>
          <w:bCs/>
          <w:sz w:val="28"/>
          <w:szCs w:val="28"/>
          <w:lang w:val="uk-UA"/>
        </w:rPr>
        <w:t>18 січня  2021</w:t>
      </w:r>
      <w:r w:rsidRPr="00A31A98">
        <w:rPr>
          <w:bCs/>
          <w:sz w:val="28"/>
          <w:szCs w:val="28"/>
          <w:lang w:val="uk-UA"/>
        </w:rPr>
        <w:t> р. № </w:t>
      </w:r>
      <w:r w:rsidR="00A31A98" w:rsidRPr="00A31A98">
        <w:rPr>
          <w:bCs/>
          <w:sz w:val="28"/>
          <w:szCs w:val="28"/>
          <w:lang w:val="uk-UA"/>
        </w:rPr>
        <w:t>10</w:t>
      </w:r>
      <w:r w:rsidRPr="00A31A98">
        <w:rPr>
          <w:bCs/>
          <w:sz w:val="28"/>
          <w:szCs w:val="28"/>
          <w:lang w:val="uk-UA"/>
        </w:rPr>
        <w:t xml:space="preserve"> «Про створення робочої групи з розроблення </w:t>
      </w:r>
      <w:r w:rsidR="00A31A98" w:rsidRPr="00A31A98">
        <w:rPr>
          <w:sz w:val="28"/>
          <w:szCs w:val="28"/>
        </w:rPr>
        <w:t>Стратегії</w:t>
      </w:r>
      <w:r w:rsidR="00A31A98" w:rsidRPr="00A31A98">
        <w:rPr>
          <w:sz w:val="28"/>
          <w:szCs w:val="28"/>
          <w:lang w:val="uk-UA"/>
        </w:rPr>
        <w:t xml:space="preserve">  розвитку Срібнянської </w:t>
      </w:r>
      <w:r w:rsidR="00A31A98" w:rsidRPr="00A31A98">
        <w:rPr>
          <w:bCs/>
          <w:sz w:val="28"/>
          <w:szCs w:val="28"/>
          <w:lang w:val="uk-UA"/>
        </w:rPr>
        <w:t xml:space="preserve">територіальної громади </w:t>
      </w:r>
      <w:r w:rsidRPr="00A31A98">
        <w:rPr>
          <w:bCs/>
          <w:sz w:val="28"/>
          <w:szCs w:val="28"/>
          <w:lang w:val="uk-UA"/>
        </w:rPr>
        <w:t>Чернігівської області</w:t>
      </w:r>
      <w:r w:rsidR="00A31A98" w:rsidRPr="00A31A98">
        <w:rPr>
          <w:bCs/>
          <w:sz w:val="28"/>
          <w:szCs w:val="28"/>
          <w:lang w:val="uk-UA"/>
        </w:rPr>
        <w:t xml:space="preserve"> на 2021-2027 роки на принципах залучення громадськості</w:t>
      </w:r>
      <w:r w:rsidRPr="00A31A98">
        <w:rPr>
          <w:bCs/>
          <w:sz w:val="28"/>
          <w:szCs w:val="28"/>
          <w:lang w:val="uk-UA"/>
        </w:rPr>
        <w:t>».</w:t>
      </w:r>
    </w:p>
    <w:p w:rsidR="00AA5AD7" w:rsidRDefault="008B6FC7" w:rsidP="00DF1D34">
      <w:pPr>
        <w:jc w:val="both"/>
        <w:rPr>
          <w:bCs/>
          <w:color w:val="000000"/>
          <w:sz w:val="28"/>
          <w:szCs w:val="28"/>
          <w:lang w:val="uk-UA"/>
        </w:rPr>
      </w:pPr>
      <w:r w:rsidRPr="00A31A98">
        <w:rPr>
          <w:bCs/>
          <w:color w:val="FF0000"/>
          <w:sz w:val="28"/>
          <w:szCs w:val="28"/>
          <w:lang w:val="uk-UA"/>
        </w:rPr>
        <w:tab/>
      </w:r>
      <w:r w:rsidR="00AA5AD7" w:rsidRPr="00AA5AD7">
        <w:rPr>
          <w:bCs/>
          <w:sz w:val="28"/>
          <w:szCs w:val="28"/>
          <w:lang w:val="uk-UA"/>
        </w:rPr>
        <w:t>Крім того</w:t>
      </w:r>
      <w:r w:rsidR="004E09C5">
        <w:rPr>
          <w:bCs/>
          <w:sz w:val="28"/>
          <w:szCs w:val="28"/>
          <w:lang w:val="uk-UA"/>
        </w:rPr>
        <w:t>,</w:t>
      </w:r>
      <w:r w:rsidR="00AA5AD7" w:rsidRPr="00AA5AD7">
        <w:rPr>
          <w:bCs/>
          <w:sz w:val="28"/>
          <w:szCs w:val="28"/>
          <w:lang w:val="uk-UA"/>
        </w:rPr>
        <w:t xml:space="preserve"> </w:t>
      </w:r>
      <w:r w:rsidR="00AA5AD7" w:rsidRPr="00AA5AD7">
        <w:rPr>
          <w:bCs/>
          <w:sz w:val="28"/>
          <w:szCs w:val="28"/>
        </w:rPr>
        <w:t>до</w:t>
      </w:r>
      <w:r w:rsidR="00AA5AD7" w:rsidRPr="002914EF">
        <w:rPr>
          <w:bCs/>
          <w:color w:val="000000"/>
          <w:sz w:val="28"/>
          <w:szCs w:val="28"/>
        </w:rPr>
        <w:t xml:space="preserve"> роботи зі Стратегією </w:t>
      </w:r>
      <w:r w:rsidR="00AA5AD7" w:rsidRPr="002914EF">
        <w:rPr>
          <w:bCs/>
          <w:color w:val="000000"/>
          <w:sz w:val="28"/>
          <w:szCs w:val="28"/>
          <w:lang w:val="uk-UA"/>
        </w:rPr>
        <w:t>до</w:t>
      </w:r>
      <w:r w:rsidR="00AA5AD7" w:rsidRPr="002914EF">
        <w:rPr>
          <w:bCs/>
          <w:color w:val="000000"/>
          <w:sz w:val="28"/>
          <w:szCs w:val="28"/>
        </w:rPr>
        <w:t>луч</w:t>
      </w:r>
      <w:r w:rsidR="00AA5AD7" w:rsidRPr="002914EF">
        <w:rPr>
          <w:bCs/>
          <w:color w:val="000000"/>
          <w:sz w:val="28"/>
          <w:szCs w:val="28"/>
          <w:lang w:val="uk-UA"/>
        </w:rPr>
        <w:t>и</w:t>
      </w:r>
      <w:r w:rsidR="00AA5AD7" w:rsidRPr="002914EF">
        <w:rPr>
          <w:bCs/>
          <w:color w:val="000000"/>
          <w:sz w:val="28"/>
          <w:szCs w:val="28"/>
        </w:rPr>
        <w:t>лися жителі громади, а саме:</w:t>
      </w:r>
    </w:p>
    <w:tbl>
      <w:tblPr>
        <w:tblW w:w="98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771"/>
        <w:gridCol w:w="4536"/>
        <w:gridCol w:w="4536"/>
      </w:tblGrid>
      <w:tr w:rsidR="008B6FC7" w:rsidRPr="00A31A98" w:rsidTr="006A042B">
        <w:trPr>
          <w:trHeight w:val="312"/>
        </w:trPr>
        <w:tc>
          <w:tcPr>
            <w:tcW w:w="771" w:type="dxa"/>
          </w:tcPr>
          <w:p w:rsidR="008B6FC7" w:rsidRPr="00AA5AD7" w:rsidRDefault="008B6FC7" w:rsidP="006A042B">
            <w:pPr>
              <w:jc w:val="center"/>
              <w:rPr>
                <w:b/>
                <w:sz w:val="28"/>
                <w:szCs w:val="28"/>
              </w:rPr>
            </w:pPr>
            <w:r w:rsidRPr="00AA5AD7">
              <w:rPr>
                <w:bCs/>
                <w:sz w:val="28"/>
                <w:szCs w:val="28"/>
              </w:rPr>
              <w:br w:type="page"/>
            </w:r>
            <w:r w:rsidRPr="00AA5AD7">
              <w:rPr>
                <w:b/>
                <w:sz w:val="28"/>
                <w:szCs w:val="28"/>
              </w:rPr>
              <w:t>№</w:t>
            </w:r>
          </w:p>
        </w:tc>
        <w:tc>
          <w:tcPr>
            <w:tcW w:w="4536" w:type="dxa"/>
          </w:tcPr>
          <w:p w:rsidR="008B6FC7" w:rsidRPr="00AA5AD7" w:rsidRDefault="008B6FC7" w:rsidP="006A042B">
            <w:pPr>
              <w:jc w:val="center"/>
              <w:rPr>
                <w:b/>
                <w:sz w:val="27"/>
                <w:szCs w:val="27"/>
              </w:rPr>
            </w:pPr>
            <w:r w:rsidRPr="00AA5AD7">
              <w:rPr>
                <w:b/>
                <w:sz w:val="27"/>
                <w:szCs w:val="27"/>
              </w:rPr>
              <w:t xml:space="preserve">ПІБ </w:t>
            </w:r>
          </w:p>
        </w:tc>
        <w:tc>
          <w:tcPr>
            <w:tcW w:w="4536" w:type="dxa"/>
          </w:tcPr>
          <w:p w:rsidR="008B6FC7" w:rsidRPr="00AA5AD7" w:rsidRDefault="008B6FC7" w:rsidP="006A042B">
            <w:pPr>
              <w:jc w:val="center"/>
              <w:rPr>
                <w:b/>
                <w:sz w:val="27"/>
                <w:szCs w:val="27"/>
              </w:rPr>
            </w:pPr>
            <w:r w:rsidRPr="00AA5AD7">
              <w:rPr>
                <w:b/>
                <w:sz w:val="27"/>
                <w:szCs w:val="27"/>
              </w:rPr>
              <w:t>Посада</w:t>
            </w:r>
          </w:p>
        </w:tc>
      </w:tr>
      <w:tr w:rsidR="008B6FC7" w:rsidRPr="00A31A98" w:rsidTr="006A042B">
        <w:trPr>
          <w:trHeight w:val="312"/>
        </w:trPr>
        <w:tc>
          <w:tcPr>
            <w:tcW w:w="771" w:type="dxa"/>
            <w:vAlign w:val="center"/>
          </w:tcPr>
          <w:p w:rsidR="008B6FC7" w:rsidRPr="00AA5AD7" w:rsidRDefault="008B6FC7" w:rsidP="00E9543D">
            <w:pPr>
              <w:numPr>
                <w:ilvl w:val="0"/>
                <w:numId w:val="16"/>
              </w:numPr>
              <w:jc w:val="center"/>
              <w:rPr>
                <w:sz w:val="28"/>
                <w:szCs w:val="28"/>
              </w:rPr>
            </w:pPr>
          </w:p>
        </w:tc>
        <w:tc>
          <w:tcPr>
            <w:tcW w:w="4536" w:type="dxa"/>
          </w:tcPr>
          <w:p w:rsidR="008B6FC7" w:rsidRPr="00D32AF4" w:rsidRDefault="00AA5AD7" w:rsidP="00B94378">
            <w:pPr>
              <w:rPr>
                <w:sz w:val="28"/>
                <w:szCs w:val="28"/>
                <w:lang w:val="uk-UA"/>
              </w:rPr>
            </w:pPr>
            <w:r w:rsidRPr="00D32AF4">
              <w:rPr>
                <w:sz w:val="28"/>
                <w:szCs w:val="28"/>
                <w:lang w:val="uk-UA"/>
              </w:rPr>
              <w:t xml:space="preserve">Волошина Лариса Василівна </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12"/>
        </w:trPr>
        <w:tc>
          <w:tcPr>
            <w:tcW w:w="771" w:type="dxa"/>
            <w:vAlign w:val="center"/>
          </w:tcPr>
          <w:p w:rsidR="008B6FC7" w:rsidRPr="00E26873" w:rsidRDefault="008B6FC7" w:rsidP="00E9543D">
            <w:pPr>
              <w:numPr>
                <w:ilvl w:val="0"/>
                <w:numId w:val="16"/>
              </w:numPr>
              <w:jc w:val="center"/>
              <w:rPr>
                <w:sz w:val="28"/>
                <w:szCs w:val="28"/>
              </w:rPr>
            </w:pPr>
          </w:p>
        </w:tc>
        <w:tc>
          <w:tcPr>
            <w:tcW w:w="4536" w:type="dxa"/>
          </w:tcPr>
          <w:p w:rsidR="008B6FC7" w:rsidRPr="00D32AF4" w:rsidRDefault="00E26873" w:rsidP="00B94378">
            <w:pPr>
              <w:rPr>
                <w:sz w:val="28"/>
                <w:szCs w:val="28"/>
                <w:lang w:val="uk-UA"/>
              </w:rPr>
            </w:pPr>
            <w:r w:rsidRPr="00D32AF4">
              <w:rPr>
                <w:sz w:val="28"/>
                <w:szCs w:val="28"/>
                <w:lang w:val="uk-UA"/>
              </w:rPr>
              <w:t>Лихопій Наталія Григорівна</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45"/>
        </w:trPr>
        <w:tc>
          <w:tcPr>
            <w:tcW w:w="771" w:type="dxa"/>
            <w:vAlign w:val="center"/>
          </w:tcPr>
          <w:p w:rsidR="008B6FC7" w:rsidRPr="00DA337B" w:rsidRDefault="008B6FC7" w:rsidP="00E9543D">
            <w:pPr>
              <w:numPr>
                <w:ilvl w:val="0"/>
                <w:numId w:val="16"/>
              </w:numPr>
              <w:jc w:val="center"/>
              <w:rPr>
                <w:sz w:val="28"/>
                <w:szCs w:val="28"/>
              </w:rPr>
            </w:pPr>
          </w:p>
        </w:tc>
        <w:tc>
          <w:tcPr>
            <w:tcW w:w="4536" w:type="dxa"/>
          </w:tcPr>
          <w:p w:rsidR="008B6FC7" w:rsidRPr="00D32AF4" w:rsidRDefault="00423980" w:rsidP="00B94378">
            <w:pPr>
              <w:rPr>
                <w:sz w:val="28"/>
                <w:szCs w:val="28"/>
                <w:lang w:val="uk-UA"/>
              </w:rPr>
            </w:pPr>
            <w:r w:rsidRPr="00D32AF4">
              <w:rPr>
                <w:sz w:val="28"/>
                <w:szCs w:val="28"/>
                <w:lang w:val="uk-UA"/>
              </w:rPr>
              <w:t>Даценко Марина Миколаївна</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12"/>
        </w:trPr>
        <w:tc>
          <w:tcPr>
            <w:tcW w:w="771" w:type="dxa"/>
            <w:vAlign w:val="center"/>
          </w:tcPr>
          <w:p w:rsidR="008B6FC7" w:rsidRPr="00AA5AD7" w:rsidRDefault="008B6FC7" w:rsidP="00E9543D">
            <w:pPr>
              <w:numPr>
                <w:ilvl w:val="0"/>
                <w:numId w:val="16"/>
              </w:numPr>
              <w:jc w:val="center"/>
              <w:rPr>
                <w:sz w:val="28"/>
                <w:szCs w:val="28"/>
              </w:rPr>
            </w:pPr>
          </w:p>
        </w:tc>
        <w:tc>
          <w:tcPr>
            <w:tcW w:w="4536" w:type="dxa"/>
          </w:tcPr>
          <w:p w:rsidR="008B6FC7" w:rsidRPr="00D32AF4" w:rsidRDefault="00423980" w:rsidP="00B94378">
            <w:pPr>
              <w:rPr>
                <w:sz w:val="28"/>
                <w:szCs w:val="28"/>
                <w:lang w:val="uk-UA"/>
              </w:rPr>
            </w:pPr>
            <w:r w:rsidRPr="00D32AF4">
              <w:rPr>
                <w:sz w:val="28"/>
                <w:szCs w:val="28"/>
                <w:lang w:val="uk-UA"/>
              </w:rPr>
              <w:t>Зарва Ольга Василівна</w:t>
            </w:r>
            <w:r w:rsidR="00AA5AD7" w:rsidRPr="00D32AF4">
              <w:rPr>
                <w:sz w:val="28"/>
                <w:szCs w:val="28"/>
                <w:lang w:val="uk-UA"/>
              </w:rPr>
              <w:t xml:space="preserve"> </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bl>
    <w:p w:rsidR="003E3843" w:rsidRPr="00A31A98" w:rsidRDefault="003E3843" w:rsidP="003E3843">
      <w:pPr>
        <w:jc w:val="both"/>
        <w:rPr>
          <w:color w:val="FF0000"/>
          <w:sz w:val="28"/>
          <w:szCs w:val="28"/>
          <w:lang w:val="uk-UA"/>
        </w:rPr>
      </w:pPr>
    </w:p>
    <w:p w:rsidR="003E3843" w:rsidRPr="00A31A98" w:rsidRDefault="003E3843" w:rsidP="00E26873">
      <w:pPr>
        <w:jc w:val="both"/>
        <w:rPr>
          <w:color w:val="FF0000"/>
          <w:sz w:val="28"/>
          <w:szCs w:val="28"/>
          <w:lang w:val="uk-UA"/>
        </w:rPr>
      </w:pPr>
      <w:r w:rsidRPr="00A31A98">
        <w:rPr>
          <w:color w:val="FF0000"/>
          <w:sz w:val="28"/>
          <w:szCs w:val="28"/>
          <w:lang w:val="uk-UA"/>
        </w:rPr>
        <w:tab/>
      </w:r>
      <w:r w:rsidR="0095243C" w:rsidRPr="00A31A98">
        <w:rPr>
          <w:color w:val="FF0000"/>
          <w:sz w:val="28"/>
          <w:szCs w:val="28"/>
          <w:lang w:val="uk-UA"/>
        </w:rPr>
        <w:t xml:space="preserve"> </w:t>
      </w:r>
    </w:p>
    <w:p w:rsidR="008B6FC7" w:rsidRPr="007124F0" w:rsidRDefault="008B6FC7" w:rsidP="00DF1D34">
      <w:pPr>
        <w:spacing w:after="200" w:line="276" w:lineRule="auto"/>
        <w:jc w:val="center"/>
        <w:rPr>
          <w:b/>
          <w:bCs/>
          <w:caps/>
          <w:color w:val="000000"/>
          <w:sz w:val="28"/>
          <w:szCs w:val="28"/>
          <w:lang w:val="uk-UA"/>
        </w:rPr>
      </w:pPr>
      <w:r w:rsidRPr="00A31A98">
        <w:rPr>
          <w:b/>
          <w:color w:val="FF0000"/>
          <w:sz w:val="28"/>
          <w:szCs w:val="28"/>
          <w:lang w:val="uk-UA"/>
        </w:rPr>
        <w:br w:type="page"/>
      </w:r>
      <w:r w:rsidRPr="007124F0">
        <w:rPr>
          <w:b/>
          <w:bCs/>
          <w:caps/>
          <w:color w:val="000000"/>
          <w:sz w:val="28"/>
          <w:szCs w:val="28"/>
          <w:lang w:val="uk-UA"/>
        </w:rPr>
        <w:lastRenderedPageBreak/>
        <w:t>ІІ. Аналіз розвитку громади</w:t>
      </w:r>
    </w:p>
    <w:p w:rsidR="008B6FC7" w:rsidRPr="007124F0" w:rsidRDefault="008B6FC7" w:rsidP="007838DB">
      <w:pPr>
        <w:spacing w:after="200" w:line="276" w:lineRule="auto"/>
        <w:jc w:val="center"/>
        <w:rPr>
          <w:b/>
          <w:color w:val="2F5496"/>
          <w:sz w:val="28"/>
          <w:szCs w:val="28"/>
          <w:lang w:val="uk-UA"/>
        </w:rPr>
      </w:pPr>
      <w:r w:rsidRPr="007124F0">
        <w:rPr>
          <w:b/>
          <w:color w:val="2F5496"/>
          <w:sz w:val="28"/>
          <w:szCs w:val="28"/>
          <w:lang w:val="uk-UA"/>
        </w:rPr>
        <w:t xml:space="preserve">1. Соціально-економічний аналіз </w:t>
      </w:r>
    </w:p>
    <w:p w:rsidR="00DA337B" w:rsidRPr="002F5260" w:rsidRDefault="00DA337B" w:rsidP="00DA337B">
      <w:pPr>
        <w:jc w:val="center"/>
        <w:rPr>
          <w:b/>
          <w:color w:val="000000"/>
          <w:sz w:val="28"/>
          <w:szCs w:val="28"/>
          <w:lang w:val="uk-UA"/>
        </w:rPr>
      </w:pPr>
      <w:r w:rsidRPr="002F5260">
        <w:rPr>
          <w:b/>
          <w:color w:val="000000"/>
          <w:sz w:val="28"/>
          <w:szCs w:val="28"/>
          <w:lang w:val="uk-UA"/>
        </w:rPr>
        <w:t>Коротка характеристика громади</w:t>
      </w:r>
    </w:p>
    <w:p w:rsidR="00DA337B" w:rsidRDefault="00DA337B" w:rsidP="00DA337B">
      <w:pPr>
        <w:pStyle w:val="af4"/>
        <w:spacing w:after="0"/>
        <w:ind w:left="221" w:right="304" w:firstLine="709"/>
        <w:jc w:val="both"/>
        <w:rPr>
          <w:sz w:val="28"/>
          <w:szCs w:val="28"/>
          <w:lang w:val="uk-UA"/>
        </w:rPr>
      </w:pPr>
      <w:r w:rsidRPr="00324EE2">
        <w:rPr>
          <w:sz w:val="28"/>
          <w:szCs w:val="28"/>
          <w:lang w:val="uk-UA"/>
        </w:rPr>
        <w:t xml:space="preserve">Срібнянська </w:t>
      </w:r>
      <w:r>
        <w:rPr>
          <w:sz w:val="28"/>
          <w:szCs w:val="28"/>
          <w:lang w:val="uk-UA"/>
        </w:rPr>
        <w:t>територіальна громада розташована в південно-</w:t>
      </w:r>
      <w:r w:rsidRPr="00324EE2">
        <w:rPr>
          <w:sz w:val="28"/>
          <w:szCs w:val="28"/>
          <w:lang w:val="uk-UA"/>
        </w:rPr>
        <w:t>східній ча</w:t>
      </w:r>
      <w:r>
        <w:rPr>
          <w:sz w:val="28"/>
          <w:szCs w:val="28"/>
          <w:lang w:val="uk-UA"/>
        </w:rPr>
        <w:t xml:space="preserve">стині Чернігівської області, </w:t>
      </w:r>
      <w:r w:rsidRPr="00324EE2">
        <w:rPr>
          <w:sz w:val="28"/>
          <w:szCs w:val="28"/>
          <w:lang w:val="uk-UA"/>
        </w:rPr>
        <w:t>межує з Ічнянською, Варвинською, Сухополов’янською</w:t>
      </w:r>
      <w:r>
        <w:rPr>
          <w:sz w:val="28"/>
          <w:szCs w:val="28"/>
          <w:lang w:val="uk-UA"/>
        </w:rPr>
        <w:t xml:space="preserve">, </w:t>
      </w:r>
      <w:r w:rsidRPr="00324EE2">
        <w:rPr>
          <w:sz w:val="28"/>
          <w:szCs w:val="28"/>
          <w:lang w:val="uk-UA"/>
        </w:rPr>
        <w:t>Талалаївською громадами Чернігів</w:t>
      </w:r>
      <w:r>
        <w:rPr>
          <w:sz w:val="28"/>
          <w:szCs w:val="28"/>
          <w:lang w:val="uk-UA"/>
        </w:rPr>
        <w:t>щини та  Андріяшівською</w:t>
      </w:r>
      <w:r w:rsidRPr="00324EE2">
        <w:rPr>
          <w:sz w:val="28"/>
          <w:szCs w:val="28"/>
          <w:lang w:val="uk-UA"/>
        </w:rPr>
        <w:t xml:space="preserve"> громадою Сум</w:t>
      </w:r>
      <w:r>
        <w:rPr>
          <w:sz w:val="28"/>
          <w:szCs w:val="28"/>
          <w:lang w:val="uk-UA"/>
        </w:rPr>
        <w:t>щини</w:t>
      </w:r>
      <w:r w:rsidRPr="00324EE2">
        <w:rPr>
          <w:sz w:val="28"/>
          <w:szCs w:val="28"/>
          <w:lang w:val="uk-UA"/>
        </w:rPr>
        <w:t xml:space="preserve">. </w:t>
      </w:r>
    </w:p>
    <w:p w:rsidR="00DA337B" w:rsidRPr="00670300" w:rsidRDefault="00DA337B" w:rsidP="00DA337B">
      <w:pPr>
        <w:pStyle w:val="af4"/>
        <w:spacing w:after="0"/>
        <w:ind w:left="221" w:right="304" w:firstLine="709"/>
        <w:jc w:val="both"/>
        <w:rPr>
          <w:rStyle w:val="apple-converted-space"/>
          <w:sz w:val="28"/>
          <w:szCs w:val="28"/>
          <w:shd w:val="clear" w:color="auto" w:fill="FFFFFF"/>
          <w:lang w:val="uk-UA"/>
        </w:rPr>
      </w:pPr>
      <w:r w:rsidRPr="00324EE2">
        <w:rPr>
          <w:sz w:val="28"/>
          <w:szCs w:val="28"/>
          <w:lang w:val="uk-UA"/>
        </w:rPr>
        <w:t xml:space="preserve">Територією громади </w:t>
      </w:r>
      <w:r w:rsidRPr="00670300">
        <w:rPr>
          <w:sz w:val="28"/>
          <w:szCs w:val="28"/>
          <w:lang w:val="uk-UA"/>
        </w:rPr>
        <w:t>проходить автомобільний шлях національного значення Н-07 Київ–Суми–Юнаківка</w:t>
      </w:r>
      <w:r w:rsidRPr="00670300">
        <w:rPr>
          <w:rStyle w:val="apple-converted-space"/>
          <w:sz w:val="28"/>
          <w:szCs w:val="28"/>
          <w:shd w:val="clear" w:color="auto" w:fill="FFFFFF"/>
          <w:lang w:val="uk-UA"/>
        </w:rPr>
        <w:t xml:space="preserve">. Залізниці немає (найближчі станції – Прилуки та Гребінка). </w:t>
      </w:r>
    </w:p>
    <w:p w:rsidR="00DA337B" w:rsidRPr="0072598D" w:rsidRDefault="00DA337B" w:rsidP="00DA337B">
      <w:pPr>
        <w:pStyle w:val="af4"/>
        <w:spacing w:after="0"/>
        <w:ind w:left="221" w:right="-2" w:firstLine="709"/>
        <w:jc w:val="both"/>
        <w:rPr>
          <w:sz w:val="28"/>
          <w:szCs w:val="28"/>
          <w:lang w:val="uk-UA"/>
        </w:rPr>
      </w:pPr>
      <w:r w:rsidRPr="00670300">
        <w:rPr>
          <w:noProof/>
          <w:sz w:val="28"/>
          <w:szCs w:val="28"/>
          <w:lang w:val="uk-UA" w:eastAsia="uk-UA"/>
        </w:rPr>
        <w:drawing>
          <wp:anchor distT="0" distB="0" distL="114300" distR="114300" simplePos="0" relativeHeight="251601408" behindDoc="0" locked="0" layoutInCell="1" allowOverlap="1">
            <wp:simplePos x="0" y="0"/>
            <wp:positionH relativeFrom="column">
              <wp:posOffset>2706370</wp:posOffset>
            </wp:positionH>
            <wp:positionV relativeFrom="paragraph">
              <wp:posOffset>69850</wp:posOffset>
            </wp:positionV>
            <wp:extent cx="3503930" cy="2663825"/>
            <wp:effectExtent l="0" t="0" r="1270" b="3175"/>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1812" t="20028" r="23296" b="16477"/>
                    <a:stretch/>
                  </pic:blipFill>
                  <pic:spPr bwMode="auto">
                    <a:xfrm>
                      <a:off x="0" y="0"/>
                      <a:ext cx="3503930" cy="26638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70300">
        <w:rPr>
          <w:sz w:val="28"/>
          <w:szCs w:val="28"/>
          <w:lang w:val="uk-UA"/>
        </w:rPr>
        <w:t>Перші виб</w:t>
      </w:r>
      <w:r w:rsidR="004E09C5">
        <w:rPr>
          <w:sz w:val="28"/>
          <w:szCs w:val="28"/>
          <w:lang w:val="uk-UA"/>
        </w:rPr>
        <w:t>о</w:t>
      </w:r>
      <w:r w:rsidRPr="00670300">
        <w:rPr>
          <w:sz w:val="28"/>
          <w:szCs w:val="28"/>
          <w:lang w:val="uk-UA"/>
        </w:rPr>
        <w:t xml:space="preserve">ри відбулися </w:t>
      </w:r>
      <w:r>
        <w:rPr>
          <w:sz w:val="28"/>
          <w:szCs w:val="28"/>
          <w:lang w:val="uk-UA"/>
        </w:rPr>
        <w:t xml:space="preserve">29 жовтня 2017 р. Тоді до громади </w:t>
      </w:r>
      <w:r w:rsidRPr="00FA4632">
        <w:rPr>
          <w:sz w:val="28"/>
          <w:szCs w:val="28"/>
          <w:lang w:val="uk-UA"/>
        </w:rPr>
        <w:t>увійшли</w:t>
      </w:r>
      <w:r>
        <w:rPr>
          <w:sz w:val="28"/>
          <w:szCs w:val="28"/>
          <w:lang w:val="uk-UA"/>
        </w:rPr>
        <w:t xml:space="preserve"> дванадцять рад</w:t>
      </w:r>
      <w:r w:rsidRPr="00FA4632">
        <w:rPr>
          <w:sz w:val="28"/>
          <w:szCs w:val="28"/>
          <w:lang w:val="uk-UA"/>
        </w:rPr>
        <w:t xml:space="preserve">: </w:t>
      </w:r>
      <w:r w:rsidRPr="00324EE2">
        <w:rPr>
          <w:sz w:val="28"/>
          <w:szCs w:val="28"/>
          <w:lang w:val="uk-UA"/>
        </w:rPr>
        <w:t>Срібнянська</w:t>
      </w:r>
      <w:r w:rsidRPr="00FA4632">
        <w:rPr>
          <w:sz w:val="28"/>
          <w:szCs w:val="28"/>
          <w:lang w:val="uk-UA"/>
        </w:rPr>
        <w:t xml:space="preserve"> селищна,</w:t>
      </w:r>
      <w:r w:rsidRPr="00324EE2">
        <w:rPr>
          <w:sz w:val="28"/>
          <w:szCs w:val="28"/>
          <w:lang w:val="uk-UA"/>
        </w:rPr>
        <w:t xml:space="preserve"> Горобіївська,</w:t>
      </w:r>
      <w:r w:rsidRPr="00FA4632">
        <w:rPr>
          <w:sz w:val="28"/>
          <w:szCs w:val="28"/>
          <w:lang w:val="uk-UA"/>
        </w:rPr>
        <w:t xml:space="preserve"> </w:t>
      </w:r>
      <w:r w:rsidRPr="00324EE2">
        <w:rPr>
          <w:sz w:val="28"/>
          <w:szCs w:val="28"/>
          <w:lang w:val="uk-UA"/>
        </w:rPr>
        <w:t>Гриціївська</w:t>
      </w:r>
      <w:r w:rsidRPr="00FA4632">
        <w:rPr>
          <w:sz w:val="28"/>
          <w:szCs w:val="28"/>
          <w:lang w:val="uk-UA"/>
        </w:rPr>
        <w:t>,</w:t>
      </w:r>
      <w:r w:rsidRPr="00324EE2">
        <w:rPr>
          <w:sz w:val="28"/>
          <w:szCs w:val="28"/>
          <w:lang w:val="uk-UA"/>
        </w:rPr>
        <w:t xml:space="preserve"> Гурбинська, Дігтярівська, Калюжинська, Карпилівська</w:t>
      </w:r>
      <w:r w:rsidRPr="00FA4632">
        <w:rPr>
          <w:sz w:val="28"/>
          <w:szCs w:val="28"/>
          <w:lang w:val="uk-UA"/>
        </w:rPr>
        <w:t>,  О</w:t>
      </w:r>
      <w:r w:rsidRPr="00324EE2">
        <w:rPr>
          <w:sz w:val="28"/>
          <w:szCs w:val="28"/>
          <w:lang w:val="uk-UA"/>
        </w:rPr>
        <w:t>лексинська</w:t>
      </w:r>
      <w:r w:rsidRPr="00FA4632">
        <w:rPr>
          <w:sz w:val="28"/>
          <w:szCs w:val="28"/>
          <w:lang w:val="uk-UA"/>
        </w:rPr>
        <w:t>,</w:t>
      </w:r>
      <w:r w:rsidRPr="00324EE2">
        <w:rPr>
          <w:sz w:val="28"/>
          <w:szCs w:val="28"/>
          <w:lang w:val="uk-UA"/>
        </w:rPr>
        <w:t xml:space="preserve"> Подільська</w:t>
      </w:r>
      <w:r w:rsidRPr="00FA4632">
        <w:rPr>
          <w:sz w:val="28"/>
          <w:szCs w:val="28"/>
          <w:lang w:val="uk-UA"/>
        </w:rPr>
        <w:t xml:space="preserve">, </w:t>
      </w:r>
      <w:r w:rsidRPr="00324EE2">
        <w:rPr>
          <w:sz w:val="28"/>
          <w:szCs w:val="28"/>
          <w:lang w:val="uk-UA"/>
        </w:rPr>
        <w:t>Савинська, Сокиринська, Харитонівська</w:t>
      </w:r>
      <w:r w:rsidRPr="00FA4632">
        <w:rPr>
          <w:sz w:val="28"/>
          <w:szCs w:val="28"/>
          <w:lang w:val="uk-UA"/>
        </w:rPr>
        <w:t xml:space="preserve"> сільськ</w:t>
      </w:r>
      <w:r>
        <w:rPr>
          <w:sz w:val="28"/>
          <w:szCs w:val="28"/>
          <w:lang w:val="uk-UA"/>
        </w:rPr>
        <w:t>і</w:t>
      </w:r>
      <w:r w:rsidRPr="00324EE2">
        <w:rPr>
          <w:sz w:val="28"/>
          <w:szCs w:val="28"/>
          <w:lang w:val="uk-UA"/>
        </w:rPr>
        <w:t xml:space="preserve">. </w:t>
      </w:r>
      <w:r w:rsidRPr="007F132F">
        <w:rPr>
          <w:sz w:val="28"/>
          <w:szCs w:val="28"/>
          <w:lang w:val="uk-UA"/>
        </w:rPr>
        <w:t>Відповідно до розпорядження Кабінету Міністрів України від 12.06.2020 № 730 «Про визначення адміністративних центрів та затвердження територій територіальних громад Чернігівської області» до громади увійшла</w:t>
      </w:r>
      <w:r>
        <w:rPr>
          <w:sz w:val="28"/>
          <w:szCs w:val="28"/>
          <w:lang w:val="uk-UA"/>
        </w:rPr>
        <w:t xml:space="preserve"> Васьковецька сільська рада. </w:t>
      </w:r>
      <w:r w:rsidRPr="00324EE2">
        <w:rPr>
          <w:sz w:val="28"/>
          <w:szCs w:val="28"/>
          <w:lang w:val="uk-UA"/>
        </w:rPr>
        <w:t>Таким чином</w:t>
      </w:r>
      <w:r w:rsidR="004E09C5">
        <w:rPr>
          <w:sz w:val="28"/>
          <w:szCs w:val="28"/>
          <w:lang w:val="uk-UA"/>
        </w:rPr>
        <w:t>,</w:t>
      </w:r>
      <w:r w:rsidRPr="00324EE2">
        <w:rPr>
          <w:sz w:val="28"/>
          <w:szCs w:val="28"/>
          <w:lang w:val="uk-UA"/>
        </w:rPr>
        <w:t xml:space="preserve"> </w:t>
      </w:r>
      <w:r>
        <w:rPr>
          <w:sz w:val="28"/>
          <w:szCs w:val="28"/>
          <w:lang w:val="uk-UA"/>
        </w:rPr>
        <w:t xml:space="preserve">тепер </w:t>
      </w:r>
      <w:r w:rsidRPr="00324EE2">
        <w:rPr>
          <w:sz w:val="28"/>
          <w:szCs w:val="28"/>
          <w:lang w:val="uk-UA"/>
        </w:rPr>
        <w:t xml:space="preserve">у </w:t>
      </w:r>
      <w:r>
        <w:rPr>
          <w:sz w:val="28"/>
          <w:szCs w:val="28"/>
          <w:lang w:val="uk-UA"/>
        </w:rPr>
        <w:t xml:space="preserve">складі громади </w:t>
      </w:r>
      <w:r w:rsidRPr="00324EE2">
        <w:rPr>
          <w:sz w:val="28"/>
          <w:szCs w:val="28"/>
          <w:lang w:val="uk-UA"/>
        </w:rPr>
        <w:t>29 населених пунктів та 12</w:t>
      </w:r>
      <w:r>
        <w:rPr>
          <w:sz w:val="28"/>
          <w:szCs w:val="28"/>
          <w:lang w:val="uk-UA"/>
        </w:rPr>
        <w:t xml:space="preserve"> </w:t>
      </w:r>
      <w:r w:rsidRPr="00324EE2">
        <w:rPr>
          <w:sz w:val="28"/>
          <w:szCs w:val="28"/>
          <w:lang w:val="uk-UA"/>
        </w:rPr>
        <w:t>старостинських округів.</w:t>
      </w:r>
      <w:r>
        <w:rPr>
          <w:sz w:val="28"/>
          <w:szCs w:val="28"/>
          <w:lang w:val="uk-UA"/>
        </w:rPr>
        <w:t xml:space="preserve"> Адміністративнй центр – селище Срібне.</w:t>
      </w:r>
      <w:r>
        <w:rPr>
          <w:lang w:val="uk-UA"/>
        </w:rPr>
        <w:t xml:space="preserve">      </w:t>
      </w:r>
    </w:p>
    <w:p w:rsidR="00DA337B" w:rsidRDefault="00DA337B" w:rsidP="00DA337B">
      <w:pPr>
        <w:pStyle w:val="af4"/>
        <w:tabs>
          <w:tab w:val="left" w:pos="9639"/>
        </w:tabs>
        <w:spacing w:after="0"/>
        <w:ind w:left="221" w:right="282" w:firstLine="709"/>
        <w:jc w:val="both"/>
        <w:rPr>
          <w:sz w:val="28"/>
          <w:szCs w:val="28"/>
          <w:lang w:val="uk-UA"/>
        </w:rPr>
      </w:pPr>
      <w:r>
        <w:rPr>
          <w:sz w:val="28"/>
          <w:szCs w:val="28"/>
          <w:lang w:val="uk-UA"/>
        </w:rPr>
        <w:t xml:space="preserve"> Площа громади</w:t>
      </w:r>
      <w:r w:rsidRPr="0083770F">
        <w:rPr>
          <w:sz w:val="28"/>
          <w:szCs w:val="28"/>
          <w:lang w:val="uk-UA"/>
        </w:rPr>
        <w:t xml:space="preserve"> </w:t>
      </w:r>
      <w:r>
        <w:rPr>
          <w:sz w:val="28"/>
          <w:szCs w:val="28"/>
          <w:lang w:val="uk-UA"/>
        </w:rPr>
        <w:t>–</w:t>
      </w:r>
      <w:r w:rsidRPr="0083770F">
        <w:rPr>
          <w:sz w:val="28"/>
          <w:szCs w:val="28"/>
          <w:lang w:val="uk-UA"/>
        </w:rPr>
        <w:t xml:space="preserve"> </w:t>
      </w:r>
      <w:r>
        <w:rPr>
          <w:sz w:val="28"/>
          <w:szCs w:val="28"/>
          <w:lang w:val="uk-UA"/>
        </w:rPr>
        <w:t>667,6</w:t>
      </w:r>
      <w:r w:rsidRPr="0083770F">
        <w:rPr>
          <w:sz w:val="28"/>
          <w:szCs w:val="28"/>
          <w:lang w:val="uk-UA"/>
        </w:rPr>
        <w:t xml:space="preserve"> км</w:t>
      </w:r>
      <w:r w:rsidRPr="0083770F">
        <w:rPr>
          <w:sz w:val="28"/>
          <w:szCs w:val="28"/>
          <w:vertAlign w:val="superscript"/>
          <w:lang w:val="uk-UA"/>
        </w:rPr>
        <w:t>2</w:t>
      </w:r>
      <w:r>
        <w:rPr>
          <w:sz w:val="28"/>
          <w:szCs w:val="28"/>
          <w:lang w:val="uk-UA"/>
        </w:rPr>
        <w:t>, населення – 10481.</w:t>
      </w:r>
      <w:r w:rsidRPr="00F523F4">
        <w:rPr>
          <w:lang w:val="uk-UA"/>
        </w:rPr>
        <w:t xml:space="preserve"> </w:t>
      </w:r>
      <w:r w:rsidRPr="00F523F4">
        <w:rPr>
          <w:sz w:val="28"/>
          <w:szCs w:val="28"/>
          <w:lang w:val="uk-UA"/>
        </w:rPr>
        <w:t xml:space="preserve">Пропорційність </w:t>
      </w:r>
      <w:r w:rsidRPr="007F132F">
        <w:rPr>
          <w:sz w:val="28"/>
          <w:szCs w:val="28"/>
          <w:lang w:val="uk-UA"/>
        </w:rPr>
        <w:t>розташування мешканців у на</w:t>
      </w:r>
      <w:r w:rsidRPr="00F523F4">
        <w:rPr>
          <w:sz w:val="28"/>
          <w:szCs w:val="28"/>
          <w:lang w:val="uk-UA"/>
        </w:rPr>
        <w:t xml:space="preserve">селених </w:t>
      </w:r>
      <w:r w:rsidRPr="007F132F">
        <w:rPr>
          <w:sz w:val="28"/>
          <w:szCs w:val="28"/>
          <w:lang w:val="uk-UA"/>
        </w:rPr>
        <w:t xml:space="preserve">пунктах </w:t>
      </w:r>
      <w:r>
        <w:rPr>
          <w:sz w:val="28"/>
          <w:szCs w:val="28"/>
          <w:lang w:val="uk-UA"/>
        </w:rPr>
        <w:t>складає 18</w:t>
      </w:r>
      <w:r w:rsidRPr="00FA4632">
        <w:rPr>
          <w:sz w:val="28"/>
          <w:szCs w:val="28"/>
          <w:lang w:val="ru-RU"/>
        </w:rPr>
        <w:t xml:space="preserve"> ос</w:t>
      </w:r>
      <w:r w:rsidRPr="00F523F4">
        <w:rPr>
          <w:sz w:val="28"/>
          <w:szCs w:val="28"/>
          <w:lang w:val="uk-UA"/>
        </w:rPr>
        <w:t>іб</w:t>
      </w:r>
      <w:r w:rsidRPr="00FA4632">
        <w:rPr>
          <w:sz w:val="28"/>
          <w:szCs w:val="28"/>
          <w:lang w:val="ru-RU"/>
        </w:rPr>
        <w:t xml:space="preserve"> на 1 км</w:t>
      </w:r>
      <w:r w:rsidRPr="00FA4632">
        <w:rPr>
          <w:sz w:val="28"/>
          <w:szCs w:val="28"/>
          <w:vertAlign w:val="superscript"/>
          <w:lang w:val="ru-RU"/>
        </w:rPr>
        <w:t>2</w:t>
      </w:r>
      <w:r w:rsidRPr="00F523F4">
        <w:rPr>
          <w:sz w:val="28"/>
          <w:szCs w:val="28"/>
          <w:lang w:val="uk-UA"/>
        </w:rPr>
        <w:t xml:space="preserve">, що </w:t>
      </w:r>
      <w:r>
        <w:rPr>
          <w:sz w:val="28"/>
          <w:szCs w:val="28"/>
          <w:lang w:val="uk-UA"/>
        </w:rPr>
        <w:t xml:space="preserve"> майже вдвічі </w:t>
      </w:r>
      <w:r w:rsidRPr="00F523F4">
        <w:rPr>
          <w:sz w:val="28"/>
          <w:szCs w:val="28"/>
          <w:lang w:val="uk-UA"/>
        </w:rPr>
        <w:t>менше</w:t>
      </w:r>
      <w:r>
        <w:rPr>
          <w:sz w:val="28"/>
          <w:szCs w:val="28"/>
          <w:lang w:val="uk-UA"/>
        </w:rPr>
        <w:t>,</w:t>
      </w:r>
      <w:r w:rsidRPr="00F523F4">
        <w:rPr>
          <w:sz w:val="28"/>
          <w:szCs w:val="28"/>
          <w:lang w:val="uk-UA"/>
        </w:rPr>
        <w:t xml:space="preserve"> ніж </w:t>
      </w:r>
      <w:r>
        <w:rPr>
          <w:sz w:val="28"/>
          <w:szCs w:val="28"/>
          <w:lang w:val="uk-UA"/>
        </w:rPr>
        <w:t xml:space="preserve">в цілому </w:t>
      </w:r>
      <w:r w:rsidRPr="00F523F4">
        <w:rPr>
          <w:sz w:val="28"/>
          <w:szCs w:val="28"/>
          <w:lang w:val="uk-UA"/>
        </w:rPr>
        <w:t xml:space="preserve">по області </w:t>
      </w:r>
      <w:r>
        <w:rPr>
          <w:sz w:val="28"/>
          <w:szCs w:val="28"/>
          <w:lang w:val="uk-UA"/>
        </w:rPr>
        <w:t>(31 особа</w:t>
      </w:r>
      <w:r w:rsidRPr="00F523F4">
        <w:rPr>
          <w:sz w:val="28"/>
          <w:szCs w:val="28"/>
          <w:lang w:val="uk-UA"/>
        </w:rPr>
        <w:t xml:space="preserve"> на 1 </w:t>
      </w:r>
      <w:r w:rsidRPr="00FA4632">
        <w:rPr>
          <w:sz w:val="28"/>
          <w:szCs w:val="28"/>
          <w:lang w:val="ru-RU"/>
        </w:rPr>
        <w:t xml:space="preserve"> км</w:t>
      </w:r>
      <w:r w:rsidRPr="00FA4632">
        <w:rPr>
          <w:sz w:val="28"/>
          <w:szCs w:val="28"/>
          <w:vertAlign w:val="superscript"/>
          <w:lang w:val="ru-RU"/>
        </w:rPr>
        <w:t>2</w:t>
      </w:r>
      <w:r>
        <w:rPr>
          <w:sz w:val="28"/>
          <w:szCs w:val="28"/>
          <w:lang w:val="uk-UA"/>
        </w:rPr>
        <w:t xml:space="preserve"> </w:t>
      </w:r>
      <w:r w:rsidRPr="00F523F4">
        <w:rPr>
          <w:sz w:val="28"/>
          <w:szCs w:val="28"/>
          <w:lang w:val="uk-UA"/>
        </w:rPr>
        <w:t>–</w:t>
      </w:r>
      <w:r>
        <w:rPr>
          <w:sz w:val="28"/>
          <w:szCs w:val="28"/>
          <w:lang w:val="uk-UA"/>
        </w:rPr>
        <w:t xml:space="preserve"> </w:t>
      </w:r>
      <w:r w:rsidRPr="00F523F4">
        <w:rPr>
          <w:sz w:val="28"/>
          <w:szCs w:val="28"/>
          <w:lang w:val="uk-UA"/>
        </w:rPr>
        <w:t>найнижчий показник серед областей України</w:t>
      </w:r>
      <w:r w:rsidRPr="00FA4632">
        <w:rPr>
          <w:sz w:val="28"/>
          <w:szCs w:val="28"/>
          <w:lang w:val="ru-RU"/>
        </w:rPr>
        <w:t>)</w:t>
      </w:r>
      <w:r w:rsidRPr="00F523F4">
        <w:rPr>
          <w:sz w:val="28"/>
          <w:szCs w:val="28"/>
          <w:lang w:val="uk-UA"/>
        </w:rPr>
        <w:t xml:space="preserve">, </w:t>
      </w:r>
      <w:r>
        <w:rPr>
          <w:sz w:val="28"/>
          <w:szCs w:val="28"/>
          <w:lang w:val="uk-UA"/>
        </w:rPr>
        <w:t xml:space="preserve">у чотири рази менше ніж у цілому по Україні (72 особи на 1 </w:t>
      </w:r>
      <w:r w:rsidRPr="00FA4632">
        <w:rPr>
          <w:sz w:val="28"/>
          <w:szCs w:val="28"/>
          <w:lang w:val="ru-RU"/>
        </w:rPr>
        <w:t>км</w:t>
      </w:r>
      <w:r w:rsidRPr="00FA4632">
        <w:rPr>
          <w:sz w:val="28"/>
          <w:szCs w:val="28"/>
          <w:vertAlign w:val="superscript"/>
          <w:lang w:val="ru-RU"/>
        </w:rPr>
        <w:t>2</w:t>
      </w:r>
      <w:r>
        <w:rPr>
          <w:sz w:val="28"/>
          <w:szCs w:val="28"/>
          <w:lang w:val="uk-UA"/>
        </w:rPr>
        <w:t xml:space="preserve">) та майже втричі </w:t>
      </w:r>
      <w:r w:rsidRPr="00F523F4">
        <w:rPr>
          <w:sz w:val="28"/>
          <w:szCs w:val="28"/>
          <w:lang w:val="uk-UA"/>
        </w:rPr>
        <w:t xml:space="preserve">менша від </w:t>
      </w:r>
      <w:r w:rsidRPr="00FA4632">
        <w:rPr>
          <w:sz w:val="28"/>
          <w:szCs w:val="28"/>
          <w:lang w:val="ru-RU"/>
        </w:rPr>
        <w:t>середньосвітово</w:t>
      </w:r>
      <w:r w:rsidRPr="00F523F4">
        <w:rPr>
          <w:sz w:val="28"/>
          <w:szCs w:val="28"/>
          <w:lang w:val="uk-UA"/>
        </w:rPr>
        <w:t>го</w:t>
      </w:r>
      <w:r w:rsidRPr="00FA4632">
        <w:rPr>
          <w:sz w:val="28"/>
          <w:szCs w:val="28"/>
          <w:lang w:val="ru-RU"/>
        </w:rPr>
        <w:t xml:space="preserve"> показник</w:t>
      </w:r>
      <w:r w:rsidRPr="00F523F4">
        <w:rPr>
          <w:sz w:val="28"/>
          <w:szCs w:val="28"/>
          <w:lang w:val="uk-UA"/>
        </w:rPr>
        <w:t>а</w:t>
      </w:r>
      <w:r w:rsidRPr="00FA4632">
        <w:rPr>
          <w:sz w:val="28"/>
          <w:szCs w:val="28"/>
          <w:lang w:val="ru-RU"/>
        </w:rPr>
        <w:t xml:space="preserve"> густоти населення, який</w:t>
      </w:r>
      <w:r w:rsidRPr="00F523F4">
        <w:rPr>
          <w:sz w:val="28"/>
          <w:szCs w:val="28"/>
          <w:lang w:val="uk-UA"/>
        </w:rPr>
        <w:t xml:space="preserve"> </w:t>
      </w:r>
      <w:r w:rsidRPr="00FA4632">
        <w:rPr>
          <w:sz w:val="28"/>
          <w:szCs w:val="28"/>
          <w:lang w:val="ru-RU"/>
        </w:rPr>
        <w:t>становить 52</w:t>
      </w:r>
      <w:r w:rsidRPr="00F523F4">
        <w:rPr>
          <w:sz w:val="28"/>
          <w:szCs w:val="28"/>
          <w:lang w:val="uk-UA"/>
        </w:rPr>
        <w:t xml:space="preserve"> особи на </w:t>
      </w:r>
      <w:r w:rsidRPr="00FA4632">
        <w:rPr>
          <w:sz w:val="28"/>
          <w:szCs w:val="28"/>
          <w:lang w:val="ru-RU"/>
        </w:rPr>
        <w:t>1 км</w:t>
      </w:r>
      <w:r w:rsidRPr="00FA4632">
        <w:rPr>
          <w:sz w:val="28"/>
          <w:szCs w:val="28"/>
          <w:vertAlign w:val="superscript"/>
          <w:lang w:val="ru-RU"/>
        </w:rPr>
        <w:t>2</w:t>
      </w:r>
      <w:r>
        <w:rPr>
          <w:sz w:val="28"/>
          <w:szCs w:val="28"/>
          <w:lang w:val="uk-UA"/>
        </w:rPr>
        <w:t>.</w:t>
      </w:r>
      <w:r>
        <w:rPr>
          <w:lang w:val="uk-UA"/>
        </w:rPr>
        <w:t xml:space="preserve">      </w:t>
      </w:r>
    </w:p>
    <w:p w:rsidR="00DA337B" w:rsidRDefault="00DA337B" w:rsidP="00DA337B">
      <w:pPr>
        <w:pStyle w:val="af4"/>
        <w:tabs>
          <w:tab w:val="left" w:pos="9639"/>
        </w:tabs>
        <w:spacing w:after="0"/>
        <w:ind w:left="221" w:right="282" w:firstLine="709"/>
        <w:jc w:val="both"/>
        <w:rPr>
          <w:sz w:val="28"/>
          <w:szCs w:val="28"/>
          <w:lang w:val="uk-UA"/>
        </w:rPr>
      </w:pPr>
      <w:r w:rsidRPr="002C5217">
        <w:rPr>
          <w:color w:val="000000"/>
          <w:sz w:val="28"/>
          <w:szCs w:val="28"/>
          <w:lang w:val="uk-UA"/>
        </w:rPr>
        <w:t>Основа економ</w:t>
      </w:r>
      <w:r>
        <w:rPr>
          <w:color w:val="000000"/>
          <w:sz w:val="28"/>
          <w:szCs w:val="28"/>
          <w:lang w:val="uk-UA"/>
        </w:rPr>
        <w:t>і</w:t>
      </w:r>
      <w:r w:rsidRPr="002C5217">
        <w:rPr>
          <w:color w:val="000000"/>
          <w:sz w:val="28"/>
          <w:szCs w:val="28"/>
          <w:lang w:val="uk-UA"/>
        </w:rPr>
        <w:t>ки громади – крупнотоварне с</w:t>
      </w:r>
      <w:r>
        <w:rPr>
          <w:color w:val="000000"/>
          <w:sz w:val="28"/>
          <w:szCs w:val="28"/>
          <w:lang w:val="uk-UA"/>
        </w:rPr>
        <w:t xml:space="preserve">ільське господарство та  сільськогосподарська переробка. </w:t>
      </w:r>
    </w:p>
    <w:p w:rsidR="00DA337B" w:rsidRPr="00DE3CBF" w:rsidRDefault="00DA337B" w:rsidP="00DA337B">
      <w:pPr>
        <w:jc w:val="center"/>
        <w:rPr>
          <w:b/>
          <w:color w:val="000000"/>
          <w:lang w:val="uk-UA"/>
        </w:rPr>
      </w:pPr>
      <w:r w:rsidRPr="00DE3CBF">
        <w:rPr>
          <w:b/>
          <w:color w:val="000000"/>
        </w:rPr>
        <w:t>Порівняння громади, району, області (</w:t>
      </w:r>
      <w:r>
        <w:rPr>
          <w:b/>
          <w:color w:val="000000"/>
        </w:rPr>
        <w:t>2020</w:t>
      </w:r>
      <w:r w:rsidRPr="00DE3CBF">
        <w:rPr>
          <w:b/>
          <w:color w:val="000000"/>
        </w:rPr>
        <w:t xml:space="preserve"> р.)</w:t>
      </w:r>
    </w:p>
    <w:tbl>
      <w:tblPr>
        <w:tblStyle w:val="afc"/>
        <w:tblW w:w="4824" w:type="pct"/>
        <w:tblInd w:w="108" w:type="dxa"/>
        <w:tblLayout w:type="fixed"/>
        <w:tblLook w:val="0000"/>
      </w:tblPr>
      <w:tblGrid>
        <w:gridCol w:w="2376"/>
        <w:gridCol w:w="977"/>
        <w:gridCol w:w="1399"/>
        <w:gridCol w:w="1260"/>
        <w:gridCol w:w="2238"/>
        <w:gridCol w:w="1395"/>
      </w:tblGrid>
      <w:tr w:rsidR="00DA337B" w:rsidRPr="00120F97" w:rsidTr="00DA337B">
        <w:tc>
          <w:tcPr>
            <w:tcW w:w="1232"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Адміністративна одиниця</w:t>
            </w:r>
          </w:p>
        </w:tc>
        <w:tc>
          <w:tcPr>
            <w:tcW w:w="507"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Площа, км</w:t>
            </w:r>
            <w:r w:rsidRPr="00062C3B">
              <w:rPr>
                <w:bCs/>
                <w:sz w:val="23"/>
                <w:szCs w:val="23"/>
                <w:vertAlign w:val="superscript"/>
              </w:rPr>
              <w:t>2</w:t>
            </w:r>
          </w:p>
        </w:tc>
        <w:tc>
          <w:tcPr>
            <w:tcW w:w="725"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 xml:space="preserve">Площа громади як % площі </w:t>
            </w:r>
          </w:p>
        </w:tc>
        <w:tc>
          <w:tcPr>
            <w:tcW w:w="653"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Кількість населення, осіб</w:t>
            </w:r>
          </w:p>
        </w:tc>
        <w:tc>
          <w:tcPr>
            <w:tcW w:w="1160"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 xml:space="preserve">Кількість населення громади як % кількості населення </w:t>
            </w:r>
          </w:p>
        </w:tc>
        <w:tc>
          <w:tcPr>
            <w:tcW w:w="723"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Густота населення, ос./км</w:t>
            </w:r>
            <w:r w:rsidRPr="00062C3B">
              <w:rPr>
                <w:bCs/>
                <w:sz w:val="23"/>
                <w:szCs w:val="23"/>
                <w:vertAlign w:val="superscript"/>
              </w:rPr>
              <w:t>2</w:t>
            </w:r>
          </w:p>
        </w:tc>
      </w:tr>
      <w:tr w:rsidR="00DA337B" w:rsidRPr="00120F97" w:rsidTr="00DA337B">
        <w:tc>
          <w:tcPr>
            <w:tcW w:w="1232" w:type="pct"/>
          </w:tcPr>
          <w:p w:rsidR="00DA337B" w:rsidRPr="00670300" w:rsidRDefault="00DA337B" w:rsidP="00DA337B">
            <w:pPr>
              <w:contextualSpacing/>
              <w:jc w:val="both"/>
              <w:rPr>
                <w:lang w:val="uk-UA"/>
              </w:rPr>
            </w:pPr>
            <w:r w:rsidRPr="00120F97">
              <w:t xml:space="preserve">Срібнянська </w:t>
            </w:r>
            <w:r>
              <w:rPr>
                <w:lang w:val="uk-UA"/>
              </w:rPr>
              <w:t>ТГ</w:t>
            </w:r>
          </w:p>
        </w:tc>
        <w:tc>
          <w:tcPr>
            <w:tcW w:w="507" w:type="pct"/>
          </w:tcPr>
          <w:p w:rsidR="00DA337B" w:rsidRPr="006737AC" w:rsidRDefault="00DA337B" w:rsidP="00DA337B">
            <w:pPr>
              <w:contextualSpacing/>
              <w:jc w:val="center"/>
              <w:rPr>
                <w:lang w:val="uk-UA"/>
              </w:rPr>
            </w:pPr>
            <w:r>
              <w:rPr>
                <w:lang w:val="uk-UA"/>
              </w:rPr>
              <w:t>667</w:t>
            </w:r>
          </w:p>
        </w:tc>
        <w:tc>
          <w:tcPr>
            <w:tcW w:w="725" w:type="pct"/>
          </w:tcPr>
          <w:p w:rsidR="00DA337B" w:rsidRPr="0086287C" w:rsidRDefault="00DA337B" w:rsidP="00DA337B">
            <w:pPr>
              <w:contextualSpacing/>
              <w:jc w:val="center"/>
              <w:rPr>
                <w:lang w:val="uk-UA"/>
              </w:rPr>
            </w:pPr>
            <w:r>
              <w:rPr>
                <w:lang w:val="uk-UA"/>
              </w:rPr>
              <w:t>100%</w:t>
            </w:r>
          </w:p>
        </w:tc>
        <w:tc>
          <w:tcPr>
            <w:tcW w:w="653" w:type="pct"/>
          </w:tcPr>
          <w:p w:rsidR="00DA337B" w:rsidRPr="00120F97" w:rsidRDefault="00DA337B" w:rsidP="00DA337B">
            <w:pPr>
              <w:contextualSpacing/>
              <w:jc w:val="center"/>
            </w:pPr>
            <w:r w:rsidRPr="00120F97">
              <w:t>10481</w:t>
            </w:r>
          </w:p>
        </w:tc>
        <w:tc>
          <w:tcPr>
            <w:tcW w:w="1160" w:type="pct"/>
          </w:tcPr>
          <w:p w:rsidR="00DA337B" w:rsidRPr="0086287C" w:rsidRDefault="00DA337B" w:rsidP="00DA337B">
            <w:pPr>
              <w:contextualSpacing/>
              <w:jc w:val="center"/>
              <w:rPr>
                <w:lang w:val="uk-UA"/>
              </w:rPr>
            </w:pPr>
            <w:r>
              <w:rPr>
                <w:lang w:val="uk-UA"/>
              </w:rPr>
              <w:t>100%</w:t>
            </w:r>
          </w:p>
        </w:tc>
        <w:tc>
          <w:tcPr>
            <w:tcW w:w="723" w:type="pct"/>
          </w:tcPr>
          <w:p w:rsidR="00DA337B" w:rsidRPr="003F01A5" w:rsidRDefault="00DA337B" w:rsidP="00DA337B">
            <w:pPr>
              <w:contextualSpacing/>
              <w:jc w:val="center"/>
              <w:rPr>
                <w:lang w:val="uk-UA"/>
              </w:rPr>
            </w:pPr>
            <w:r w:rsidRPr="003F01A5">
              <w:rPr>
                <w:lang w:val="uk-UA"/>
              </w:rPr>
              <w:t>18</w:t>
            </w:r>
          </w:p>
        </w:tc>
      </w:tr>
      <w:tr w:rsidR="00DA337B" w:rsidRPr="00120F97" w:rsidTr="00DA337B">
        <w:trPr>
          <w:trHeight w:val="96"/>
        </w:trPr>
        <w:tc>
          <w:tcPr>
            <w:tcW w:w="1232" w:type="pct"/>
          </w:tcPr>
          <w:p w:rsidR="00DA337B" w:rsidRPr="00120F97" w:rsidRDefault="00DA337B" w:rsidP="00DA337B">
            <w:pPr>
              <w:contextualSpacing/>
              <w:jc w:val="both"/>
            </w:pPr>
            <w:r w:rsidRPr="00120F97">
              <w:t>Прилуцький район</w:t>
            </w:r>
          </w:p>
        </w:tc>
        <w:tc>
          <w:tcPr>
            <w:tcW w:w="507" w:type="pct"/>
          </w:tcPr>
          <w:p w:rsidR="00DA337B" w:rsidRPr="00120F97" w:rsidRDefault="00DA337B" w:rsidP="00DA337B">
            <w:pPr>
              <w:contextualSpacing/>
              <w:jc w:val="center"/>
            </w:pPr>
            <w:r w:rsidRPr="00120F97">
              <w:t>5800</w:t>
            </w:r>
          </w:p>
        </w:tc>
        <w:tc>
          <w:tcPr>
            <w:tcW w:w="725" w:type="pct"/>
          </w:tcPr>
          <w:p w:rsidR="00DA337B" w:rsidRPr="00120F97" w:rsidRDefault="00DA337B" w:rsidP="00DA337B">
            <w:pPr>
              <w:contextualSpacing/>
              <w:jc w:val="center"/>
            </w:pPr>
            <w:r w:rsidRPr="00120F97">
              <w:t>10 %</w:t>
            </w:r>
          </w:p>
        </w:tc>
        <w:tc>
          <w:tcPr>
            <w:tcW w:w="653" w:type="pct"/>
          </w:tcPr>
          <w:p w:rsidR="00DA337B" w:rsidRPr="00120F97" w:rsidRDefault="00DA337B" w:rsidP="00DA337B">
            <w:pPr>
              <w:contextualSpacing/>
              <w:jc w:val="center"/>
            </w:pPr>
            <w:r w:rsidRPr="00120F97">
              <w:t>158200</w:t>
            </w:r>
          </w:p>
        </w:tc>
        <w:tc>
          <w:tcPr>
            <w:tcW w:w="1160" w:type="pct"/>
          </w:tcPr>
          <w:p w:rsidR="00DA337B" w:rsidRPr="00120F97" w:rsidRDefault="00DA337B" w:rsidP="00DA337B">
            <w:pPr>
              <w:contextualSpacing/>
              <w:jc w:val="center"/>
            </w:pPr>
            <w:r w:rsidRPr="00120F97">
              <w:t>6,62 %</w:t>
            </w:r>
          </w:p>
        </w:tc>
        <w:tc>
          <w:tcPr>
            <w:tcW w:w="723" w:type="pct"/>
          </w:tcPr>
          <w:p w:rsidR="00DA337B" w:rsidRPr="00114A37" w:rsidRDefault="00DA337B" w:rsidP="00DA337B">
            <w:pPr>
              <w:contextualSpacing/>
              <w:jc w:val="center"/>
              <w:rPr>
                <w:lang w:val="uk-UA"/>
              </w:rPr>
            </w:pPr>
            <w:r>
              <w:rPr>
                <w:lang w:val="uk-UA"/>
              </w:rPr>
              <w:t>27</w:t>
            </w:r>
          </w:p>
        </w:tc>
      </w:tr>
      <w:tr w:rsidR="00DA337B" w:rsidRPr="00120F97" w:rsidTr="00DA337B">
        <w:trPr>
          <w:trHeight w:val="96"/>
        </w:trPr>
        <w:tc>
          <w:tcPr>
            <w:tcW w:w="1232" w:type="pct"/>
          </w:tcPr>
          <w:p w:rsidR="00DA337B" w:rsidRPr="00120F97" w:rsidRDefault="00DA337B" w:rsidP="00DA337B">
            <w:pPr>
              <w:contextualSpacing/>
              <w:jc w:val="both"/>
              <w:rPr>
                <w:lang w:val="uk-UA"/>
              </w:rPr>
            </w:pPr>
            <w:r w:rsidRPr="00120F97">
              <w:rPr>
                <w:lang w:val="uk-UA"/>
              </w:rPr>
              <w:t>Чернігівська область</w:t>
            </w:r>
          </w:p>
        </w:tc>
        <w:tc>
          <w:tcPr>
            <w:tcW w:w="507" w:type="pct"/>
          </w:tcPr>
          <w:p w:rsidR="00DA337B" w:rsidRPr="00120F97" w:rsidRDefault="00DA337B" w:rsidP="00DA337B">
            <w:pPr>
              <w:contextualSpacing/>
              <w:jc w:val="center"/>
            </w:pPr>
            <w:r w:rsidRPr="00120F97">
              <w:t>31903</w:t>
            </w:r>
          </w:p>
        </w:tc>
        <w:tc>
          <w:tcPr>
            <w:tcW w:w="725" w:type="pct"/>
          </w:tcPr>
          <w:p w:rsidR="00DA337B" w:rsidRPr="00120F97" w:rsidRDefault="00DA337B" w:rsidP="00DA337B">
            <w:pPr>
              <w:contextualSpacing/>
              <w:jc w:val="center"/>
            </w:pPr>
            <w:r w:rsidRPr="00120F97">
              <w:t>1,8 %</w:t>
            </w:r>
          </w:p>
        </w:tc>
        <w:tc>
          <w:tcPr>
            <w:tcW w:w="653" w:type="pct"/>
          </w:tcPr>
          <w:p w:rsidR="00DA337B" w:rsidRPr="0086287C" w:rsidRDefault="00DA337B" w:rsidP="00DA337B">
            <w:pPr>
              <w:contextualSpacing/>
              <w:jc w:val="center"/>
              <w:rPr>
                <w:lang w:val="uk-UA"/>
              </w:rPr>
            </w:pPr>
            <w:r>
              <w:rPr>
                <w:lang w:val="uk-UA"/>
              </w:rPr>
              <w:t>982056</w:t>
            </w:r>
          </w:p>
        </w:tc>
        <w:tc>
          <w:tcPr>
            <w:tcW w:w="1160" w:type="pct"/>
          </w:tcPr>
          <w:p w:rsidR="00DA337B" w:rsidRPr="00120F97" w:rsidRDefault="00DA337B" w:rsidP="00DA337B">
            <w:pPr>
              <w:contextualSpacing/>
              <w:jc w:val="center"/>
            </w:pPr>
            <w:r>
              <w:rPr>
                <w:lang w:val="uk-UA"/>
              </w:rPr>
              <w:t>1,07</w:t>
            </w:r>
            <w:r w:rsidRPr="00120F97">
              <w:t xml:space="preserve"> %</w:t>
            </w:r>
          </w:p>
        </w:tc>
        <w:tc>
          <w:tcPr>
            <w:tcW w:w="723" w:type="pct"/>
          </w:tcPr>
          <w:p w:rsidR="00DA337B" w:rsidRPr="00114A37" w:rsidRDefault="00DA337B" w:rsidP="00DA337B">
            <w:pPr>
              <w:contextualSpacing/>
              <w:jc w:val="center"/>
              <w:rPr>
                <w:lang w:val="uk-UA"/>
              </w:rPr>
            </w:pPr>
            <w:r>
              <w:rPr>
                <w:lang w:val="uk-UA"/>
              </w:rPr>
              <w:t>31</w:t>
            </w:r>
          </w:p>
        </w:tc>
      </w:tr>
    </w:tbl>
    <w:p w:rsidR="00DA337B" w:rsidRDefault="00DA337B" w:rsidP="00DA337B">
      <w:pPr>
        <w:pStyle w:val="af4"/>
        <w:spacing w:after="0" w:line="276" w:lineRule="auto"/>
        <w:ind w:right="304"/>
        <w:jc w:val="center"/>
        <w:rPr>
          <w:b/>
          <w:color w:val="000000"/>
          <w:sz w:val="28"/>
          <w:szCs w:val="28"/>
          <w:lang w:val="uk-UA"/>
        </w:rPr>
      </w:pPr>
      <w:r w:rsidRPr="00EE7A0F">
        <w:rPr>
          <w:b/>
          <w:color w:val="000000"/>
          <w:sz w:val="28"/>
          <w:szCs w:val="28"/>
          <w:lang w:val="uk-UA"/>
        </w:rPr>
        <w:lastRenderedPageBreak/>
        <w:t>Історична довідка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Існує кілька версій походження назви Срібне: від металевого покриття церкви чи будинку феодала (срібний блиск), від річки Сріблянка.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Перша згадка про адміністрат</w:t>
      </w:r>
      <w:r>
        <w:rPr>
          <w:sz w:val="28"/>
          <w:szCs w:val="28"/>
          <w:lang w:val="uk-UA"/>
        </w:rPr>
        <w:t>ивний центр громади, Срібне, міститься</w:t>
      </w:r>
      <w:r w:rsidRPr="00114A37">
        <w:rPr>
          <w:sz w:val="28"/>
          <w:szCs w:val="28"/>
          <w:lang w:val="uk-UA"/>
        </w:rPr>
        <w:t xml:space="preserve"> в Київському літописі: князь Ігор Святославович  Новгород-Сіверський 20 липня 1174 р. наздогнавши під Срібним половців, розбив їх та відняв награбоване («о воевали оу Серебрѧного»). Тоді Срібне та вся навколишня територія належали до Переяслівського князівства.</w:t>
      </w:r>
    </w:p>
    <w:p w:rsidR="00DA337B"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З другої половини X</w:t>
      </w:r>
      <w:r w:rsidRPr="00114A37">
        <w:rPr>
          <w:sz w:val="28"/>
          <w:szCs w:val="28"/>
          <w:lang w:val="en-US"/>
        </w:rPr>
        <w:t>II</w:t>
      </w:r>
      <w:r w:rsidRPr="00114A37">
        <w:rPr>
          <w:sz w:val="28"/>
          <w:szCs w:val="28"/>
          <w:lang w:val="uk-UA"/>
        </w:rPr>
        <w:t xml:space="preserve"> ст. Срібне надовго зникло з літописів і про його долю можна лише здогадуватися. Ймовірно, 1240 р. було зруйновано монголо-татарським військом. Можливо відродилося у X</w:t>
      </w:r>
      <w:r w:rsidRPr="00114A37">
        <w:rPr>
          <w:sz w:val="28"/>
          <w:szCs w:val="28"/>
          <w:lang w:val="en-US"/>
        </w:rPr>
        <w:t>IV</w:t>
      </w:r>
      <w:r w:rsidRPr="00114A37">
        <w:rPr>
          <w:sz w:val="28"/>
          <w:szCs w:val="28"/>
        </w:rPr>
        <w:t xml:space="preserve"> ст</w:t>
      </w:r>
      <w:r w:rsidRPr="00114A37">
        <w:rPr>
          <w:sz w:val="28"/>
          <w:szCs w:val="28"/>
          <w:lang w:val="uk-UA"/>
        </w:rPr>
        <w:t xml:space="preserve">., але 1482 р. </w:t>
      </w:r>
      <w:r w:rsidRPr="00114A37">
        <w:rPr>
          <w:sz w:val="28"/>
          <w:szCs w:val="28"/>
        </w:rPr>
        <w:t>було знову з</w:t>
      </w:r>
      <w:r w:rsidRPr="00114A37">
        <w:rPr>
          <w:sz w:val="28"/>
          <w:szCs w:val="28"/>
          <w:lang w:val="uk-UA"/>
        </w:rPr>
        <w:t>нищено – цього разу</w:t>
      </w:r>
      <w:r w:rsidRPr="00114A37">
        <w:rPr>
          <w:sz w:val="28"/>
          <w:szCs w:val="28"/>
        </w:rPr>
        <w:t xml:space="preserve"> кримським ханом Менглі-Гиреєм </w:t>
      </w:r>
      <w:r w:rsidRPr="00114A37">
        <w:rPr>
          <w:sz w:val="28"/>
          <w:szCs w:val="28"/>
          <w:lang w:val="uk-UA"/>
        </w:rPr>
        <w:t>(здійснював похід на Київ на замовлення великого князя Московського).</w:t>
      </w:r>
    </w:p>
    <w:p w:rsidR="00DA337B" w:rsidRPr="00086803" w:rsidRDefault="00DA337B" w:rsidP="00DA337B">
      <w:pPr>
        <w:pStyle w:val="a3"/>
        <w:shd w:val="clear" w:color="auto" w:fill="FFFFFF"/>
        <w:spacing w:before="0" w:beforeAutospacing="0" w:after="0" w:afterAutospacing="0"/>
        <w:ind w:firstLine="567"/>
        <w:jc w:val="both"/>
        <w:rPr>
          <w:sz w:val="28"/>
          <w:szCs w:val="28"/>
          <w:lang w:val="uk-UA"/>
        </w:rPr>
      </w:pPr>
      <w:r w:rsidRPr="00086803">
        <w:rPr>
          <w:sz w:val="28"/>
          <w:szCs w:val="28"/>
          <w:lang w:val="uk-UA"/>
        </w:rPr>
        <w:t>1592 р., за часів</w:t>
      </w:r>
      <w:r>
        <w:rPr>
          <w:sz w:val="28"/>
          <w:szCs w:val="28"/>
          <w:lang w:val="uk-UA"/>
        </w:rPr>
        <w:t xml:space="preserve"> володарювання Речі Посполитої,</w:t>
      </w:r>
      <w:r w:rsidRPr="00086803">
        <w:rPr>
          <w:sz w:val="28"/>
          <w:szCs w:val="28"/>
          <w:lang w:val="uk-UA"/>
        </w:rPr>
        <w:t xml:space="preserve"> згадується «Серебряне городище», поблизу якого на початку X</w:t>
      </w:r>
      <w:r w:rsidRPr="00086803">
        <w:rPr>
          <w:sz w:val="28"/>
          <w:szCs w:val="28"/>
          <w:lang w:val="en-US"/>
        </w:rPr>
        <w:t>VII</w:t>
      </w:r>
      <w:r w:rsidRPr="00086803">
        <w:rPr>
          <w:sz w:val="28"/>
          <w:szCs w:val="28"/>
          <w:lang w:val="uk-UA"/>
        </w:rPr>
        <w:t xml:space="preserve"> ст. побудована фортеця. Ця територія входила до «Вишневеччини» – володіння князя та воєводи Руського Яреми Вишневецького. Населення Срібного брало активну участь в козацьких повстаннях 30-х років  X</w:t>
      </w:r>
      <w:r w:rsidRPr="00086803">
        <w:rPr>
          <w:sz w:val="28"/>
          <w:szCs w:val="28"/>
          <w:lang w:val="en-US"/>
        </w:rPr>
        <w:t>VII</w:t>
      </w:r>
      <w:r w:rsidRPr="00086803">
        <w:rPr>
          <w:sz w:val="28"/>
          <w:szCs w:val="28"/>
          <w:lang w:val="uk-UA"/>
        </w:rPr>
        <w:t xml:space="preserve"> ст. та у визвольній війні українського народу.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З повстанням Богдана Хмельницького було утворено Срібнянську сотню Прилуцького полку (проіснувала з 1649 по 1781 рр.). Впродовж шести років її </w:t>
      </w:r>
      <w:r>
        <w:rPr>
          <w:sz w:val="28"/>
          <w:szCs w:val="28"/>
          <w:lang w:val="uk-UA"/>
        </w:rPr>
        <w:t xml:space="preserve">очолював </w:t>
      </w:r>
      <w:r w:rsidRPr="00114A37">
        <w:rPr>
          <w:sz w:val="28"/>
          <w:szCs w:val="28"/>
          <w:lang w:val="uk-UA"/>
        </w:rPr>
        <w:t xml:space="preserve">Павло Федоренко. За часи  українсько-московської війни 1658–1659 рр. містечко Срібне </w:t>
      </w:r>
      <w:r>
        <w:rPr>
          <w:sz w:val="28"/>
          <w:szCs w:val="28"/>
          <w:lang w:val="uk-UA"/>
        </w:rPr>
        <w:t xml:space="preserve">було зруйноване, </w:t>
      </w:r>
      <w:r w:rsidRPr="00114A37">
        <w:rPr>
          <w:sz w:val="28"/>
          <w:szCs w:val="28"/>
          <w:lang w:val="uk-UA"/>
        </w:rPr>
        <w:t>а населення знищено російським воєначальником</w:t>
      </w:r>
      <w:r>
        <w:rPr>
          <w:sz w:val="28"/>
          <w:szCs w:val="28"/>
          <w:lang w:val="uk-UA"/>
        </w:rPr>
        <w:t>,</w:t>
      </w:r>
      <w:r w:rsidRPr="00114A37">
        <w:rPr>
          <w:sz w:val="28"/>
          <w:szCs w:val="28"/>
          <w:lang w:val="uk-UA"/>
        </w:rPr>
        <w:t xml:space="preserve"> князем Семеном Пожарським. В </w:t>
      </w:r>
      <w:r>
        <w:rPr>
          <w:sz w:val="28"/>
          <w:szCs w:val="28"/>
          <w:lang w:val="uk-UA"/>
        </w:rPr>
        <w:t>то</w:t>
      </w:r>
      <w:r w:rsidRPr="00114A37">
        <w:rPr>
          <w:sz w:val="28"/>
          <w:szCs w:val="28"/>
          <w:lang w:val="uk-UA"/>
        </w:rPr>
        <w:t>й період Срібне – найбільше після Прилук торгівельне та промислове містечко округи, тут працювали самоврядні ремісницькі цехи, а також ратушне міське самоврядування – спрощений варіант застосування магдебурзького права</w:t>
      </w:r>
      <w:r>
        <w:rPr>
          <w:sz w:val="28"/>
          <w:szCs w:val="28"/>
          <w:lang w:val="uk-UA"/>
        </w:rPr>
        <w:t>.</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1782 р. з ліквідацією Російською імперією української козацької держави, полково-сотенного устрою та територіального самоврядування Срібне стає центром волості Глинського повіту Чернігівського намісництва, </w:t>
      </w:r>
      <w:r>
        <w:rPr>
          <w:sz w:val="28"/>
          <w:szCs w:val="28"/>
          <w:lang w:val="uk-UA"/>
        </w:rPr>
        <w:t xml:space="preserve">із </w:t>
      </w:r>
      <w:r w:rsidRPr="00114A37">
        <w:rPr>
          <w:sz w:val="28"/>
          <w:szCs w:val="28"/>
          <w:lang w:val="uk-UA"/>
        </w:rPr>
        <w:t>1796 р. – Прилуцького повіту  Малоросійської губернії, а з 1802 р. – Прилуцького повіту Полтавської губернії. Втім підпорядковувалися їй лише козаки.</w:t>
      </w:r>
      <w:r>
        <w:rPr>
          <w:lang w:val="uk-UA"/>
        </w:rPr>
        <w:t xml:space="preserve"> </w:t>
      </w:r>
      <w:r w:rsidRPr="00114A37">
        <w:rPr>
          <w:sz w:val="28"/>
          <w:szCs w:val="28"/>
          <w:lang w:val="uk-UA"/>
        </w:rPr>
        <w:t xml:space="preserve">1838 р. Срібнянська волость скасована та приєднана до Іванківської. Згідно з реформою 1861 р. в Срібному створене волосне правління тимчасовозобов’язаних селян, у віданні якого </w:t>
      </w:r>
      <w:r w:rsidRPr="00114A37">
        <w:rPr>
          <w:sz w:val="28"/>
          <w:szCs w:val="28"/>
        </w:rPr>
        <w:t>перебувало 4 сільських громади.</w:t>
      </w:r>
      <w:r w:rsidRPr="00114A37">
        <w:rPr>
          <w:sz w:val="28"/>
          <w:szCs w:val="28"/>
          <w:lang w:val="uk-UA"/>
        </w:rPr>
        <w:t xml:space="preserve"> 1867 р. в Прилуцькому повіті утворено </w:t>
      </w:r>
      <w:r>
        <w:rPr>
          <w:sz w:val="28"/>
          <w:szCs w:val="28"/>
          <w:lang w:val="uk-UA"/>
        </w:rPr>
        <w:t>16</w:t>
      </w:r>
      <w:r w:rsidRPr="00114A37">
        <w:rPr>
          <w:sz w:val="28"/>
          <w:szCs w:val="28"/>
          <w:lang w:val="uk-UA"/>
        </w:rPr>
        <w:t xml:space="preserve"> нових волостей, одна із яких – Срібнянська (проіснувала до 1921 р.).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В цей період на теренах громади розвивається не лише землеробство, але й гуральництво – діє найбільший в Прилуцькому повіті спиртовий завод, відповідно основною технічною культурою стає картопля, а також буряк. Популярності набуває місцевий тютюн рубанка, що став відомий як «камергерський». Серед відомих землевласників – родини Розумовських, Мусіних-Пушкіних. В с</w:t>
      </w:r>
      <w:r>
        <w:rPr>
          <w:sz w:val="28"/>
          <w:szCs w:val="28"/>
          <w:lang w:val="uk-UA"/>
        </w:rPr>
        <w:t>елі</w:t>
      </w:r>
      <w:r w:rsidRPr="00114A37">
        <w:rPr>
          <w:sz w:val="28"/>
          <w:szCs w:val="28"/>
          <w:lang w:val="uk-UA"/>
        </w:rPr>
        <w:t xml:space="preserve"> Сокиринці у 1823–1829 рр. споруджується архітектурно-парковий комплекс Галаганів. </w:t>
      </w:r>
      <w:r>
        <w:rPr>
          <w:sz w:val="28"/>
          <w:szCs w:val="28"/>
          <w:lang w:val="uk-UA"/>
        </w:rPr>
        <w:t>Одночасно в селі</w:t>
      </w:r>
      <w:r w:rsidRPr="00114A37">
        <w:rPr>
          <w:sz w:val="28"/>
          <w:szCs w:val="28"/>
          <w:lang w:val="uk-UA"/>
        </w:rPr>
        <w:t xml:space="preserve"> Дігтярі будується ще одна палацова садиба, у 1877–1882 рр., перебудована для земського ремісничого училища.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A337B" w:rsidTr="00DA337B">
        <w:tc>
          <w:tcPr>
            <w:tcW w:w="4927" w:type="dxa"/>
          </w:tcPr>
          <w:p w:rsidR="00DA337B" w:rsidRDefault="00DA337B" w:rsidP="00DA337B">
            <w:pPr>
              <w:pStyle w:val="a3"/>
              <w:spacing w:before="0" w:beforeAutospacing="0" w:after="0" w:afterAutospacing="0"/>
              <w:jc w:val="center"/>
              <w:rPr>
                <w:lang w:val="uk-UA"/>
              </w:rPr>
            </w:pPr>
            <w:r w:rsidRPr="00063119">
              <w:rPr>
                <w:noProof/>
                <w:lang w:val="uk-UA" w:eastAsia="uk-UA"/>
              </w:rPr>
              <w:lastRenderedPageBreak/>
              <w:drawing>
                <wp:inline distT="0" distB="0" distL="0" distR="0">
                  <wp:extent cx="2728595" cy="1711960"/>
                  <wp:effectExtent l="19050" t="0" r="0" b="0"/>
                  <wp:docPr id="14" name="Рисунок 4"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60"/>
                          <pic:cNvPicPr>
                            <a:picLocks noChangeAspect="1" noChangeArrowheads="1"/>
                          </pic:cNvPicPr>
                        </pic:nvPicPr>
                        <pic:blipFill>
                          <a:blip r:embed="rId13" cstate="print"/>
                          <a:srcRect/>
                          <a:stretch>
                            <a:fillRect/>
                          </a:stretch>
                        </pic:blipFill>
                        <pic:spPr bwMode="auto">
                          <a:xfrm>
                            <a:off x="0" y="0"/>
                            <a:ext cx="2728595" cy="1711960"/>
                          </a:xfrm>
                          <a:prstGeom prst="rect">
                            <a:avLst/>
                          </a:prstGeom>
                          <a:noFill/>
                          <a:ln w="9525">
                            <a:noFill/>
                            <a:miter lim="800000"/>
                            <a:headEnd/>
                            <a:tailEnd/>
                          </a:ln>
                        </pic:spPr>
                      </pic:pic>
                    </a:graphicData>
                  </a:graphic>
                </wp:inline>
              </w:drawing>
            </w:r>
          </w:p>
        </w:tc>
        <w:tc>
          <w:tcPr>
            <w:tcW w:w="4928" w:type="dxa"/>
          </w:tcPr>
          <w:p w:rsidR="00DA337B" w:rsidRDefault="00DA337B" w:rsidP="00DA337B">
            <w:pPr>
              <w:pStyle w:val="a3"/>
              <w:spacing w:before="0" w:beforeAutospacing="0" w:after="0" w:afterAutospacing="0"/>
              <w:jc w:val="right"/>
              <w:rPr>
                <w:lang w:val="uk-UA"/>
              </w:rPr>
            </w:pPr>
            <w:r w:rsidRPr="00063119">
              <w:rPr>
                <w:noProof/>
                <w:lang w:val="uk-UA" w:eastAsia="uk-UA"/>
              </w:rPr>
              <w:drawing>
                <wp:inline distT="0" distB="0" distL="0" distR="0">
                  <wp:extent cx="2633345" cy="1711960"/>
                  <wp:effectExtent l="19050" t="0" r="0" b="0"/>
                  <wp:docPr id="16" name="Рисунок 7" descr="Результат пошуку зображень за запитом &quot;маєток галаганів в дігтяря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маєток галаганів в дігтярях&quot;"/>
                          <pic:cNvPicPr>
                            <a:picLocks noChangeAspect="1" noChangeArrowheads="1"/>
                          </pic:cNvPicPr>
                        </pic:nvPicPr>
                        <pic:blipFill>
                          <a:blip r:embed="rId14" cstate="print"/>
                          <a:srcRect/>
                          <a:stretch>
                            <a:fillRect/>
                          </a:stretch>
                        </pic:blipFill>
                        <pic:spPr bwMode="auto">
                          <a:xfrm>
                            <a:off x="0" y="0"/>
                            <a:ext cx="2633345" cy="1711960"/>
                          </a:xfrm>
                          <a:prstGeom prst="rect">
                            <a:avLst/>
                          </a:prstGeom>
                          <a:noFill/>
                          <a:ln w="9525">
                            <a:noFill/>
                            <a:miter lim="800000"/>
                            <a:headEnd/>
                            <a:tailEnd/>
                          </a:ln>
                        </pic:spPr>
                      </pic:pic>
                    </a:graphicData>
                  </a:graphic>
                </wp:inline>
              </w:drawing>
            </w:r>
          </w:p>
        </w:tc>
      </w:tr>
    </w:tbl>
    <w:p w:rsidR="00DA337B" w:rsidRPr="005937E1" w:rsidRDefault="00DA337B" w:rsidP="00DA337B">
      <w:pPr>
        <w:pStyle w:val="a3"/>
        <w:shd w:val="clear" w:color="auto" w:fill="FFFFFF"/>
        <w:spacing w:before="0" w:beforeAutospacing="0" w:after="0" w:afterAutospacing="0"/>
        <w:jc w:val="both"/>
        <w:rPr>
          <w:sz w:val="10"/>
          <w:szCs w:val="10"/>
          <w:lang w:val="uk-UA"/>
        </w:rPr>
      </w:pP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Pr>
          <w:sz w:val="28"/>
          <w:szCs w:val="28"/>
          <w:lang w:val="uk-UA"/>
        </w:rPr>
        <w:t>Після Лютневої</w:t>
      </w:r>
      <w:r w:rsidRPr="00114A37">
        <w:rPr>
          <w:sz w:val="28"/>
          <w:szCs w:val="28"/>
          <w:lang w:val="uk-UA"/>
        </w:rPr>
        <w:t xml:space="preserve"> революції 1917 р. восени того ж року проходять перші демократичні вибори до Срібнянського волосного земства. Під час Української революції 1917–1921 рр. Срібнянщина – </w:t>
      </w:r>
      <w:r>
        <w:rPr>
          <w:sz w:val="28"/>
          <w:szCs w:val="28"/>
          <w:lang w:val="uk-UA"/>
        </w:rPr>
        <w:t>о</w:t>
      </w:r>
      <w:r w:rsidRPr="00114A37">
        <w:rPr>
          <w:sz w:val="28"/>
          <w:szCs w:val="28"/>
          <w:lang w:val="uk-UA"/>
        </w:rPr>
        <w:t xml:space="preserve">дин із осередків різноспрямованого селянського руху. Його найвідоміші ватажки на Прилуччині: Павло Вернигора, Петро Ковтун, Федір Вигінвський, Криворучко, Маруся Чорна, Нечай, Гонта, Чалий... Також  у с. Дайманівка на Срібнянщині народився один із отаманів Холодного Яру – Григорій Федорович Яковенко. Потужний селянський рух тривав до 1922 р. та супроводжувався масовими репресіями зі сторони переможців – радянського політичного режиму. </w:t>
      </w:r>
    </w:p>
    <w:p w:rsidR="00DA337B" w:rsidRPr="00114A37" w:rsidRDefault="00DA337B" w:rsidP="00DA337B">
      <w:pPr>
        <w:pStyle w:val="a3"/>
        <w:shd w:val="clear" w:color="auto" w:fill="FFFFFF"/>
        <w:spacing w:before="0" w:beforeAutospacing="0" w:after="0" w:afterAutospacing="0"/>
        <w:ind w:firstLine="567"/>
        <w:jc w:val="both"/>
        <w:rPr>
          <w:sz w:val="28"/>
          <w:szCs w:val="28"/>
        </w:rPr>
      </w:pPr>
      <w:r w:rsidRPr="00114A37">
        <w:rPr>
          <w:sz w:val="28"/>
          <w:szCs w:val="28"/>
          <w:lang w:val="uk-UA"/>
        </w:rPr>
        <w:t>У ХХ ст. Срібрянящина пережила кілька катастроф: Голодомор 1932–1933 рр., німецьку окупацію та нацистський режим 1941–1943 рр., голодомор 1946–1947 рр. Водночас в цей період ст</w:t>
      </w:r>
      <w:r>
        <w:rPr>
          <w:sz w:val="28"/>
          <w:szCs w:val="28"/>
          <w:lang w:val="uk-UA"/>
        </w:rPr>
        <w:t>ворена більшість інфраструктури,</w:t>
      </w:r>
      <w:r w:rsidRPr="00114A37">
        <w:rPr>
          <w:sz w:val="28"/>
          <w:szCs w:val="28"/>
          <w:lang w:val="uk-UA"/>
        </w:rPr>
        <w:t xml:space="preserve"> яку громада використовує дотепер.</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З 1923 р. Срібне – центр району Прилуцького округу, після його ліквідації 1930 р.  територія Срібнянщини п</w:t>
      </w:r>
      <w:r>
        <w:rPr>
          <w:sz w:val="28"/>
          <w:szCs w:val="28"/>
          <w:lang w:val="uk-UA"/>
        </w:rPr>
        <w:t>е</w:t>
      </w:r>
      <w:r w:rsidRPr="00114A37">
        <w:rPr>
          <w:sz w:val="28"/>
          <w:szCs w:val="28"/>
          <w:lang w:val="uk-UA"/>
        </w:rPr>
        <w:t>р</w:t>
      </w:r>
      <w:r>
        <w:rPr>
          <w:sz w:val="28"/>
          <w:szCs w:val="28"/>
          <w:lang w:val="uk-UA"/>
        </w:rPr>
        <w:t>е</w:t>
      </w:r>
      <w:r w:rsidRPr="00114A37">
        <w:rPr>
          <w:sz w:val="28"/>
          <w:szCs w:val="28"/>
          <w:lang w:val="uk-UA"/>
        </w:rPr>
        <w:t>був</w:t>
      </w:r>
      <w:r>
        <w:rPr>
          <w:sz w:val="28"/>
          <w:szCs w:val="28"/>
          <w:lang w:val="uk-UA"/>
        </w:rPr>
        <w:t xml:space="preserve">ала у складі Лубенського округу, 1935 р. район відновлено. </w:t>
      </w:r>
      <w:r w:rsidRPr="00114A37">
        <w:rPr>
          <w:sz w:val="28"/>
          <w:szCs w:val="28"/>
          <w:lang w:val="uk-UA"/>
        </w:rPr>
        <w:t>У січні 1959 р. до нього приєднано частину Іваницького району, але з вересня того ж року по січень 1965 р. Срібн</w:t>
      </w:r>
      <w:r w:rsidR="001B138F">
        <w:rPr>
          <w:sz w:val="28"/>
          <w:szCs w:val="28"/>
          <w:lang w:val="uk-UA"/>
        </w:rPr>
        <w:t>ян</w:t>
      </w:r>
      <w:r w:rsidRPr="00114A37">
        <w:rPr>
          <w:sz w:val="28"/>
          <w:szCs w:val="28"/>
          <w:lang w:val="uk-UA"/>
        </w:rPr>
        <w:t xml:space="preserve">ський район було ліквідовано, територія перебувала у складі Прилуцького району. Після відновлення Срібнянський район існував </w:t>
      </w:r>
      <w:r>
        <w:rPr>
          <w:sz w:val="28"/>
          <w:szCs w:val="28"/>
          <w:lang w:val="uk-UA"/>
        </w:rPr>
        <w:t xml:space="preserve">майже до кінця </w:t>
      </w:r>
      <w:r w:rsidRPr="00114A37">
        <w:rPr>
          <w:sz w:val="28"/>
          <w:szCs w:val="28"/>
          <w:lang w:val="uk-UA"/>
        </w:rPr>
        <w:t xml:space="preserve">2020 р. Одночасно з 2018 р. Срібнянщина – самоврядна територіальна громада.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Pr>
          <w:sz w:val="28"/>
          <w:szCs w:val="28"/>
          <w:lang w:val="uk-UA"/>
        </w:rPr>
        <w:t>Найвідоміша постать Срібнящ</w:t>
      </w:r>
      <w:r w:rsidRPr="00114A37">
        <w:rPr>
          <w:sz w:val="28"/>
          <w:szCs w:val="28"/>
          <w:lang w:val="uk-UA"/>
        </w:rPr>
        <w:t xml:space="preserve">ини – кобзар Остап Вересай, який народився в </w:t>
      </w:r>
      <w:r>
        <w:rPr>
          <w:sz w:val="28"/>
          <w:szCs w:val="28"/>
          <w:lang w:val="uk-UA"/>
        </w:rPr>
        <w:t xml:space="preserve">Калюжинцях, а похований в с.Сокиринці. </w:t>
      </w:r>
      <w:r w:rsidRPr="00114A37">
        <w:rPr>
          <w:sz w:val="28"/>
          <w:szCs w:val="28"/>
          <w:lang w:val="uk-UA"/>
        </w:rPr>
        <w:t xml:space="preserve"> Нині на його батьківщині знаходиться зразковий меморіальний музей та пам’ятник. Щорічно </w:t>
      </w:r>
      <w:r w:rsidRPr="00114A37">
        <w:rPr>
          <w:sz w:val="28"/>
          <w:szCs w:val="28"/>
        </w:rPr>
        <w:t xml:space="preserve">на честь </w:t>
      </w:r>
      <w:r w:rsidRPr="00114A37">
        <w:rPr>
          <w:sz w:val="28"/>
          <w:szCs w:val="28"/>
          <w:lang w:val="uk-UA"/>
        </w:rPr>
        <w:t xml:space="preserve">Остапа Вересая </w:t>
      </w:r>
      <w:r w:rsidRPr="00114A37">
        <w:rPr>
          <w:sz w:val="28"/>
          <w:szCs w:val="28"/>
        </w:rPr>
        <w:t>в маєтку</w:t>
      </w:r>
      <w:r w:rsidRPr="00114A37">
        <w:rPr>
          <w:sz w:val="28"/>
          <w:szCs w:val="28"/>
          <w:lang w:val="uk-UA"/>
        </w:rPr>
        <w:t xml:space="preserve"> </w:t>
      </w:r>
      <w:r w:rsidRPr="00114A37">
        <w:rPr>
          <w:sz w:val="28"/>
          <w:szCs w:val="28"/>
        </w:rPr>
        <w:t xml:space="preserve">Галаганів </w:t>
      </w:r>
      <w:r w:rsidRPr="00114A37">
        <w:rPr>
          <w:sz w:val="28"/>
          <w:szCs w:val="28"/>
          <w:lang w:val="uk-UA"/>
        </w:rPr>
        <w:t>проводиться загальноукраїнський фестиваль кобзарського мистецтва.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Родом із Срібнянщини Григорій Галаган: представник відомої козацько-дворянської родини, </w:t>
      </w:r>
      <w:r>
        <w:rPr>
          <w:sz w:val="28"/>
          <w:szCs w:val="28"/>
          <w:lang w:val="uk-UA"/>
        </w:rPr>
        <w:t xml:space="preserve">який брав </w:t>
      </w:r>
      <w:r w:rsidRPr="00114A37">
        <w:rPr>
          <w:sz w:val="28"/>
          <w:szCs w:val="28"/>
          <w:lang w:val="uk-UA"/>
        </w:rPr>
        <w:t xml:space="preserve">участь у розробці селянської реформи 1861 р., один із організаторів звільнення селян.  </w:t>
      </w:r>
    </w:p>
    <w:p w:rsidR="00DA337B" w:rsidRDefault="00DA337B" w:rsidP="00DA337B">
      <w:pPr>
        <w:jc w:val="center"/>
        <w:rPr>
          <w:b/>
          <w:color w:val="000000"/>
          <w:sz w:val="28"/>
          <w:szCs w:val="28"/>
          <w:lang w:val="uk-UA"/>
        </w:rPr>
      </w:pPr>
    </w:p>
    <w:p w:rsidR="00DA337B" w:rsidRPr="00A24A04" w:rsidRDefault="00DA337B" w:rsidP="00DA337B">
      <w:pPr>
        <w:jc w:val="center"/>
        <w:rPr>
          <w:b/>
          <w:color w:val="000000"/>
          <w:sz w:val="28"/>
          <w:szCs w:val="28"/>
          <w:lang w:val="uk-UA"/>
        </w:rPr>
      </w:pPr>
      <w:r w:rsidRPr="002925D0">
        <w:rPr>
          <w:b/>
          <w:color w:val="000000"/>
          <w:sz w:val="28"/>
          <w:szCs w:val="28"/>
          <w:lang w:val="uk-UA"/>
        </w:rPr>
        <w:t>Населення громади</w:t>
      </w:r>
      <w:r w:rsidRPr="00A24A04">
        <w:rPr>
          <w:b/>
          <w:color w:val="000000"/>
          <w:sz w:val="28"/>
          <w:szCs w:val="28"/>
          <w:lang w:val="uk-UA"/>
        </w:rPr>
        <w:t xml:space="preserve"> </w:t>
      </w:r>
      <w:r>
        <w:rPr>
          <w:b/>
          <w:color w:val="000000"/>
          <w:sz w:val="28"/>
          <w:szCs w:val="28"/>
          <w:lang w:val="uk-UA"/>
        </w:rPr>
        <w:t>та її труд</w:t>
      </w:r>
      <w:r w:rsidR="00F72A11">
        <w:rPr>
          <w:b/>
          <w:color w:val="000000"/>
          <w:sz w:val="28"/>
          <w:szCs w:val="28"/>
          <w:lang w:val="uk-UA"/>
        </w:rPr>
        <w:t>о</w:t>
      </w:r>
      <w:r>
        <w:rPr>
          <w:b/>
          <w:color w:val="000000"/>
          <w:sz w:val="28"/>
          <w:szCs w:val="28"/>
          <w:lang w:val="uk-UA"/>
        </w:rPr>
        <w:t>ві ресурси</w:t>
      </w:r>
    </w:p>
    <w:p w:rsidR="00DA337B" w:rsidRDefault="00DA337B" w:rsidP="00DA337B">
      <w:pPr>
        <w:ind w:firstLine="720"/>
        <w:jc w:val="both"/>
        <w:rPr>
          <w:color w:val="000000"/>
          <w:sz w:val="28"/>
          <w:szCs w:val="28"/>
          <w:lang w:val="uk-UA"/>
        </w:rPr>
      </w:pPr>
      <w:r>
        <w:rPr>
          <w:color w:val="000000"/>
          <w:sz w:val="28"/>
          <w:szCs w:val="28"/>
          <w:lang w:val="uk-UA"/>
        </w:rPr>
        <w:t xml:space="preserve">У складі  </w:t>
      </w:r>
      <w:r>
        <w:rPr>
          <w:color w:val="000000"/>
          <w:sz w:val="28"/>
          <w:szCs w:val="28"/>
        </w:rPr>
        <w:t xml:space="preserve"> </w:t>
      </w:r>
      <w:r>
        <w:rPr>
          <w:color w:val="000000"/>
          <w:sz w:val="28"/>
          <w:szCs w:val="28"/>
          <w:lang w:val="uk-UA"/>
        </w:rPr>
        <w:t>Срібнянської  територіальної громади об</w:t>
      </w:r>
      <w:r>
        <w:rPr>
          <w:color w:val="000000"/>
          <w:sz w:val="28"/>
          <w:szCs w:val="28"/>
        </w:rPr>
        <w:t>`</w:t>
      </w:r>
      <w:r>
        <w:rPr>
          <w:color w:val="000000"/>
          <w:sz w:val="28"/>
          <w:szCs w:val="28"/>
          <w:lang w:val="uk-UA"/>
        </w:rPr>
        <w:t>є</w:t>
      </w:r>
      <w:r w:rsidRPr="00F82844">
        <w:rPr>
          <w:color w:val="000000"/>
          <w:sz w:val="28"/>
          <w:szCs w:val="28"/>
        </w:rPr>
        <w:t>д</w:t>
      </w:r>
      <w:r>
        <w:rPr>
          <w:color w:val="000000"/>
          <w:sz w:val="28"/>
          <w:szCs w:val="28"/>
          <w:lang w:val="uk-UA"/>
        </w:rPr>
        <w:t>на</w:t>
      </w:r>
      <w:r w:rsidRPr="00F82844">
        <w:rPr>
          <w:color w:val="000000"/>
          <w:sz w:val="28"/>
          <w:szCs w:val="28"/>
        </w:rPr>
        <w:t>лися</w:t>
      </w:r>
      <w:r>
        <w:rPr>
          <w:color w:val="000000"/>
          <w:sz w:val="28"/>
          <w:szCs w:val="28"/>
          <w:lang w:val="uk-UA"/>
        </w:rPr>
        <w:t xml:space="preserve"> такі сільські та селищні ради з населеними пунктами: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0"/>
        <w:gridCol w:w="1685"/>
        <w:gridCol w:w="4053"/>
        <w:gridCol w:w="1678"/>
        <w:gridCol w:w="2121"/>
      </w:tblGrid>
      <w:tr w:rsidR="00DA337B" w:rsidRPr="00B53B1E" w:rsidTr="00DA337B">
        <w:trPr>
          <w:trHeight w:val="379"/>
          <w:jc w:val="center"/>
        </w:trPr>
        <w:tc>
          <w:tcPr>
            <w:tcW w:w="151"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w:t>
            </w:r>
          </w:p>
        </w:tc>
        <w:tc>
          <w:tcPr>
            <w:tcW w:w="857"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Назва населеного пункту</w:t>
            </w:r>
          </w:p>
        </w:tc>
        <w:tc>
          <w:tcPr>
            <w:tcW w:w="2060"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Назва ради, якій підпорядковувався населений пункт до об‘єднання</w:t>
            </w:r>
          </w:p>
        </w:tc>
        <w:tc>
          <w:tcPr>
            <w:tcW w:w="853"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Кількість населення, осіб</w:t>
            </w:r>
          </w:p>
        </w:tc>
        <w:tc>
          <w:tcPr>
            <w:tcW w:w="1078" w:type="pct"/>
            <w:shd w:val="clear" w:color="auto" w:fill="EEF2F8"/>
            <w:vAlign w:val="center"/>
          </w:tcPr>
          <w:p w:rsidR="00DA337B" w:rsidRPr="00290AC2" w:rsidRDefault="00DA337B" w:rsidP="00DA337B">
            <w:pPr>
              <w:pStyle w:val="Default"/>
              <w:contextualSpacing/>
              <w:jc w:val="center"/>
              <w:rPr>
                <w:rFonts w:ascii="Cambria" w:hAnsi="Cambria"/>
                <w:bCs/>
                <w:sz w:val="22"/>
                <w:szCs w:val="22"/>
              </w:rPr>
            </w:pPr>
            <w:r w:rsidRPr="00290AC2">
              <w:rPr>
                <w:rFonts w:ascii="Cambria" w:hAnsi="Cambria"/>
                <w:bCs/>
                <w:sz w:val="22"/>
                <w:szCs w:val="22"/>
              </w:rPr>
              <w:t>Відстань до адмін. центру громади, км</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1</w:t>
            </w:r>
          </w:p>
        </w:tc>
        <w:tc>
          <w:tcPr>
            <w:tcW w:w="857" w:type="pct"/>
          </w:tcPr>
          <w:p w:rsidR="00DA337B" w:rsidRPr="00182CED" w:rsidRDefault="00DA337B" w:rsidP="00DA337B">
            <w:pPr>
              <w:overflowPunct w:val="0"/>
              <w:autoSpaceDE w:val="0"/>
              <w:autoSpaceDN w:val="0"/>
              <w:adjustRightInd w:val="0"/>
              <w:textAlignment w:val="baseline"/>
              <w:rPr>
                <w:lang w:val="uk-UA"/>
              </w:rPr>
            </w:pPr>
            <w:r w:rsidRPr="00182CED">
              <w:rPr>
                <w:lang w:val="uk-UA"/>
              </w:rPr>
              <w:t xml:space="preserve"> смт  Срібне</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en-US"/>
              </w:rPr>
              <w:t>3238</w:t>
            </w:r>
          </w:p>
        </w:tc>
        <w:tc>
          <w:tcPr>
            <w:tcW w:w="1078" w:type="pct"/>
            <w:vAlign w:val="center"/>
          </w:tcPr>
          <w:p w:rsidR="00DA337B" w:rsidRPr="00182CED" w:rsidRDefault="00DA337B" w:rsidP="00DA337B">
            <w:pPr>
              <w:pStyle w:val="Default"/>
              <w:contextualSpacing/>
            </w:pPr>
            <w:r w:rsidRPr="00182CED">
              <w:t xml:space="preserve">Адміністративний </w:t>
            </w:r>
            <w:r w:rsidRPr="00182CED">
              <w:lastRenderedPageBreak/>
              <w:t>центр громади</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lastRenderedPageBreak/>
              <w:t>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Артеменків</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uk-UA"/>
              </w:rPr>
              <w:t>5</w:t>
            </w:r>
            <w:r w:rsidRPr="00182CED">
              <w:rPr>
                <w:lang w:val="en-US"/>
              </w:rPr>
              <w:t>6</w:t>
            </w:r>
          </w:p>
        </w:tc>
        <w:tc>
          <w:tcPr>
            <w:tcW w:w="1078" w:type="pct"/>
            <w:vAlign w:val="center"/>
          </w:tcPr>
          <w:p w:rsidR="00DA337B" w:rsidRPr="00182CED" w:rsidRDefault="00DA337B" w:rsidP="00DA337B">
            <w:pPr>
              <w:pStyle w:val="Default"/>
              <w:contextualSpacing/>
              <w:jc w:val="center"/>
            </w:pPr>
            <w:r w:rsidRPr="00182CED">
              <w:t>9,5</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Никонівка</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113</w:t>
            </w:r>
          </w:p>
        </w:tc>
        <w:tc>
          <w:tcPr>
            <w:tcW w:w="1078" w:type="pct"/>
            <w:vAlign w:val="center"/>
          </w:tcPr>
          <w:p w:rsidR="00DA337B" w:rsidRPr="00182CED" w:rsidRDefault="00DA337B" w:rsidP="00DA337B">
            <w:pPr>
              <w:pStyle w:val="Default"/>
              <w:contextualSpacing/>
              <w:jc w:val="center"/>
            </w:pPr>
            <w:r w:rsidRPr="00182CED">
              <w:t>8,4</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4</w:t>
            </w:r>
          </w:p>
        </w:tc>
        <w:tc>
          <w:tcPr>
            <w:tcW w:w="857" w:type="pct"/>
          </w:tcPr>
          <w:p w:rsidR="00DA337B" w:rsidRPr="00182CED" w:rsidRDefault="00DA337B" w:rsidP="00DA337B">
            <w:pPr>
              <w:tabs>
                <w:tab w:val="left" w:pos="195"/>
              </w:tabs>
              <w:overflowPunct w:val="0"/>
              <w:autoSpaceDE w:val="0"/>
              <w:autoSpaceDN w:val="0"/>
              <w:adjustRightInd w:val="0"/>
              <w:textAlignment w:val="baseline"/>
              <w:rPr>
                <w:lang w:val="uk-UA" w:eastAsia="uk-UA"/>
              </w:rPr>
            </w:pPr>
            <w:r w:rsidRPr="00182CED">
              <w:rPr>
                <w:lang w:val="uk-UA" w:eastAsia="uk-UA"/>
              </w:rPr>
              <w:t>смт Дігтярі</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1060</w:t>
            </w:r>
          </w:p>
        </w:tc>
        <w:tc>
          <w:tcPr>
            <w:tcW w:w="1078" w:type="pct"/>
            <w:vAlign w:val="center"/>
          </w:tcPr>
          <w:p w:rsidR="00DA337B" w:rsidRPr="00182CED" w:rsidRDefault="00DA337B" w:rsidP="00DA337B">
            <w:pPr>
              <w:pStyle w:val="Default"/>
              <w:contextualSpacing/>
              <w:jc w:val="center"/>
            </w:pPr>
            <w:r w:rsidRPr="00182CED">
              <w:t>17,7</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5</w:t>
            </w:r>
          </w:p>
        </w:tc>
        <w:tc>
          <w:tcPr>
            <w:tcW w:w="857" w:type="pct"/>
          </w:tcPr>
          <w:p w:rsidR="00DA337B" w:rsidRPr="00182CED" w:rsidRDefault="00DA337B" w:rsidP="00DA337B">
            <w:pPr>
              <w:overflowPunct w:val="0"/>
              <w:autoSpaceDE w:val="0"/>
              <w:autoSpaceDN w:val="0"/>
              <w:adjustRightInd w:val="0"/>
              <w:textAlignment w:val="baseline"/>
              <w:rPr>
                <w:lang w:eastAsia="uk-UA"/>
              </w:rPr>
            </w:pPr>
            <w:r w:rsidRPr="00182CED">
              <w:rPr>
                <w:lang w:eastAsia="uk-UA"/>
              </w:rPr>
              <w:t>с. Іванківці</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394</w:t>
            </w:r>
          </w:p>
        </w:tc>
        <w:tc>
          <w:tcPr>
            <w:tcW w:w="1078" w:type="pct"/>
            <w:vAlign w:val="center"/>
          </w:tcPr>
          <w:p w:rsidR="00DA337B" w:rsidRPr="00182CED" w:rsidRDefault="00DA337B" w:rsidP="00DA337B">
            <w:pPr>
              <w:pStyle w:val="Default"/>
              <w:contextualSpacing/>
              <w:jc w:val="center"/>
            </w:pPr>
            <w:r w:rsidRPr="00182CED">
              <w:t>20,3</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6</w:t>
            </w:r>
          </w:p>
        </w:tc>
        <w:tc>
          <w:tcPr>
            <w:tcW w:w="857" w:type="pct"/>
          </w:tcPr>
          <w:p w:rsidR="00DA337B" w:rsidRPr="00182CED" w:rsidRDefault="00DA337B" w:rsidP="00DA337B">
            <w:pPr>
              <w:overflowPunct w:val="0"/>
              <w:autoSpaceDE w:val="0"/>
              <w:autoSpaceDN w:val="0"/>
              <w:adjustRightInd w:val="0"/>
              <w:textAlignment w:val="baseline"/>
              <w:rPr>
                <w:lang w:eastAsia="uk-UA"/>
              </w:rPr>
            </w:pPr>
            <w:r w:rsidRPr="00182CED">
              <w:rPr>
                <w:lang w:eastAsia="uk-UA"/>
              </w:rPr>
              <w:t>с.Гнатівка</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159</w:t>
            </w:r>
          </w:p>
        </w:tc>
        <w:tc>
          <w:tcPr>
            <w:tcW w:w="1078" w:type="pct"/>
            <w:vAlign w:val="center"/>
          </w:tcPr>
          <w:p w:rsidR="00DA337B" w:rsidRPr="00182CED" w:rsidRDefault="00DA337B" w:rsidP="00DA337B">
            <w:pPr>
              <w:pStyle w:val="Default"/>
              <w:contextualSpacing/>
              <w:jc w:val="center"/>
            </w:pPr>
            <w:r w:rsidRPr="00182CED">
              <w:t>14,2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Горобіївка</w:t>
            </w:r>
          </w:p>
        </w:tc>
        <w:tc>
          <w:tcPr>
            <w:tcW w:w="2060" w:type="pct"/>
            <w:vAlign w:val="center"/>
          </w:tcPr>
          <w:p w:rsidR="00DA337B" w:rsidRPr="00182CED" w:rsidRDefault="00DA337B" w:rsidP="00DA337B">
            <w:pPr>
              <w:pStyle w:val="Default"/>
              <w:contextualSpacing/>
              <w:jc w:val="center"/>
            </w:pPr>
            <w:r w:rsidRPr="00182CED">
              <w:t>Горобіївська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372</w:t>
            </w:r>
          </w:p>
        </w:tc>
        <w:tc>
          <w:tcPr>
            <w:tcW w:w="1078" w:type="pct"/>
            <w:vAlign w:val="center"/>
          </w:tcPr>
          <w:p w:rsidR="00DA337B" w:rsidRPr="00182CED" w:rsidRDefault="00DA337B" w:rsidP="00DA337B">
            <w:pPr>
              <w:pStyle w:val="Default"/>
              <w:contextualSpacing/>
              <w:jc w:val="center"/>
            </w:pPr>
            <w:r w:rsidRPr="00182CED">
              <w:t>14,4</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с.Точене</w:t>
            </w:r>
          </w:p>
        </w:tc>
        <w:tc>
          <w:tcPr>
            <w:tcW w:w="2060" w:type="pct"/>
            <w:vAlign w:val="center"/>
          </w:tcPr>
          <w:p w:rsidR="00DA337B" w:rsidRPr="00182CED" w:rsidRDefault="00DA337B" w:rsidP="00DA337B">
            <w:pPr>
              <w:pStyle w:val="Default"/>
              <w:contextualSpacing/>
              <w:jc w:val="center"/>
            </w:pPr>
            <w:r w:rsidRPr="00182CED">
              <w:t>Горобіївська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1</w:t>
            </w:r>
          </w:p>
        </w:tc>
        <w:tc>
          <w:tcPr>
            <w:tcW w:w="1078" w:type="pct"/>
            <w:vAlign w:val="center"/>
          </w:tcPr>
          <w:p w:rsidR="00DA337B" w:rsidRPr="00182CED" w:rsidRDefault="00DA337B" w:rsidP="00DA337B">
            <w:pPr>
              <w:pStyle w:val="Default"/>
              <w:contextualSpacing/>
              <w:jc w:val="center"/>
            </w:pPr>
            <w:r>
              <w:t>20,0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9</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Гриціївка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267</w:t>
            </w:r>
          </w:p>
        </w:tc>
        <w:tc>
          <w:tcPr>
            <w:tcW w:w="1078" w:type="pct"/>
            <w:vAlign w:val="center"/>
          </w:tcPr>
          <w:p w:rsidR="00DA337B" w:rsidRPr="00182CED" w:rsidRDefault="00DA337B" w:rsidP="00DA337B">
            <w:pPr>
              <w:pStyle w:val="Default"/>
              <w:contextualSpacing/>
              <w:jc w:val="center"/>
            </w:pPr>
            <w:r w:rsidRPr="00182CED">
              <w:t>7,0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10</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Побочіївка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248</w:t>
            </w:r>
          </w:p>
        </w:tc>
        <w:tc>
          <w:tcPr>
            <w:tcW w:w="1078" w:type="pct"/>
            <w:vAlign w:val="center"/>
          </w:tcPr>
          <w:p w:rsidR="00DA337B" w:rsidRPr="00182CED" w:rsidRDefault="00DA337B" w:rsidP="00DA337B">
            <w:pPr>
              <w:pStyle w:val="Default"/>
              <w:contextualSpacing/>
              <w:jc w:val="center"/>
            </w:pPr>
            <w:r w:rsidRPr="00182CED">
              <w:t>3,3</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11</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Галка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39</w:t>
            </w:r>
          </w:p>
        </w:tc>
        <w:tc>
          <w:tcPr>
            <w:tcW w:w="1078" w:type="pct"/>
            <w:vAlign w:val="center"/>
          </w:tcPr>
          <w:p w:rsidR="00DA337B" w:rsidRPr="00182CED" w:rsidRDefault="00DA337B" w:rsidP="00DA337B">
            <w:pPr>
              <w:pStyle w:val="Default"/>
              <w:contextualSpacing/>
              <w:jc w:val="center"/>
            </w:pPr>
            <w:r>
              <w:t>3,8</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Лозове</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w:t>
            </w:r>
          </w:p>
        </w:tc>
        <w:tc>
          <w:tcPr>
            <w:tcW w:w="1078" w:type="pct"/>
            <w:vAlign w:val="center"/>
          </w:tcPr>
          <w:p w:rsidR="00DA337B" w:rsidRPr="00182CED" w:rsidRDefault="00DA337B" w:rsidP="00DA337B">
            <w:pPr>
              <w:pStyle w:val="Default"/>
              <w:contextualSpacing/>
              <w:jc w:val="center"/>
            </w:pPr>
            <w:r>
              <w:t>8,0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Гурбинці</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359</w:t>
            </w:r>
          </w:p>
        </w:tc>
        <w:tc>
          <w:tcPr>
            <w:tcW w:w="1078" w:type="pct"/>
            <w:vAlign w:val="center"/>
          </w:tcPr>
          <w:p w:rsidR="00DA337B" w:rsidRPr="00182CED" w:rsidRDefault="00DA337B" w:rsidP="00DA337B">
            <w:pPr>
              <w:pStyle w:val="Default"/>
              <w:contextualSpacing/>
              <w:jc w:val="center"/>
            </w:pPr>
            <w:r w:rsidRPr="00182CED">
              <w:t>12,2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14</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Дейманівка</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92</w:t>
            </w:r>
          </w:p>
        </w:tc>
        <w:tc>
          <w:tcPr>
            <w:tcW w:w="1078" w:type="pct"/>
            <w:vAlign w:val="center"/>
          </w:tcPr>
          <w:p w:rsidR="00DA337B" w:rsidRPr="00182CED" w:rsidRDefault="00DA337B" w:rsidP="00DA337B">
            <w:pPr>
              <w:pStyle w:val="Default"/>
              <w:contextualSpacing/>
              <w:jc w:val="center"/>
            </w:pPr>
            <w:r w:rsidRPr="00182CED">
              <w:t>10,2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15</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Тростянець</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4</w:t>
            </w:r>
          </w:p>
        </w:tc>
        <w:tc>
          <w:tcPr>
            <w:tcW w:w="1078" w:type="pct"/>
            <w:vAlign w:val="center"/>
          </w:tcPr>
          <w:p w:rsidR="00DA337B" w:rsidRPr="00182CED" w:rsidRDefault="00DA337B" w:rsidP="00DA337B">
            <w:pPr>
              <w:pStyle w:val="Default"/>
              <w:contextualSpacing/>
              <w:jc w:val="center"/>
            </w:pPr>
            <w:r>
              <w:t>5,0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16</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Калюжинці</w:t>
            </w:r>
          </w:p>
        </w:tc>
        <w:tc>
          <w:tcPr>
            <w:tcW w:w="2060" w:type="pct"/>
            <w:vAlign w:val="center"/>
          </w:tcPr>
          <w:p w:rsidR="00DA337B" w:rsidRPr="00182CED" w:rsidRDefault="00DA337B" w:rsidP="00DA337B">
            <w:pPr>
              <w:pStyle w:val="Default"/>
              <w:contextualSpacing/>
              <w:jc w:val="center"/>
            </w:pPr>
            <w:r w:rsidRPr="00182CED">
              <w:t>Калюжинська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en-US"/>
              </w:rPr>
              <w:t>385</w:t>
            </w:r>
          </w:p>
        </w:tc>
        <w:tc>
          <w:tcPr>
            <w:tcW w:w="1078" w:type="pct"/>
            <w:vAlign w:val="center"/>
          </w:tcPr>
          <w:p w:rsidR="00DA337B" w:rsidRPr="00182CED" w:rsidRDefault="00DA337B" w:rsidP="00DA337B">
            <w:pPr>
              <w:pStyle w:val="Default"/>
              <w:contextualSpacing/>
              <w:jc w:val="center"/>
            </w:pPr>
            <w:r w:rsidRPr="00182CED">
              <w:t>20,4</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Карпилівка</w:t>
            </w:r>
          </w:p>
        </w:tc>
        <w:tc>
          <w:tcPr>
            <w:tcW w:w="2060" w:type="pct"/>
            <w:vAlign w:val="center"/>
          </w:tcPr>
          <w:p w:rsidR="00DA337B" w:rsidRPr="00182CED" w:rsidRDefault="00DA337B" w:rsidP="00DA337B">
            <w:pPr>
              <w:pStyle w:val="Default"/>
              <w:contextualSpacing/>
              <w:jc w:val="center"/>
            </w:pPr>
            <w:r w:rsidRPr="00182CED">
              <w:t>Карпилівська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348</w:t>
            </w:r>
          </w:p>
        </w:tc>
        <w:tc>
          <w:tcPr>
            <w:tcW w:w="1078" w:type="pct"/>
            <w:vAlign w:val="center"/>
          </w:tcPr>
          <w:p w:rsidR="00DA337B" w:rsidRPr="00182CED" w:rsidRDefault="00DA337B" w:rsidP="00DA337B">
            <w:pPr>
              <w:pStyle w:val="Default"/>
              <w:contextualSpacing/>
              <w:jc w:val="center"/>
            </w:pPr>
            <w:r w:rsidRPr="00182CED">
              <w:t>12,2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Лебединці</w:t>
            </w:r>
          </w:p>
        </w:tc>
        <w:tc>
          <w:tcPr>
            <w:tcW w:w="2060" w:type="pct"/>
            <w:vAlign w:val="center"/>
          </w:tcPr>
          <w:p w:rsidR="00DA337B" w:rsidRPr="00182CED" w:rsidRDefault="00DA337B" w:rsidP="00DA337B">
            <w:pPr>
              <w:pStyle w:val="Default"/>
              <w:contextualSpacing/>
              <w:jc w:val="center"/>
            </w:pPr>
            <w:r w:rsidRPr="00182CED">
              <w:t>Карпилівська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232</w:t>
            </w:r>
          </w:p>
        </w:tc>
        <w:tc>
          <w:tcPr>
            <w:tcW w:w="1078" w:type="pct"/>
            <w:vAlign w:val="center"/>
          </w:tcPr>
          <w:p w:rsidR="00DA337B" w:rsidRPr="00182CED" w:rsidRDefault="00DA337B" w:rsidP="00DA337B">
            <w:pPr>
              <w:pStyle w:val="Default"/>
              <w:contextualSpacing/>
              <w:jc w:val="center"/>
            </w:pPr>
            <w:r w:rsidRPr="00182CED">
              <w:t>16,7</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19</w:t>
            </w:r>
          </w:p>
        </w:tc>
        <w:tc>
          <w:tcPr>
            <w:tcW w:w="857" w:type="pct"/>
          </w:tcPr>
          <w:p w:rsidR="00DA337B" w:rsidRPr="00182CED" w:rsidRDefault="00DA337B" w:rsidP="00DA337B">
            <w:pPr>
              <w:overflowPunct w:val="0"/>
              <w:autoSpaceDE w:val="0"/>
              <w:autoSpaceDN w:val="0"/>
              <w:adjustRightInd w:val="0"/>
              <w:textAlignment w:val="baseline"/>
              <w:rPr>
                <w:bCs/>
                <w:lang w:val="uk-UA" w:eastAsia="uk-UA"/>
              </w:rPr>
            </w:pPr>
            <w:r w:rsidRPr="00182CED">
              <w:rPr>
                <w:lang w:val="uk-UA" w:eastAsia="uk-UA"/>
              </w:rPr>
              <w:t xml:space="preserve"> с. Олексинці</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305</w:t>
            </w:r>
          </w:p>
        </w:tc>
        <w:tc>
          <w:tcPr>
            <w:tcW w:w="1078" w:type="pct"/>
            <w:vAlign w:val="center"/>
          </w:tcPr>
          <w:p w:rsidR="00DA337B" w:rsidRPr="00182CED" w:rsidRDefault="00DA337B" w:rsidP="00DA337B">
            <w:pPr>
              <w:pStyle w:val="Default"/>
              <w:contextualSpacing/>
              <w:jc w:val="center"/>
            </w:pPr>
            <w:r w:rsidRPr="00182CED">
              <w:t>4,1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20</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Васюків</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7</w:t>
            </w:r>
          </w:p>
        </w:tc>
        <w:tc>
          <w:tcPr>
            <w:tcW w:w="1078" w:type="pct"/>
            <w:vAlign w:val="center"/>
          </w:tcPr>
          <w:p w:rsidR="00DA337B" w:rsidRPr="00182CED" w:rsidRDefault="00DA337B" w:rsidP="00DA337B">
            <w:pPr>
              <w:pStyle w:val="Default"/>
              <w:contextualSpacing/>
              <w:jc w:val="center"/>
            </w:pPr>
            <w:r>
              <w:t>12,1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21</w:t>
            </w:r>
          </w:p>
        </w:tc>
        <w:tc>
          <w:tcPr>
            <w:tcW w:w="857" w:type="pct"/>
          </w:tcPr>
          <w:p w:rsidR="00DA337B" w:rsidRPr="00182CED" w:rsidRDefault="00DA337B" w:rsidP="00DA337B">
            <w:pPr>
              <w:overflowPunct w:val="0"/>
              <w:autoSpaceDE w:val="0"/>
              <w:autoSpaceDN w:val="0"/>
              <w:adjustRightInd w:val="0"/>
              <w:textAlignment w:val="baseline"/>
              <w:rPr>
                <w:bCs/>
                <w:lang w:val="uk-UA" w:eastAsia="uk-UA"/>
              </w:rPr>
            </w:pPr>
            <w:r w:rsidRPr="00182CED">
              <w:rPr>
                <w:lang w:val="uk-UA"/>
              </w:rPr>
              <w:t xml:space="preserve"> с. Антішки</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w:t>
            </w:r>
          </w:p>
        </w:tc>
        <w:tc>
          <w:tcPr>
            <w:tcW w:w="1078" w:type="pct"/>
            <w:vAlign w:val="center"/>
          </w:tcPr>
          <w:p w:rsidR="00DA337B" w:rsidRPr="00182CED" w:rsidRDefault="00DA337B" w:rsidP="00DA337B">
            <w:pPr>
              <w:pStyle w:val="Default"/>
              <w:contextualSpacing/>
              <w:jc w:val="center"/>
            </w:pPr>
            <w:r>
              <w:t>9,1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Поділ</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619</w:t>
            </w:r>
          </w:p>
        </w:tc>
        <w:tc>
          <w:tcPr>
            <w:tcW w:w="1078" w:type="pct"/>
            <w:vAlign w:val="center"/>
          </w:tcPr>
          <w:p w:rsidR="00DA337B" w:rsidRPr="00182CED" w:rsidRDefault="00DA337B" w:rsidP="00DA337B">
            <w:pPr>
              <w:pStyle w:val="Default"/>
              <w:contextualSpacing/>
              <w:jc w:val="center"/>
            </w:pPr>
            <w:r w:rsidRPr="00182CED">
              <w:t>3,9</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Кути</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23</w:t>
            </w:r>
          </w:p>
        </w:tc>
        <w:tc>
          <w:tcPr>
            <w:tcW w:w="1078" w:type="pct"/>
            <w:vAlign w:val="center"/>
          </w:tcPr>
          <w:p w:rsidR="00DA337B" w:rsidRPr="00182CED" w:rsidRDefault="00DA337B" w:rsidP="00DA337B">
            <w:pPr>
              <w:pStyle w:val="Default"/>
              <w:contextualSpacing/>
              <w:jc w:val="center"/>
            </w:pPr>
            <w:r w:rsidRPr="00182CED">
              <w:t>3,6</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24</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Поетин</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1</w:t>
            </w:r>
          </w:p>
        </w:tc>
        <w:tc>
          <w:tcPr>
            <w:tcW w:w="1078" w:type="pct"/>
            <w:vAlign w:val="center"/>
          </w:tcPr>
          <w:p w:rsidR="00DA337B" w:rsidRPr="00182CED" w:rsidRDefault="00DA337B" w:rsidP="00DA337B">
            <w:pPr>
              <w:pStyle w:val="Default"/>
              <w:contextualSpacing/>
              <w:jc w:val="center"/>
            </w:pPr>
            <w:r>
              <w:t>5,1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25</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Савинці</w:t>
            </w:r>
          </w:p>
        </w:tc>
        <w:tc>
          <w:tcPr>
            <w:tcW w:w="2060" w:type="pct"/>
            <w:vAlign w:val="center"/>
          </w:tcPr>
          <w:p w:rsidR="00DA337B" w:rsidRPr="00182CED" w:rsidRDefault="00DA337B" w:rsidP="00DA337B">
            <w:pPr>
              <w:pStyle w:val="Default"/>
              <w:contextualSpacing/>
              <w:jc w:val="center"/>
            </w:pPr>
            <w:r w:rsidRPr="00182CED">
              <w:t>Савинська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360</w:t>
            </w:r>
          </w:p>
        </w:tc>
        <w:tc>
          <w:tcPr>
            <w:tcW w:w="1078" w:type="pct"/>
            <w:vAlign w:val="center"/>
          </w:tcPr>
          <w:p w:rsidR="00DA337B" w:rsidRPr="00182CED" w:rsidRDefault="00DA337B" w:rsidP="00DA337B">
            <w:pPr>
              <w:pStyle w:val="Default"/>
              <w:contextualSpacing/>
              <w:jc w:val="center"/>
            </w:pPr>
            <w:r w:rsidRPr="00182CED">
              <w:t>11,5</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26</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Хукалівка</w:t>
            </w:r>
          </w:p>
        </w:tc>
        <w:tc>
          <w:tcPr>
            <w:tcW w:w="2060" w:type="pct"/>
            <w:vAlign w:val="center"/>
          </w:tcPr>
          <w:p w:rsidR="00DA337B" w:rsidRPr="00182CED" w:rsidRDefault="00DA337B" w:rsidP="00DA337B">
            <w:pPr>
              <w:pStyle w:val="Default"/>
              <w:contextualSpacing/>
              <w:jc w:val="center"/>
            </w:pPr>
            <w:r w:rsidRPr="00182CED">
              <w:t>Савинська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38</w:t>
            </w:r>
          </w:p>
        </w:tc>
        <w:tc>
          <w:tcPr>
            <w:tcW w:w="1078" w:type="pct"/>
            <w:vAlign w:val="center"/>
          </w:tcPr>
          <w:p w:rsidR="00DA337B" w:rsidRPr="00182CED" w:rsidRDefault="00DA337B" w:rsidP="00DA337B">
            <w:pPr>
              <w:pStyle w:val="Default"/>
              <w:contextualSpacing/>
              <w:jc w:val="center"/>
            </w:pPr>
            <w:r w:rsidRPr="00182CED">
              <w:t>16,6</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Сокиринці</w:t>
            </w:r>
          </w:p>
        </w:tc>
        <w:tc>
          <w:tcPr>
            <w:tcW w:w="2060" w:type="pct"/>
            <w:vAlign w:val="center"/>
          </w:tcPr>
          <w:p w:rsidR="00DA337B" w:rsidRPr="00182CED" w:rsidRDefault="00DA337B" w:rsidP="00DA337B">
            <w:pPr>
              <w:pStyle w:val="Default"/>
              <w:contextualSpacing/>
              <w:jc w:val="center"/>
            </w:pPr>
            <w:r w:rsidRPr="00182CED">
              <w:t>Сокиринська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1002</w:t>
            </w:r>
          </w:p>
        </w:tc>
        <w:tc>
          <w:tcPr>
            <w:tcW w:w="1078" w:type="pct"/>
            <w:vAlign w:val="center"/>
          </w:tcPr>
          <w:p w:rsidR="00DA337B" w:rsidRPr="00182CED" w:rsidRDefault="00DA337B" w:rsidP="00DA337B">
            <w:pPr>
              <w:pStyle w:val="Default"/>
              <w:contextualSpacing/>
              <w:jc w:val="center"/>
            </w:pPr>
            <w:r w:rsidRPr="00182CED">
              <w:t>20,3</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Харитонівка</w:t>
            </w:r>
          </w:p>
        </w:tc>
        <w:tc>
          <w:tcPr>
            <w:tcW w:w="2060" w:type="pct"/>
            <w:vAlign w:val="center"/>
          </w:tcPr>
          <w:p w:rsidR="00DA337B" w:rsidRPr="00182CED" w:rsidRDefault="00DA337B" w:rsidP="00DA337B">
            <w:pPr>
              <w:pStyle w:val="Default"/>
              <w:contextualSpacing/>
              <w:jc w:val="center"/>
            </w:pPr>
            <w:r w:rsidRPr="00182CED">
              <w:t>Харитонівська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336</w:t>
            </w:r>
          </w:p>
        </w:tc>
        <w:tc>
          <w:tcPr>
            <w:tcW w:w="1078" w:type="pct"/>
            <w:vAlign w:val="center"/>
          </w:tcPr>
          <w:p w:rsidR="00DA337B" w:rsidRPr="00182CED" w:rsidRDefault="00DA337B" w:rsidP="00DA337B">
            <w:pPr>
              <w:pStyle w:val="Default"/>
              <w:contextualSpacing/>
              <w:jc w:val="center"/>
            </w:pPr>
            <w:r w:rsidRPr="00182CED">
              <w:t>10,4</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29</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Васьківці</w:t>
            </w:r>
          </w:p>
        </w:tc>
        <w:tc>
          <w:tcPr>
            <w:tcW w:w="2060" w:type="pct"/>
            <w:vAlign w:val="center"/>
          </w:tcPr>
          <w:p w:rsidR="00DA337B" w:rsidRPr="00182CED" w:rsidRDefault="00DA337B" w:rsidP="00DA337B">
            <w:pPr>
              <w:pStyle w:val="Default"/>
              <w:contextualSpacing/>
              <w:jc w:val="center"/>
            </w:pPr>
            <w:r w:rsidRPr="00182CED">
              <w:t>Васьківська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423</w:t>
            </w:r>
          </w:p>
        </w:tc>
        <w:tc>
          <w:tcPr>
            <w:tcW w:w="1078" w:type="pct"/>
            <w:vAlign w:val="center"/>
          </w:tcPr>
          <w:p w:rsidR="00DA337B" w:rsidRPr="00182CED" w:rsidRDefault="00DA337B" w:rsidP="00DA337B">
            <w:pPr>
              <w:pStyle w:val="Default"/>
              <w:contextualSpacing/>
              <w:jc w:val="center"/>
            </w:pPr>
            <w:r w:rsidRPr="00182CED">
              <w:t>28</w:t>
            </w:r>
          </w:p>
        </w:tc>
      </w:tr>
    </w:tbl>
    <w:p w:rsidR="00DA337B" w:rsidRDefault="00DA337B" w:rsidP="00DA337B">
      <w:pPr>
        <w:ind w:firstLine="360"/>
        <w:jc w:val="both"/>
        <w:rPr>
          <w:sz w:val="28"/>
          <w:szCs w:val="28"/>
          <w:lang w:val="uk-UA"/>
        </w:rPr>
      </w:pPr>
      <w:r>
        <w:rPr>
          <w:noProof/>
          <w:lang w:val="uk-UA" w:eastAsia="uk-UA"/>
        </w:rPr>
        <w:drawing>
          <wp:anchor distT="0" distB="0" distL="114300" distR="114300" simplePos="0" relativeHeight="251606528" behindDoc="0" locked="0" layoutInCell="1" allowOverlap="1">
            <wp:simplePos x="0" y="0"/>
            <wp:positionH relativeFrom="margin">
              <wp:posOffset>2323465</wp:posOffset>
            </wp:positionH>
            <wp:positionV relativeFrom="margin">
              <wp:posOffset>5751830</wp:posOffset>
            </wp:positionV>
            <wp:extent cx="3961765" cy="3200400"/>
            <wp:effectExtent l="0" t="0" r="635" b="0"/>
            <wp:wrapSquare wrapText="bothSides"/>
            <wp:docPr id="1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34" t="30242" r="39968" b="16197"/>
                    <a:stretch/>
                  </pic:blipFill>
                  <pic:spPr bwMode="auto">
                    <a:xfrm>
                      <a:off x="0" y="0"/>
                      <a:ext cx="3961765" cy="3200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В цілому відсоткове співвідношення між населеними пунктами у складі населення територіальної громади відображено в діаграмі. В адміністративному  центрі громади – смт Срібне проживає третина всього населення громади. У складі громади ще одне селище – Дігтярі. В</w:t>
      </w:r>
      <w:r w:rsidR="00F72A11">
        <w:rPr>
          <w:sz w:val="28"/>
          <w:szCs w:val="28"/>
          <w:lang w:val="uk-UA"/>
        </w:rPr>
        <w:t>оно займає друге місце за кількі</w:t>
      </w:r>
      <w:r>
        <w:rPr>
          <w:sz w:val="28"/>
          <w:szCs w:val="28"/>
          <w:lang w:val="uk-UA"/>
        </w:rPr>
        <w:t xml:space="preserve">стю населення – </w:t>
      </w:r>
      <w:r w:rsidR="00F72A11">
        <w:rPr>
          <w:sz w:val="28"/>
          <w:szCs w:val="28"/>
          <w:lang w:val="uk-UA"/>
        </w:rPr>
        <w:t>10%, майже стільки ж – село Сок</w:t>
      </w:r>
      <w:r>
        <w:rPr>
          <w:sz w:val="28"/>
          <w:szCs w:val="28"/>
          <w:lang w:val="uk-UA"/>
        </w:rPr>
        <w:t>ир</w:t>
      </w:r>
      <w:r w:rsidR="00F72A11">
        <w:rPr>
          <w:sz w:val="28"/>
          <w:szCs w:val="28"/>
          <w:lang w:val="uk-UA"/>
        </w:rPr>
        <w:t>и</w:t>
      </w:r>
      <w:r>
        <w:rPr>
          <w:sz w:val="28"/>
          <w:szCs w:val="28"/>
          <w:lang w:val="uk-UA"/>
        </w:rPr>
        <w:t xml:space="preserve">нці. Разом три зазначені населені пункти – це половина мешканців громади. По кількасот мешканців у дванадцяти селах, з яких найбільшим є Поділ. У трьох селах чисельність мешканців або близька до ста, або </w:t>
      </w:r>
      <w:r>
        <w:rPr>
          <w:sz w:val="28"/>
          <w:szCs w:val="28"/>
          <w:lang w:val="uk-UA"/>
        </w:rPr>
        <w:lastRenderedPageBreak/>
        <w:t xml:space="preserve">перевищує зазначений показник. Наймовірніше, що в межах дії стратегії всі згадані села існуватимуть. У чотирьох селах проживає лише по кілька десят осіб. Ще в шести населених пунктах або нікого немає (Антішки та Лозове), або, офіційно, – одна людина (Точене, Поетин), або ж кілька (Тростянець, Васюків). Останні перебувають на межі зникнення. Зазначені показники враховуватимуться під час планування розвитку інфраструктури територіальної громади. </w:t>
      </w:r>
    </w:p>
    <w:p w:rsidR="00DA337B" w:rsidRDefault="00DA337B" w:rsidP="00DA337B">
      <w:pPr>
        <w:ind w:firstLine="360"/>
        <w:jc w:val="both"/>
        <w:rPr>
          <w:color w:val="000000"/>
          <w:sz w:val="28"/>
          <w:szCs w:val="28"/>
          <w:lang w:val="uk-UA"/>
        </w:rPr>
      </w:pPr>
      <w:r>
        <w:rPr>
          <w:color w:val="000000"/>
          <w:sz w:val="28"/>
          <w:szCs w:val="28"/>
          <w:lang w:val="uk-UA"/>
        </w:rPr>
        <w:t xml:space="preserve">    </w:t>
      </w:r>
      <w:r w:rsidRPr="002D4D1E">
        <w:rPr>
          <w:color w:val="000000"/>
          <w:sz w:val="28"/>
          <w:szCs w:val="28"/>
        </w:rPr>
        <w:t xml:space="preserve">Природний приріст населення на теренах </w:t>
      </w:r>
      <w:r>
        <w:rPr>
          <w:color w:val="000000"/>
          <w:sz w:val="28"/>
          <w:szCs w:val="28"/>
          <w:lang w:val="uk-UA"/>
        </w:rPr>
        <w:t xml:space="preserve">Срібнянської </w:t>
      </w:r>
      <w:r>
        <w:rPr>
          <w:color w:val="000000"/>
          <w:sz w:val="28"/>
          <w:szCs w:val="28"/>
        </w:rPr>
        <w:t>громади негативни</w:t>
      </w:r>
      <w:r>
        <w:rPr>
          <w:color w:val="000000"/>
          <w:sz w:val="28"/>
          <w:szCs w:val="28"/>
          <w:lang w:val="uk-UA"/>
        </w:rPr>
        <w:t>й</w:t>
      </w:r>
      <w:r w:rsidRPr="002D4D1E">
        <w:rPr>
          <w:color w:val="000000"/>
          <w:sz w:val="28"/>
          <w:szCs w:val="28"/>
        </w:rPr>
        <w:t xml:space="preserve"> </w:t>
      </w:r>
      <w:r>
        <w:rPr>
          <w:color w:val="000000"/>
          <w:sz w:val="28"/>
          <w:szCs w:val="28"/>
          <w:lang w:val="uk-UA"/>
        </w:rPr>
        <w:t xml:space="preserve">вже </w:t>
      </w:r>
      <w:r w:rsidRPr="002D4D1E">
        <w:rPr>
          <w:color w:val="000000"/>
          <w:sz w:val="28"/>
          <w:szCs w:val="28"/>
        </w:rPr>
        <w:t xml:space="preserve">понад </w:t>
      </w:r>
      <w:r>
        <w:rPr>
          <w:color w:val="000000"/>
          <w:sz w:val="28"/>
          <w:szCs w:val="28"/>
          <w:lang w:val="uk-UA"/>
        </w:rPr>
        <w:t>двадцять</w:t>
      </w:r>
      <w:r w:rsidRPr="002D4D1E">
        <w:rPr>
          <w:color w:val="000000"/>
          <w:sz w:val="28"/>
          <w:szCs w:val="28"/>
        </w:rPr>
        <w:t xml:space="preserve"> років. </w:t>
      </w:r>
      <w:r>
        <w:rPr>
          <w:color w:val="000000"/>
          <w:sz w:val="28"/>
          <w:szCs w:val="28"/>
          <w:lang w:val="uk-UA"/>
        </w:rPr>
        <w:t>За останні п`ять років дані такі:</w:t>
      </w:r>
    </w:p>
    <w:p w:rsidR="00DA337B" w:rsidRPr="00373321" w:rsidRDefault="00DA337B" w:rsidP="00DA337B">
      <w:pPr>
        <w:ind w:firstLine="360"/>
        <w:jc w:val="both"/>
        <w:rPr>
          <w:color w:val="000000"/>
          <w:sz w:val="10"/>
          <w:szCs w:val="1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2864"/>
        <w:gridCol w:w="1377"/>
        <w:gridCol w:w="1413"/>
        <w:gridCol w:w="1415"/>
        <w:gridCol w:w="1413"/>
        <w:gridCol w:w="1413"/>
      </w:tblGrid>
      <w:tr w:rsidR="00DA337B" w:rsidRPr="00B53B1E" w:rsidTr="00DA337B">
        <w:trPr>
          <w:trHeight w:val="255"/>
        </w:trPr>
        <w:tc>
          <w:tcPr>
            <w:tcW w:w="1447" w:type="pct"/>
            <w:vMerge w:val="restart"/>
            <w:shd w:val="clear" w:color="auto" w:fill="EEF2F8"/>
            <w:noWrap/>
            <w:vAlign w:val="center"/>
          </w:tcPr>
          <w:p w:rsidR="00DA337B" w:rsidRPr="00B53B1E" w:rsidRDefault="00DA337B" w:rsidP="00DA337B">
            <w:pPr>
              <w:jc w:val="center"/>
              <w:rPr>
                <w:rFonts w:ascii="Cambria" w:hAnsi="Cambria"/>
              </w:rPr>
            </w:pPr>
            <w:r w:rsidRPr="00B53B1E">
              <w:rPr>
                <w:rFonts w:ascii="Cambria" w:hAnsi="Cambria"/>
              </w:rPr>
              <w:t>Показник</w:t>
            </w:r>
          </w:p>
        </w:tc>
        <w:tc>
          <w:tcPr>
            <w:tcW w:w="3553" w:type="pct"/>
            <w:gridSpan w:val="5"/>
            <w:shd w:val="clear" w:color="auto" w:fill="EEF2F8"/>
            <w:vAlign w:val="center"/>
          </w:tcPr>
          <w:p w:rsidR="00DA337B" w:rsidRPr="00B53B1E" w:rsidRDefault="00DA337B" w:rsidP="00DA337B">
            <w:pPr>
              <w:jc w:val="center"/>
              <w:rPr>
                <w:rFonts w:ascii="Cambria" w:hAnsi="Cambria"/>
              </w:rPr>
            </w:pPr>
            <w:r w:rsidRPr="00B53B1E">
              <w:rPr>
                <w:rFonts w:ascii="Cambria" w:hAnsi="Cambria"/>
              </w:rPr>
              <w:t>Роки</w:t>
            </w:r>
          </w:p>
        </w:tc>
      </w:tr>
      <w:tr w:rsidR="00DA337B" w:rsidRPr="00B53B1E" w:rsidTr="00DA337B">
        <w:trPr>
          <w:trHeight w:val="255"/>
        </w:trPr>
        <w:tc>
          <w:tcPr>
            <w:tcW w:w="1447" w:type="pct"/>
            <w:vMerge/>
            <w:shd w:val="clear" w:color="auto" w:fill="EEF2F8"/>
            <w:noWrap/>
            <w:vAlign w:val="center"/>
          </w:tcPr>
          <w:p w:rsidR="00DA337B" w:rsidRPr="00B53B1E" w:rsidRDefault="00DA337B" w:rsidP="00DA337B">
            <w:pPr>
              <w:jc w:val="both"/>
              <w:rPr>
                <w:rFonts w:ascii="Cambria" w:hAnsi="Cambria"/>
              </w:rPr>
            </w:pPr>
          </w:p>
        </w:tc>
        <w:tc>
          <w:tcPr>
            <w:tcW w:w="696"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6</w:t>
            </w:r>
          </w:p>
        </w:tc>
        <w:tc>
          <w:tcPr>
            <w:tcW w:w="714"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7</w:t>
            </w:r>
          </w:p>
        </w:tc>
        <w:tc>
          <w:tcPr>
            <w:tcW w:w="715"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8</w:t>
            </w:r>
          </w:p>
        </w:tc>
        <w:tc>
          <w:tcPr>
            <w:tcW w:w="714"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9</w:t>
            </w:r>
          </w:p>
        </w:tc>
        <w:tc>
          <w:tcPr>
            <w:tcW w:w="714" w:type="pct"/>
            <w:shd w:val="clear" w:color="auto" w:fill="EEF2F8"/>
            <w:vAlign w:val="center"/>
          </w:tcPr>
          <w:p w:rsidR="00DA337B" w:rsidRPr="006230A2" w:rsidRDefault="00DA337B" w:rsidP="00DA337B">
            <w:pPr>
              <w:ind w:left="470" w:hanging="470"/>
              <w:jc w:val="center"/>
              <w:rPr>
                <w:rFonts w:ascii="Cambria" w:hAnsi="Cambria"/>
                <w:lang w:val="uk-UA"/>
              </w:rPr>
            </w:pPr>
            <w:r w:rsidRPr="00B53B1E">
              <w:rPr>
                <w:rFonts w:ascii="Cambria" w:hAnsi="Cambria"/>
              </w:rPr>
              <w:t>20</w:t>
            </w:r>
            <w:r>
              <w:rPr>
                <w:rFonts w:ascii="Cambria" w:hAnsi="Cambria"/>
                <w:lang w:val="uk-UA"/>
              </w:rPr>
              <w:t>20</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 xml:space="preserve">Народжуваність </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74</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53</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56</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56</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Смертність</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212</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193</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203</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202</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145</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rPr>
            </w:pPr>
            <w:r w:rsidRPr="00B53B1E">
              <w:rPr>
                <w:rFonts w:asciiTheme="majorHAnsi" w:hAnsiTheme="majorHAnsi"/>
              </w:rPr>
              <w:t>Природний приріст</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-121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-119</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-150</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-146</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-89</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 xml:space="preserve">Приїхали </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153</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167</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218</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118</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62</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Виїхали</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59</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158</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459</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185</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99</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rPr>
            </w:pPr>
            <w:r w:rsidRPr="00B53B1E">
              <w:rPr>
                <w:rFonts w:asciiTheme="majorHAnsi" w:hAnsiTheme="majorHAnsi"/>
              </w:rPr>
              <w:t>Сальдо міграції</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94</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9</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-241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-67</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-37</w:t>
            </w:r>
          </w:p>
        </w:tc>
      </w:tr>
    </w:tbl>
    <w:p w:rsidR="00DA337B" w:rsidRDefault="00DA337B" w:rsidP="00DA337B">
      <w:pPr>
        <w:ind w:firstLine="360"/>
        <w:jc w:val="both"/>
        <w:rPr>
          <w:color w:val="000000"/>
          <w:sz w:val="28"/>
          <w:szCs w:val="28"/>
          <w:lang w:val="uk-UA"/>
        </w:rPr>
      </w:pPr>
    </w:p>
    <w:p w:rsidR="00DA337B" w:rsidRDefault="00DA337B" w:rsidP="00DA337B">
      <w:pPr>
        <w:ind w:firstLine="360"/>
        <w:jc w:val="both"/>
        <w:rPr>
          <w:sz w:val="28"/>
          <w:szCs w:val="28"/>
          <w:lang w:val="uk-UA"/>
        </w:rPr>
      </w:pPr>
      <w:r>
        <w:rPr>
          <w:noProof/>
          <w:lang w:val="uk-UA" w:eastAsia="uk-UA"/>
        </w:rPr>
        <w:drawing>
          <wp:anchor distT="0" distB="0" distL="114300" distR="114300" simplePos="0" relativeHeight="251604480" behindDoc="0" locked="0" layoutInCell="1" allowOverlap="1">
            <wp:simplePos x="0" y="0"/>
            <wp:positionH relativeFrom="margin">
              <wp:posOffset>3014345</wp:posOffset>
            </wp:positionH>
            <wp:positionV relativeFrom="margin">
              <wp:posOffset>4068445</wp:posOffset>
            </wp:positionV>
            <wp:extent cx="3315970" cy="1985010"/>
            <wp:effectExtent l="0" t="0" r="17780" b="15240"/>
            <wp:wrapSquare wrapText="bothSides"/>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color w:val="000000"/>
          <w:sz w:val="28"/>
          <w:szCs w:val="28"/>
          <w:lang w:val="uk-UA"/>
        </w:rPr>
        <w:t>Спостерігається деяке зменшення негативного показника природного приросту. Так відбувається на тлі зменшення смертності, причому народжуваність три останніх роки залишається в межах майже незмінних, але низьких показників. Іншими словами – стає менше людей, як наслідок абсолютні показники від</w:t>
      </w:r>
      <w:r w:rsidRPr="007B620D">
        <w:rPr>
          <w:color w:val="000000"/>
          <w:sz w:val="28"/>
          <w:szCs w:val="28"/>
          <w:lang w:val="uk-UA"/>
        </w:rPr>
        <w:t>`</w:t>
      </w:r>
      <w:r>
        <w:rPr>
          <w:color w:val="000000"/>
          <w:sz w:val="28"/>
          <w:szCs w:val="28"/>
          <w:lang w:val="uk-UA"/>
        </w:rPr>
        <w:t>ємного приросту населення теж зменшуються. У</w:t>
      </w:r>
      <w:r>
        <w:rPr>
          <w:sz w:val="28"/>
          <w:szCs w:val="28"/>
          <w:lang w:val="uk-UA"/>
        </w:rPr>
        <w:t xml:space="preserve"> 2018 та 2019 рр.</w:t>
      </w:r>
      <w:r w:rsidRPr="00AD534F">
        <w:rPr>
          <w:sz w:val="28"/>
          <w:szCs w:val="28"/>
          <w:lang w:val="uk-UA"/>
        </w:rPr>
        <w:t xml:space="preserve"> в громаді показник сме</w:t>
      </w:r>
      <w:r>
        <w:rPr>
          <w:sz w:val="28"/>
          <w:szCs w:val="28"/>
          <w:lang w:val="uk-UA"/>
        </w:rPr>
        <w:t>ртності перевищував більш як у чотири рази</w:t>
      </w:r>
      <w:r w:rsidRPr="00AD534F">
        <w:rPr>
          <w:sz w:val="28"/>
          <w:szCs w:val="28"/>
          <w:lang w:val="uk-UA"/>
        </w:rPr>
        <w:t xml:space="preserve"> народжуваність</w:t>
      </w:r>
      <w:r>
        <w:rPr>
          <w:sz w:val="28"/>
          <w:szCs w:val="28"/>
          <w:lang w:val="uk-UA"/>
        </w:rPr>
        <w:t>, а в 2020 р. зменшилась до трьох разів.</w:t>
      </w:r>
      <w:r>
        <w:rPr>
          <w:color w:val="FF0000"/>
          <w:lang w:val="uk-UA"/>
        </w:rPr>
        <w:t xml:space="preserve">  </w:t>
      </w:r>
      <w:r>
        <w:rPr>
          <w:color w:val="000000"/>
          <w:sz w:val="28"/>
          <w:szCs w:val="28"/>
          <w:lang w:val="uk-UA"/>
        </w:rPr>
        <w:t xml:space="preserve">Відбувається процес </w:t>
      </w:r>
      <w:r w:rsidRPr="00F765D2">
        <w:rPr>
          <w:sz w:val="28"/>
          <w:szCs w:val="28"/>
          <w:lang w:val="uk-UA"/>
        </w:rPr>
        <w:t>депопуляції населення внаслідок звуженого</w:t>
      </w:r>
      <w:r w:rsidRPr="00F765D2">
        <w:rPr>
          <w:color w:val="FF0000"/>
          <w:sz w:val="28"/>
          <w:szCs w:val="28"/>
          <w:lang w:val="uk-UA"/>
        </w:rPr>
        <w:t xml:space="preserve"> </w:t>
      </w:r>
      <w:r w:rsidRPr="00F765D2">
        <w:rPr>
          <w:sz w:val="28"/>
          <w:szCs w:val="28"/>
          <w:lang w:val="uk-UA"/>
        </w:rPr>
        <w:t xml:space="preserve">його відтворення, </w:t>
      </w:r>
      <w:r>
        <w:rPr>
          <w:sz w:val="28"/>
          <w:szCs w:val="28"/>
          <w:lang w:val="uk-UA"/>
        </w:rPr>
        <w:t xml:space="preserve">коли наступні покоління </w:t>
      </w:r>
      <w:r>
        <w:rPr>
          <w:color w:val="000000"/>
          <w:sz w:val="28"/>
          <w:szCs w:val="28"/>
          <w:lang w:val="uk-UA"/>
        </w:rPr>
        <w:t xml:space="preserve"> </w:t>
      </w:r>
      <w:r w:rsidRPr="00F765D2">
        <w:rPr>
          <w:sz w:val="28"/>
          <w:szCs w:val="28"/>
          <w:lang w:val="uk-UA"/>
        </w:rPr>
        <w:t>менш чисельні від попередніх. Найгостріше</w:t>
      </w:r>
      <w:r>
        <w:rPr>
          <w:sz w:val="28"/>
          <w:szCs w:val="28"/>
          <w:lang w:val="uk-UA"/>
        </w:rPr>
        <w:t xml:space="preserve"> негативні </w:t>
      </w:r>
      <w:r w:rsidRPr="00F765D2">
        <w:rPr>
          <w:sz w:val="28"/>
          <w:szCs w:val="28"/>
          <w:lang w:val="uk-UA"/>
        </w:rPr>
        <w:t>процеси протікають у селах.</w:t>
      </w:r>
      <w:r>
        <w:rPr>
          <w:sz w:val="28"/>
          <w:szCs w:val="28"/>
          <w:lang w:val="uk-UA"/>
        </w:rPr>
        <w:t xml:space="preserve"> Щоправда, при цьому дещо збільшується середня тривалість життя.</w:t>
      </w:r>
    </w:p>
    <w:p w:rsidR="00DA337B" w:rsidRDefault="00DA337B" w:rsidP="00DA337B">
      <w:pPr>
        <w:ind w:firstLine="360"/>
        <w:jc w:val="both"/>
        <w:rPr>
          <w:sz w:val="28"/>
          <w:szCs w:val="28"/>
          <w:lang w:val="uk-UA"/>
        </w:rPr>
      </w:pPr>
      <w:r>
        <w:rPr>
          <w:noProof/>
          <w:lang w:val="uk-UA" w:eastAsia="uk-UA"/>
        </w:rPr>
        <w:drawing>
          <wp:anchor distT="0" distB="0" distL="114300" distR="114300" simplePos="0" relativeHeight="251605504" behindDoc="0" locked="0" layoutInCell="1" allowOverlap="1">
            <wp:simplePos x="0" y="0"/>
            <wp:positionH relativeFrom="margin">
              <wp:posOffset>17145</wp:posOffset>
            </wp:positionH>
            <wp:positionV relativeFrom="margin">
              <wp:posOffset>7181850</wp:posOffset>
            </wp:positionV>
            <wp:extent cx="3669030" cy="1915160"/>
            <wp:effectExtent l="0" t="0" r="26670" b="27940"/>
            <wp:wrapSquare wrapText="bothSides"/>
            <wp:docPr id="19"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sz w:val="28"/>
          <w:szCs w:val="28"/>
          <w:lang w:val="uk-UA"/>
        </w:rPr>
        <w:t>Дані трудової міграції населення – це лише офіційні показники реєстрації за місцем проживання. Сальдо тут також від</w:t>
      </w:r>
      <w:r w:rsidRPr="009E50BE">
        <w:rPr>
          <w:sz w:val="28"/>
          <w:szCs w:val="28"/>
          <w:lang w:val="uk-UA"/>
        </w:rPr>
        <w:t>`</w:t>
      </w:r>
      <w:r>
        <w:rPr>
          <w:sz w:val="28"/>
          <w:szCs w:val="28"/>
          <w:lang w:val="uk-UA"/>
        </w:rPr>
        <w:t>ємне – виїзджає більше, ніж приїжджає. Після пікового 2018 р. інтенсивність міграційних процесів зме</w:t>
      </w:r>
      <w:r w:rsidR="009B4467">
        <w:rPr>
          <w:sz w:val="28"/>
          <w:szCs w:val="28"/>
          <w:lang w:val="uk-UA"/>
        </w:rPr>
        <w:t>ншилася, але все одно залишає г</w:t>
      </w:r>
      <w:r>
        <w:rPr>
          <w:sz w:val="28"/>
          <w:szCs w:val="28"/>
          <w:lang w:val="uk-UA"/>
        </w:rPr>
        <w:t>р</w:t>
      </w:r>
      <w:r w:rsidR="009B4467">
        <w:rPr>
          <w:sz w:val="28"/>
          <w:szCs w:val="28"/>
          <w:lang w:val="uk-UA"/>
        </w:rPr>
        <w:t>о</w:t>
      </w:r>
      <w:r>
        <w:rPr>
          <w:sz w:val="28"/>
          <w:szCs w:val="28"/>
          <w:lang w:val="uk-UA"/>
        </w:rPr>
        <w:t xml:space="preserve">маду більше </w:t>
      </w:r>
      <w:r>
        <w:rPr>
          <w:sz w:val="28"/>
          <w:szCs w:val="28"/>
          <w:lang w:val="uk-UA"/>
        </w:rPr>
        <w:lastRenderedPageBreak/>
        <w:t>мешканців, ніж приїжджає. Крім того, тут н</w:t>
      </w:r>
      <w:r>
        <w:rPr>
          <w:color w:val="000000"/>
          <w:sz w:val="28"/>
          <w:szCs w:val="28"/>
          <w:lang w:val="uk-UA"/>
        </w:rPr>
        <w:t>е враховані дані «човникової» міграції місцевих працівників на заробітки (переважно – до Києва, чи до країн ЄС), що періодично як зменшує  чисельність населення громади, так і збільшує</w:t>
      </w:r>
      <w:r w:rsidRPr="00AD534F">
        <w:rPr>
          <w:color w:val="000000"/>
          <w:sz w:val="28"/>
          <w:szCs w:val="28"/>
          <w:lang w:val="uk-UA"/>
        </w:rPr>
        <w:t xml:space="preserve">. </w:t>
      </w:r>
      <w:r w:rsidRPr="00AD534F">
        <w:rPr>
          <w:sz w:val="28"/>
          <w:szCs w:val="28"/>
          <w:lang w:val="uk-UA"/>
        </w:rPr>
        <w:t xml:space="preserve"> </w:t>
      </w:r>
    </w:p>
    <w:p w:rsidR="00DA337B" w:rsidRDefault="00DA337B" w:rsidP="00DA337B">
      <w:pPr>
        <w:jc w:val="both"/>
        <w:rPr>
          <w:color w:val="000000"/>
          <w:sz w:val="28"/>
          <w:szCs w:val="28"/>
          <w:lang w:val="uk-UA"/>
        </w:rPr>
      </w:pPr>
      <w:r w:rsidRPr="002D4D1E">
        <w:rPr>
          <w:sz w:val="28"/>
          <w:szCs w:val="28"/>
          <w:lang w:val="uk-UA"/>
        </w:rPr>
        <w:tab/>
      </w:r>
      <w:r w:rsidRPr="00AD534F">
        <w:rPr>
          <w:color w:val="000000"/>
          <w:sz w:val="28"/>
          <w:szCs w:val="28"/>
          <w:lang w:val="uk-UA"/>
        </w:rPr>
        <w:t>В</w:t>
      </w:r>
      <w:r>
        <w:rPr>
          <w:color w:val="000000"/>
          <w:sz w:val="28"/>
          <w:szCs w:val="28"/>
          <w:lang w:val="uk-UA"/>
        </w:rPr>
        <w:t xml:space="preserve"> </w:t>
      </w:r>
      <w:r w:rsidRPr="00AD534F">
        <w:rPr>
          <w:color w:val="000000"/>
          <w:sz w:val="28"/>
          <w:szCs w:val="28"/>
          <w:lang w:val="uk-UA"/>
        </w:rPr>
        <w:t xml:space="preserve">цілому соціально-вікові дані  </w:t>
      </w:r>
      <w:r>
        <w:rPr>
          <w:color w:val="000000"/>
          <w:sz w:val="28"/>
          <w:szCs w:val="28"/>
          <w:lang w:val="uk-UA"/>
        </w:rPr>
        <w:t>Срібнянської громади</w:t>
      </w:r>
      <w:r w:rsidRPr="00AD534F">
        <w:rPr>
          <w:color w:val="000000"/>
          <w:sz w:val="28"/>
          <w:szCs w:val="28"/>
          <w:lang w:val="uk-UA"/>
        </w:rPr>
        <w:t xml:space="preserve"> виглядають так</w:t>
      </w:r>
      <w:r>
        <w:rPr>
          <w:color w:val="000000"/>
          <w:sz w:val="28"/>
          <w:szCs w:val="28"/>
          <w:lang w:val="uk-UA"/>
        </w:rPr>
        <w:t>:</w:t>
      </w:r>
    </w:p>
    <w:tbl>
      <w:tblPr>
        <w:tblpPr w:leftFromText="180" w:rightFromText="180" w:vertAnchor="text" w:horzAnchor="margin" w:tblpY="144"/>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567"/>
        <w:gridCol w:w="3402"/>
        <w:gridCol w:w="2127"/>
        <w:gridCol w:w="2170"/>
      </w:tblGrid>
      <w:tr w:rsidR="00DA337B" w:rsidRPr="00B53B1E" w:rsidTr="00DA337B">
        <w:trPr>
          <w:trHeight w:val="422"/>
        </w:trPr>
        <w:tc>
          <w:tcPr>
            <w:tcW w:w="5778" w:type="dxa"/>
            <w:gridSpan w:val="3"/>
            <w:shd w:val="clear" w:color="auto" w:fill="DBE5F1" w:themeFill="accent1" w:themeFillTint="33"/>
          </w:tcPr>
          <w:p w:rsidR="00DA337B" w:rsidRPr="004D48D4" w:rsidRDefault="00DA337B" w:rsidP="00DA337B">
            <w:pPr>
              <w:jc w:val="center"/>
              <w:rPr>
                <w:lang w:val="uk-UA"/>
              </w:rPr>
            </w:pPr>
          </w:p>
        </w:tc>
        <w:tc>
          <w:tcPr>
            <w:tcW w:w="2127" w:type="dxa"/>
            <w:shd w:val="clear" w:color="auto" w:fill="DBE5F1" w:themeFill="accent1" w:themeFillTint="33"/>
          </w:tcPr>
          <w:p w:rsidR="00DA337B" w:rsidRDefault="00DA337B" w:rsidP="00DA337B">
            <w:pPr>
              <w:jc w:val="center"/>
              <w:rPr>
                <w:lang w:val="uk-UA"/>
              </w:rPr>
            </w:pPr>
            <w:r>
              <w:rPr>
                <w:lang w:val="uk-UA"/>
              </w:rPr>
              <w:t xml:space="preserve">РАЗОМ </w:t>
            </w:r>
          </w:p>
          <w:p w:rsidR="00DA337B" w:rsidRPr="004D48D4" w:rsidRDefault="00DA337B" w:rsidP="00DA337B">
            <w:pPr>
              <w:jc w:val="center"/>
              <w:rPr>
                <w:lang w:val="uk-UA"/>
              </w:rPr>
            </w:pPr>
            <w:r>
              <w:rPr>
                <w:lang w:val="uk-UA"/>
              </w:rPr>
              <w:t xml:space="preserve">по всій </w:t>
            </w:r>
            <w:r w:rsidRPr="004D48D4">
              <w:rPr>
                <w:lang w:val="uk-UA"/>
              </w:rPr>
              <w:t xml:space="preserve">ТГ </w:t>
            </w:r>
          </w:p>
        </w:tc>
        <w:tc>
          <w:tcPr>
            <w:tcW w:w="2170" w:type="dxa"/>
            <w:shd w:val="clear" w:color="auto" w:fill="DBE5F1" w:themeFill="accent1" w:themeFillTint="33"/>
          </w:tcPr>
          <w:p w:rsidR="00DA337B" w:rsidRPr="004D48D4" w:rsidRDefault="00DA337B" w:rsidP="00DA337B">
            <w:pPr>
              <w:jc w:val="center"/>
              <w:rPr>
                <w:lang w:val="uk-UA"/>
              </w:rPr>
            </w:pPr>
            <w:r>
              <w:rPr>
                <w:lang w:val="uk-UA"/>
              </w:rPr>
              <w:t xml:space="preserve">Адміністративний центр </w:t>
            </w:r>
            <w:r w:rsidRPr="004D48D4">
              <w:rPr>
                <w:lang w:val="uk-UA"/>
              </w:rPr>
              <w:t xml:space="preserve">ТГ </w:t>
            </w:r>
          </w:p>
        </w:tc>
      </w:tr>
      <w:tr w:rsidR="00DA337B" w:rsidRPr="00B53B1E" w:rsidTr="00DA337B">
        <w:trPr>
          <w:trHeight w:val="274"/>
        </w:trPr>
        <w:tc>
          <w:tcPr>
            <w:tcW w:w="1809" w:type="dxa"/>
            <w:vMerge w:val="restart"/>
            <w:shd w:val="clear" w:color="auto" w:fill="DBE5F1" w:themeFill="accent1" w:themeFillTint="33"/>
          </w:tcPr>
          <w:p w:rsidR="00DA337B" w:rsidRPr="004D48D4" w:rsidRDefault="00DA337B" w:rsidP="00DA337B">
            <w:pPr>
              <w:rPr>
                <w:bCs/>
                <w:lang w:val="uk-UA"/>
              </w:rPr>
            </w:pPr>
          </w:p>
          <w:p w:rsidR="00DA337B" w:rsidRPr="004D48D4" w:rsidRDefault="00DA337B" w:rsidP="00DA337B">
            <w:pPr>
              <w:rPr>
                <w:bCs/>
                <w:lang w:val="uk-UA"/>
              </w:rPr>
            </w:pPr>
            <w:r w:rsidRPr="004D48D4">
              <w:rPr>
                <w:bCs/>
                <w:lang w:val="uk-UA"/>
              </w:rPr>
              <w:t>Разом</w:t>
            </w:r>
          </w:p>
        </w:tc>
        <w:tc>
          <w:tcPr>
            <w:tcW w:w="567" w:type="dxa"/>
          </w:tcPr>
          <w:p w:rsidR="00DA337B" w:rsidRPr="004D48D4" w:rsidRDefault="00DA337B" w:rsidP="00DA337B">
            <w:pPr>
              <w:rPr>
                <w:lang w:val="uk-UA"/>
              </w:rPr>
            </w:pPr>
            <w:r w:rsidRPr="004D48D4">
              <w:rPr>
                <w:lang w:val="uk-UA"/>
              </w:rPr>
              <w:t>1</w:t>
            </w:r>
          </w:p>
        </w:tc>
        <w:tc>
          <w:tcPr>
            <w:tcW w:w="3402" w:type="dxa"/>
          </w:tcPr>
          <w:p w:rsidR="00DA337B" w:rsidRPr="004D48D4" w:rsidRDefault="00DA337B" w:rsidP="00DA337B">
            <w:pPr>
              <w:rPr>
                <w:bCs/>
                <w:lang w:val="uk-UA"/>
              </w:rPr>
            </w:pPr>
          </w:p>
        </w:tc>
        <w:tc>
          <w:tcPr>
            <w:tcW w:w="2127" w:type="dxa"/>
          </w:tcPr>
          <w:p w:rsidR="00DA337B" w:rsidRPr="004D48D4" w:rsidRDefault="00DA337B" w:rsidP="00DA337B">
            <w:pPr>
              <w:jc w:val="center"/>
              <w:rPr>
                <w:lang w:val="uk-UA"/>
              </w:rPr>
            </w:pPr>
            <w:r w:rsidRPr="004D48D4">
              <w:rPr>
                <w:lang w:val="uk-UA"/>
              </w:rPr>
              <w:t>10481</w:t>
            </w:r>
          </w:p>
        </w:tc>
        <w:tc>
          <w:tcPr>
            <w:tcW w:w="2170" w:type="dxa"/>
          </w:tcPr>
          <w:p w:rsidR="00DA337B" w:rsidRPr="004D48D4" w:rsidRDefault="00DA337B" w:rsidP="00DA337B">
            <w:pPr>
              <w:jc w:val="center"/>
              <w:rPr>
                <w:lang w:val="uk-UA"/>
              </w:rPr>
            </w:pPr>
            <w:r w:rsidRPr="004D48D4">
              <w:rPr>
                <w:lang w:val="uk-UA"/>
              </w:rPr>
              <w:t>3238</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2</w:t>
            </w:r>
          </w:p>
        </w:tc>
        <w:tc>
          <w:tcPr>
            <w:tcW w:w="3402" w:type="dxa"/>
          </w:tcPr>
          <w:p w:rsidR="00DA337B" w:rsidRPr="004D48D4" w:rsidRDefault="00DA337B" w:rsidP="00DA337B">
            <w:pPr>
              <w:rPr>
                <w:bCs/>
                <w:lang w:val="uk-UA"/>
              </w:rPr>
            </w:pPr>
            <w:r w:rsidRPr="004D48D4">
              <w:rPr>
                <w:bCs/>
                <w:lang w:val="uk-UA"/>
              </w:rPr>
              <w:t>Чоловіків</w:t>
            </w:r>
          </w:p>
        </w:tc>
        <w:tc>
          <w:tcPr>
            <w:tcW w:w="2127" w:type="dxa"/>
          </w:tcPr>
          <w:p w:rsidR="00DA337B" w:rsidRPr="004D48D4" w:rsidRDefault="00DA337B" w:rsidP="00DA337B">
            <w:pPr>
              <w:jc w:val="center"/>
              <w:rPr>
                <w:lang w:val="uk-UA"/>
              </w:rPr>
            </w:pPr>
            <w:r w:rsidRPr="004D48D4">
              <w:rPr>
                <w:lang w:val="uk-UA"/>
              </w:rPr>
              <w:t>4970</w:t>
            </w:r>
          </w:p>
        </w:tc>
        <w:tc>
          <w:tcPr>
            <w:tcW w:w="2170" w:type="dxa"/>
          </w:tcPr>
          <w:p w:rsidR="00DA337B" w:rsidRPr="004D48D4" w:rsidRDefault="00DA337B" w:rsidP="00DA337B">
            <w:pPr>
              <w:jc w:val="center"/>
              <w:rPr>
                <w:lang w:val="uk-UA"/>
              </w:rPr>
            </w:pPr>
            <w:r w:rsidRPr="004D48D4">
              <w:rPr>
                <w:lang w:val="uk-UA"/>
              </w:rPr>
              <w:t>1557</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3</w:t>
            </w:r>
          </w:p>
        </w:tc>
        <w:tc>
          <w:tcPr>
            <w:tcW w:w="3402" w:type="dxa"/>
          </w:tcPr>
          <w:p w:rsidR="00DA337B" w:rsidRPr="004D48D4" w:rsidRDefault="00DA337B" w:rsidP="00DA337B">
            <w:pPr>
              <w:rPr>
                <w:bCs/>
                <w:lang w:val="uk-UA"/>
              </w:rPr>
            </w:pPr>
            <w:r w:rsidRPr="004D48D4">
              <w:rPr>
                <w:bCs/>
                <w:lang w:val="uk-UA"/>
              </w:rPr>
              <w:t>Жінок</w:t>
            </w:r>
          </w:p>
        </w:tc>
        <w:tc>
          <w:tcPr>
            <w:tcW w:w="2127" w:type="dxa"/>
          </w:tcPr>
          <w:p w:rsidR="00DA337B" w:rsidRPr="004D48D4" w:rsidRDefault="00DA337B" w:rsidP="00DA337B">
            <w:pPr>
              <w:jc w:val="center"/>
              <w:rPr>
                <w:lang w:val="uk-UA"/>
              </w:rPr>
            </w:pPr>
            <w:r w:rsidRPr="004D48D4">
              <w:rPr>
                <w:lang w:val="uk-UA"/>
              </w:rPr>
              <w:t>5511</w:t>
            </w:r>
          </w:p>
        </w:tc>
        <w:tc>
          <w:tcPr>
            <w:tcW w:w="2170" w:type="dxa"/>
          </w:tcPr>
          <w:p w:rsidR="00DA337B" w:rsidRPr="004D48D4" w:rsidRDefault="00DA337B" w:rsidP="00DA337B">
            <w:pPr>
              <w:jc w:val="center"/>
              <w:rPr>
                <w:lang w:val="uk-UA"/>
              </w:rPr>
            </w:pPr>
            <w:r w:rsidRPr="004D48D4">
              <w:rPr>
                <w:lang w:val="uk-UA"/>
              </w:rPr>
              <w:t>1681</w:t>
            </w:r>
          </w:p>
        </w:tc>
      </w:tr>
      <w:tr w:rsidR="00DA337B" w:rsidRPr="00B53B1E" w:rsidTr="00DA337B">
        <w:trPr>
          <w:trHeight w:val="112"/>
        </w:trPr>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Віковий розподіл</w:t>
            </w:r>
          </w:p>
        </w:tc>
        <w:tc>
          <w:tcPr>
            <w:tcW w:w="567" w:type="dxa"/>
            <w:vMerge w:val="restart"/>
          </w:tcPr>
          <w:p w:rsidR="00DA337B" w:rsidRPr="004D48D4" w:rsidRDefault="00DA337B" w:rsidP="00DA337B">
            <w:pPr>
              <w:rPr>
                <w:bCs/>
                <w:lang w:val="uk-UA"/>
              </w:rPr>
            </w:pPr>
            <w:r w:rsidRPr="004D48D4">
              <w:rPr>
                <w:bCs/>
                <w:lang w:val="uk-UA"/>
              </w:rPr>
              <w:t>4</w:t>
            </w:r>
          </w:p>
        </w:tc>
        <w:tc>
          <w:tcPr>
            <w:tcW w:w="3402" w:type="dxa"/>
          </w:tcPr>
          <w:p w:rsidR="00DA337B" w:rsidRPr="004D48D4" w:rsidRDefault="00DA337B" w:rsidP="00DA337B">
            <w:pPr>
              <w:rPr>
                <w:bCs/>
                <w:lang w:val="uk-UA"/>
              </w:rPr>
            </w:pPr>
            <w:r w:rsidRPr="004D48D4">
              <w:rPr>
                <w:bCs/>
                <w:lang w:val="uk-UA"/>
              </w:rPr>
              <w:t>0 – 18, в т.ч.:</w:t>
            </w:r>
          </w:p>
        </w:tc>
        <w:tc>
          <w:tcPr>
            <w:tcW w:w="2127" w:type="dxa"/>
          </w:tcPr>
          <w:p w:rsidR="00DA337B" w:rsidRPr="004D48D4" w:rsidRDefault="00DA337B" w:rsidP="00DA337B">
            <w:pPr>
              <w:jc w:val="center"/>
              <w:rPr>
                <w:lang w:val="uk-UA"/>
              </w:rPr>
            </w:pPr>
            <w:r w:rsidRPr="004D48D4">
              <w:rPr>
                <w:lang w:val="uk-UA"/>
              </w:rPr>
              <w:t>1726</w:t>
            </w:r>
          </w:p>
        </w:tc>
        <w:tc>
          <w:tcPr>
            <w:tcW w:w="2170" w:type="dxa"/>
          </w:tcPr>
          <w:p w:rsidR="00DA337B" w:rsidRPr="004D48D4" w:rsidRDefault="00DA337B" w:rsidP="00DA337B">
            <w:pPr>
              <w:jc w:val="center"/>
              <w:rPr>
                <w:lang w:val="uk-UA"/>
              </w:rPr>
            </w:pPr>
            <w:r w:rsidRPr="004D48D4">
              <w:rPr>
                <w:lang w:val="uk-UA"/>
              </w:rPr>
              <w:t>552</w:t>
            </w:r>
          </w:p>
        </w:tc>
      </w:tr>
      <w:tr w:rsidR="00DA337B" w:rsidRPr="00BA4EB1" w:rsidTr="00DA337B">
        <w:trPr>
          <w:trHeight w:val="112"/>
        </w:trPr>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i/>
              </w:rPr>
            </w:pPr>
            <w:r w:rsidRPr="004D48D4">
              <w:rPr>
                <w:i/>
              </w:rPr>
              <w:t>Діти дошкільного віку</w:t>
            </w:r>
          </w:p>
        </w:tc>
        <w:tc>
          <w:tcPr>
            <w:tcW w:w="2127" w:type="dxa"/>
          </w:tcPr>
          <w:p w:rsidR="00DA337B" w:rsidRPr="004D48D4" w:rsidRDefault="00DA337B" w:rsidP="00DA337B">
            <w:pPr>
              <w:jc w:val="center"/>
              <w:rPr>
                <w:lang w:val="en-US"/>
              </w:rPr>
            </w:pPr>
            <w:r w:rsidRPr="004D48D4">
              <w:rPr>
                <w:lang w:val="en-US"/>
              </w:rPr>
              <w:t>336</w:t>
            </w:r>
          </w:p>
        </w:tc>
        <w:tc>
          <w:tcPr>
            <w:tcW w:w="2170" w:type="dxa"/>
          </w:tcPr>
          <w:p w:rsidR="00DA337B" w:rsidRPr="004D48D4" w:rsidRDefault="00DA337B" w:rsidP="00DA337B">
            <w:pPr>
              <w:jc w:val="center"/>
              <w:rPr>
                <w:lang w:val="en-US"/>
              </w:rPr>
            </w:pPr>
            <w:r w:rsidRPr="004D48D4">
              <w:rPr>
                <w:lang w:val="en-US"/>
              </w:rPr>
              <w:t>108</w:t>
            </w:r>
          </w:p>
        </w:tc>
      </w:tr>
      <w:tr w:rsidR="00DA337B" w:rsidRPr="00BA4EB1" w:rsidTr="00DA337B">
        <w:trPr>
          <w:trHeight w:val="112"/>
        </w:trPr>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i/>
              </w:rPr>
            </w:pPr>
            <w:r w:rsidRPr="004D48D4">
              <w:rPr>
                <w:i/>
              </w:rPr>
              <w:t>Діти шкільного віку</w:t>
            </w:r>
          </w:p>
        </w:tc>
        <w:tc>
          <w:tcPr>
            <w:tcW w:w="2127" w:type="dxa"/>
          </w:tcPr>
          <w:p w:rsidR="00DA337B" w:rsidRPr="004D48D4" w:rsidRDefault="00DA337B" w:rsidP="00DA337B">
            <w:pPr>
              <w:jc w:val="center"/>
              <w:rPr>
                <w:lang w:val="en-US"/>
              </w:rPr>
            </w:pPr>
            <w:r w:rsidRPr="004D48D4">
              <w:rPr>
                <w:lang w:val="en-US"/>
              </w:rPr>
              <w:t>931</w:t>
            </w:r>
          </w:p>
        </w:tc>
        <w:tc>
          <w:tcPr>
            <w:tcW w:w="2170" w:type="dxa"/>
          </w:tcPr>
          <w:p w:rsidR="00DA337B" w:rsidRPr="004D48D4" w:rsidRDefault="00DA337B" w:rsidP="00DA337B">
            <w:pPr>
              <w:jc w:val="center"/>
              <w:rPr>
                <w:lang w:val="en-US"/>
              </w:rPr>
            </w:pPr>
            <w:r w:rsidRPr="004D48D4">
              <w:rPr>
                <w:lang w:val="en-US"/>
              </w:rPr>
              <w:t>293</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5</w:t>
            </w:r>
          </w:p>
        </w:tc>
        <w:tc>
          <w:tcPr>
            <w:tcW w:w="3402" w:type="dxa"/>
          </w:tcPr>
          <w:p w:rsidR="00DA337B" w:rsidRPr="004D48D4" w:rsidRDefault="00DA337B" w:rsidP="00DA337B">
            <w:pPr>
              <w:rPr>
                <w:bCs/>
                <w:lang w:val="uk-UA"/>
              </w:rPr>
            </w:pPr>
            <w:r w:rsidRPr="004D48D4">
              <w:rPr>
                <w:bCs/>
                <w:lang w:val="uk-UA"/>
              </w:rPr>
              <w:t>19 – 35</w:t>
            </w:r>
          </w:p>
        </w:tc>
        <w:tc>
          <w:tcPr>
            <w:tcW w:w="2127" w:type="dxa"/>
          </w:tcPr>
          <w:p w:rsidR="00DA337B" w:rsidRPr="004D48D4" w:rsidRDefault="00DA337B" w:rsidP="00DA337B">
            <w:pPr>
              <w:jc w:val="center"/>
              <w:rPr>
                <w:lang w:val="uk-UA"/>
              </w:rPr>
            </w:pPr>
            <w:r w:rsidRPr="004D48D4">
              <w:rPr>
                <w:lang w:val="uk-UA"/>
              </w:rPr>
              <w:t>3093</w:t>
            </w:r>
          </w:p>
        </w:tc>
        <w:tc>
          <w:tcPr>
            <w:tcW w:w="2170" w:type="dxa"/>
          </w:tcPr>
          <w:p w:rsidR="00DA337B" w:rsidRPr="004D48D4" w:rsidRDefault="00DA337B" w:rsidP="00DA337B">
            <w:pPr>
              <w:jc w:val="center"/>
              <w:rPr>
                <w:lang w:val="uk-UA"/>
              </w:rPr>
            </w:pPr>
            <w:r w:rsidRPr="004D48D4">
              <w:rPr>
                <w:lang w:val="uk-UA"/>
              </w:rPr>
              <w:t>1119</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6</w:t>
            </w:r>
          </w:p>
        </w:tc>
        <w:tc>
          <w:tcPr>
            <w:tcW w:w="3402" w:type="dxa"/>
          </w:tcPr>
          <w:p w:rsidR="00DA337B" w:rsidRPr="004D48D4" w:rsidRDefault="00DA337B" w:rsidP="00DA337B">
            <w:pPr>
              <w:rPr>
                <w:bCs/>
                <w:lang w:val="uk-UA"/>
              </w:rPr>
            </w:pPr>
            <w:r w:rsidRPr="004D48D4">
              <w:rPr>
                <w:bCs/>
                <w:lang w:val="uk-UA"/>
              </w:rPr>
              <w:t>35 – 59</w:t>
            </w:r>
          </w:p>
        </w:tc>
        <w:tc>
          <w:tcPr>
            <w:tcW w:w="2127" w:type="dxa"/>
          </w:tcPr>
          <w:p w:rsidR="00DA337B" w:rsidRPr="004D48D4" w:rsidRDefault="00DA337B" w:rsidP="00DA337B">
            <w:pPr>
              <w:jc w:val="center"/>
              <w:rPr>
                <w:lang w:val="uk-UA"/>
              </w:rPr>
            </w:pPr>
            <w:r w:rsidRPr="004D48D4">
              <w:rPr>
                <w:lang w:val="uk-UA"/>
              </w:rPr>
              <w:t>2858</w:t>
            </w:r>
          </w:p>
        </w:tc>
        <w:tc>
          <w:tcPr>
            <w:tcW w:w="2170" w:type="dxa"/>
          </w:tcPr>
          <w:p w:rsidR="00DA337B" w:rsidRPr="004D48D4" w:rsidRDefault="00DA337B" w:rsidP="00DA337B">
            <w:pPr>
              <w:jc w:val="center"/>
              <w:rPr>
                <w:lang w:val="uk-UA"/>
              </w:rPr>
            </w:pPr>
            <w:r w:rsidRPr="004D48D4">
              <w:rPr>
                <w:lang w:val="uk-UA"/>
              </w:rPr>
              <w:t>866</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7</w:t>
            </w:r>
          </w:p>
        </w:tc>
        <w:tc>
          <w:tcPr>
            <w:tcW w:w="3402" w:type="dxa"/>
          </w:tcPr>
          <w:p w:rsidR="00DA337B" w:rsidRPr="004D48D4" w:rsidRDefault="00DA337B" w:rsidP="00DA337B">
            <w:pPr>
              <w:rPr>
                <w:bCs/>
                <w:lang w:val="uk-UA"/>
              </w:rPr>
            </w:pPr>
            <w:r w:rsidRPr="004D48D4">
              <w:rPr>
                <w:bCs/>
                <w:lang w:val="uk-UA"/>
              </w:rPr>
              <w:t>60 та старше</w:t>
            </w:r>
          </w:p>
        </w:tc>
        <w:tc>
          <w:tcPr>
            <w:tcW w:w="2127" w:type="dxa"/>
          </w:tcPr>
          <w:p w:rsidR="00DA337B" w:rsidRPr="004D48D4" w:rsidRDefault="00DA337B" w:rsidP="00DA337B">
            <w:pPr>
              <w:jc w:val="center"/>
              <w:rPr>
                <w:lang w:val="uk-UA"/>
              </w:rPr>
            </w:pPr>
            <w:r w:rsidRPr="004D48D4">
              <w:rPr>
                <w:lang w:val="uk-UA"/>
              </w:rPr>
              <w:t>2804</w:t>
            </w:r>
          </w:p>
        </w:tc>
        <w:tc>
          <w:tcPr>
            <w:tcW w:w="2170" w:type="dxa"/>
          </w:tcPr>
          <w:p w:rsidR="00DA337B" w:rsidRPr="004D48D4" w:rsidRDefault="00DA337B" w:rsidP="00DA337B">
            <w:pPr>
              <w:jc w:val="center"/>
              <w:rPr>
                <w:lang w:val="uk-UA"/>
              </w:rPr>
            </w:pPr>
            <w:r w:rsidRPr="004D48D4">
              <w:rPr>
                <w:lang w:val="uk-UA"/>
              </w:rPr>
              <w:t>701</w:t>
            </w:r>
          </w:p>
        </w:tc>
      </w:tr>
      <w:tr w:rsidR="00DA337B" w:rsidRPr="00B53B1E" w:rsidTr="00DA337B">
        <w:trPr>
          <w:trHeight w:val="337"/>
        </w:trPr>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Економічні фактори</w:t>
            </w:r>
          </w:p>
        </w:tc>
        <w:tc>
          <w:tcPr>
            <w:tcW w:w="567" w:type="dxa"/>
          </w:tcPr>
          <w:p w:rsidR="00DA337B" w:rsidRPr="004D48D4" w:rsidRDefault="00DA337B" w:rsidP="00DA337B">
            <w:pPr>
              <w:rPr>
                <w:bCs/>
                <w:lang w:val="uk-UA"/>
              </w:rPr>
            </w:pPr>
            <w:r w:rsidRPr="004D48D4">
              <w:rPr>
                <w:bCs/>
                <w:lang w:val="uk-UA"/>
              </w:rPr>
              <w:t>8</w:t>
            </w:r>
          </w:p>
        </w:tc>
        <w:tc>
          <w:tcPr>
            <w:tcW w:w="3402" w:type="dxa"/>
          </w:tcPr>
          <w:p w:rsidR="00DA337B" w:rsidRPr="004D48D4" w:rsidRDefault="00DA337B" w:rsidP="00DA337B">
            <w:pPr>
              <w:rPr>
                <w:bCs/>
                <w:lang w:val="uk-UA"/>
              </w:rPr>
            </w:pPr>
            <w:r w:rsidRPr="004D48D4">
              <w:rPr>
                <w:bCs/>
                <w:lang w:val="uk-UA"/>
              </w:rPr>
              <w:t>Рівень бідності (%)</w:t>
            </w:r>
          </w:p>
        </w:tc>
        <w:tc>
          <w:tcPr>
            <w:tcW w:w="2127" w:type="dxa"/>
          </w:tcPr>
          <w:p w:rsidR="00DA337B" w:rsidRPr="004D48D4" w:rsidRDefault="00DA337B" w:rsidP="00DA337B">
            <w:pPr>
              <w:jc w:val="center"/>
              <w:rPr>
                <w:lang w:val="uk-UA"/>
              </w:rPr>
            </w:pPr>
            <w:r w:rsidRPr="004D48D4">
              <w:rPr>
                <w:lang w:val="en-US"/>
              </w:rPr>
              <w:t>0,4</w:t>
            </w:r>
          </w:p>
        </w:tc>
        <w:tc>
          <w:tcPr>
            <w:tcW w:w="2170" w:type="dxa"/>
          </w:tcPr>
          <w:p w:rsidR="00DA337B" w:rsidRPr="004D48D4" w:rsidRDefault="00DA337B" w:rsidP="00DA337B">
            <w:pPr>
              <w:jc w:val="center"/>
              <w:rPr>
                <w:lang w:val="uk-UA"/>
              </w:rPr>
            </w:pPr>
            <w:r w:rsidRPr="004D48D4">
              <w:rPr>
                <w:lang w:val="uk-UA"/>
              </w:rPr>
              <w:t>0,2</w:t>
            </w:r>
          </w:p>
        </w:tc>
      </w:tr>
      <w:tr w:rsidR="00DA337B" w:rsidRPr="00B72D7F" w:rsidTr="00DA337B">
        <w:trPr>
          <w:trHeight w:val="256"/>
        </w:trPr>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9</w:t>
            </w:r>
          </w:p>
        </w:tc>
        <w:tc>
          <w:tcPr>
            <w:tcW w:w="3402" w:type="dxa"/>
          </w:tcPr>
          <w:p w:rsidR="00DA337B" w:rsidRPr="004D48D4" w:rsidRDefault="00DA337B" w:rsidP="00DA337B">
            <w:pPr>
              <w:rPr>
                <w:bCs/>
                <w:lang w:val="uk-UA"/>
              </w:rPr>
            </w:pPr>
            <w:r w:rsidRPr="004D48D4">
              <w:rPr>
                <w:bCs/>
                <w:lang w:val="uk-UA"/>
              </w:rPr>
              <w:t>Кількість безробітних (офіційно зареєстровані)</w:t>
            </w:r>
          </w:p>
        </w:tc>
        <w:tc>
          <w:tcPr>
            <w:tcW w:w="2127" w:type="dxa"/>
          </w:tcPr>
          <w:p w:rsidR="00DA337B" w:rsidRPr="004D48D4" w:rsidRDefault="00DA337B" w:rsidP="00DA337B">
            <w:pPr>
              <w:jc w:val="center"/>
              <w:rPr>
                <w:lang w:val="en-US"/>
              </w:rPr>
            </w:pPr>
            <w:r w:rsidRPr="004D48D4">
              <w:rPr>
                <w:lang w:val="en-US"/>
              </w:rPr>
              <w:t>121</w:t>
            </w:r>
          </w:p>
        </w:tc>
        <w:tc>
          <w:tcPr>
            <w:tcW w:w="2170" w:type="dxa"/>
          </w:tcPr>
          <w:p w:rsidR="00DA337B" w:rsidRPr="004D48D4" w:rsidRDefault="00DA337B" w:rsidP="00DA337B">
            <w:pPr>
              <w:jc w:val="center"/>
              <w:rPr>
                <w:lang w:val="en-US"/>
              </w:rPr>
            </w:pPr>
            <w:r w:rsidRPr="004D48D4">
              <w:rPr>
                <w:lang w:val="en-US"/>
              </w:rPr>
              <w:t>71</w:t>
            </w:r>
          </w:p>
        </w:tc>
      </w:tr>
      <w:tr w:rsidR="00DA337B" w:rsidRPr="00B53B1E" w:rsidTr="00DA337B">
        <w:trPr>
          <w:trHeight w:val="256"/>
        </w:trPr>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10</w:t>
            </w:r>
          </w:p>
        </w:tc>
        <w:tc>
          <w:tcPr>
            <w:tcW w:w="3402" w:type="dxa"/>
          </w:tcPr>
          <w:p w:rsidR="00DA337B" w:rsidRPr="004D48D4" w:rsidRDefault="00DA337B" w:rsidP="00DA337B">
            <w:pPr>
              <w:rPr>
                <w:bCs/>
                <w:lang w:val="uk-UA"/>
              </w:rPr>
            </w:pPr>
            <w:r w:rsidRPr="004D48D4">
              <w:rPr>
                <w:bCs/>
                <w:lang w:val="uk-UA"/>
              </w:rPr>
              <w:t>Кількість безробітних (фактично)</w:t>
            </w:r>
          </w:p>
        </w:tc>
        <w:tc>
          <w:tcPr>
            <w:tcW w:w="2127" w:type="dxa"/>
          </w:tcPr>
          <w:p w:rsidR="00DA337B" w:rsidRPr="004D48D4" w:rsidRDefault="00DA337B" w:rsidP="00DA337B">
            <w:pPr>
              <w:jc w:val="center"/>
              <w:rPr>
                <w:lang w:val="uk-UA"/>
              </w:rPr>
            </w:pPr>
            <w:r w:rsidRPr="004D48D4">
              <w:rPr>
                <w:lang w:val="uk-UA"/>
              </w:rPr>
              <w:t>1937</w:t>
            </w:r>
          </w:p>
        </w:tc>
        <w:tc>
          <w:tcPr>
            <w:tcW w:w="2170" w:type="dxa"/>
          </w:tcPr>
          <w:p w:rsidR="00DA337B" w:rsidRPr="004D48D4" w:rsidRDefault="00DA337B" w:rsidP="00DA337B">
            <w:pPr>
              <w:jc w:val="center"/>
              <w:rPr>
                <w:lang w:val="uk-UA"/>
              </w:rPr>
            </w:pPr>
            <w:r w:rsidRPr="004D48D4">
              <w:rPr>
                <w:lang w:val="uk-UA"/>
              </w:rPr>
              <w:t>472</w:t>
            </w:r>
          </w:p>
        </w:tc>
      </w:tr>
      <w:tr w:rsidR="00DA337B" w:rsidRPr="00B53B1E" w:rsidTr="00DA337B">
        <w:tc>
          <w:tcPr>
            <w:tcW w:w="1809" w:type="dxa"/>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11</w:t>
            </w:r>
          </w:p>
        </w:tc>
        <w:tc>
          <w:tcPr>
            <w:tcW w:w="3402" w:type="dxa"/>
          </w:tcPr>
          <w:p w:rsidR="00DA337B" w:rsidRPr="004D48D4" w:rsidRDefault="00DA337B" w:rsidP="00DA337B">
            <w:pPr>
              <w:rPr>
                <w:bCs/>
                <w:lang w:val="uk-UA"/>
              </w:rPr>
            </w:pPr>
            <w:r w:rsidRPr="004D48D4">
              <w:rPr>
                <w:bCs/>
                <w:lang w:val="uk-UA"/>
              </w:rPr>
              <w:t xml:space="preserve">Співвідношення працюючих і непрацюючих </w:t>
            </w:r>
          </w:p>
        </w:tc>
        <w:tc>
          <w:tcPr>
            <w:tcW w:w="2127" w:type="dxa"/>
          </w:tcPr>
          <w:p w:rsidR="00DA337B" w:rsidRPr="004D48D4" w:rsidRDefault="00DA337B" w:rsidP="00DA337B">
            <w:pPr>
              <w:jc w:val="center"/>
              <w:rPr>
                <w:lang w:val="uk-UA"/>
              </w:rPr>
            </w:pPr>
            <w:r w:rsidRPr="004D48D4">
              <w:rPr>
                <w:lang w:val="uk-UA"/>
              </w:rPr>
              <w:t>0,48</w:t>
            </w:r>
          </w:p>
        </w:tc>
        <w:tc>
          <w:tcPr>
            <w:tcW w:w="2170" w:type="dxa"/>
          </w:tcPr>
          <w:p w:rsidR="00DA337B" w:rsidRPr="004D48D4" w:rsidRDefault="00DA337B" w:rsidP="00DA337B">
            <w:pPr>
              <w:jc w:val="center"/>
              <w:rPr>
                <w:lang w:val="uk-UA"/>
              </w:rPr>
            </w:pPr>
            <w:r w:rsidRPr="004D48D4">
              <w:rPr>
                <w:lang w:val="uk-UA"/>
              </w:rPr>
              <w:t>0,31</w:t>
            </w:r>
          </w:p>
        </w:tc>
      </w:tr>
      <w:tr w:rsidR="00DA337B" w:rsidRPr="00DB475B" w:rsidTr="00DA337B">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Уразливі групи</w:t>
            </w:r>
          </w:p>
        </w:tc>
        <w:tc>
          <w:tcPr>
            <w:tcW w:w="567" w:type="dxa"/>
            <w:vMerge w:val="restart"/>
          </w:tcPr>
          <w:p w:rsidR="00DA337B" w:rsidRPr="004D48D4" w:rsidRDefault="00DA337B" w:rsidP="00DA337B">
            <w:pPr>
              <w:rPr>
                <w:bCs/>
                <w:lang w:val="uk-UA"/>
              </w:rPr>
            </w:pPr>
            <w:r w:rsidRPr="004D48D4">
              <w:rPr>
                <w:bCs/>
                <w:lang w:val="uk-UA"/>
              </w:rPr>
              <w:t>12</w:t>
            </w:r>
          </w:p>
        </w:tc>
        <w:tc>
          <w:tcPr>
            <w:tcW w:w="3402" w:type="dxa"/>
          </w:tcPr>
          <w:p w:rsidR="00DA337B" w:rsidRPr="004D48D4" w:rsidRDefault="00DA337B" w:rsidP="00DA337B">
            <w:pPr>
              <w:rPr>
                <w:bCs/>
                <w:lang w:val="uk-UA"/>
              </w:rPr>
            </w:pPr>
            <w:r w:rsidRPr="004D48D4">
              <w:rPr>
                <w:bCs/>
                <w:lang w:val="uk-UA"/>
              </w:rPr>
              <w:t>ВПО/Біженці</w:t>
            </w:r>
          </w:p>
        </w:tc>
        <w:tc>
          <w:tcPr>
            <w:tcW w:w="2127" w:type="dxa"/>
          </w:tcPr>
          <w:p w:rsidR="00DA337B" w:rsidRPr="004D48D4" w:rsidRDefault="00DA337B" w:rsidP="00DA337B">
            <w:pPr>
              <w:jc w:val="center"/>
              <w:rPr>
                <w:lang w:val="en-US"/>
              </w:rPr>
            </w:pPr>
            <w:r w:rsidRPr="004D48D4">
              <w:rPr>
                <w:lang w:val="en-US"/>
              </w:rPr>
              <w:t>52</w:t>
            </w:r>
          </w:p>
        </w:tc>
        <w:tc>
          <w:tcPr>
            <w:tcW w:w="2170" w:type="dxa"/>
          </w:tcPr>
          <w:p w:rsidR="00DA337B" w:rsidRPr="004D48D4" w:rsidRDefault="00DA337B" w:rsidP="00DA337B">
            <w:pPr>
              <w:jc w:val="center"/>
              <w:rPr>
                <w:lang w:val="en-US"/>
              </w:rPr>
            </w:pPr>
            <w:r w:rsidRPr="004D48D4">
              <w:rPr>
                <w:lang w:val="en-US"/>
              </w:rPr>
              <w:t>17</w:t>
            </w:r>
          </w:p>
        </w:tc>
      </w:tr>
      <w:tr w:rsidR="00DA337B" w:rsidRPr="00D964C3"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Інваліди</w:t>
            </w:r>
          </w:p>
        </w:tc>
        <w:tc>
          <w:tcPr>
            <w:tcW w:w="2127" w:type="dxa"/>
          </w:tcPr>
          <w:p w:rsidR="00DA337B" w:rsidRPr="004D48D4" w:rsidRDefault="00DA337B" w:rsidP="00DA337B">
            <w:pPr>
              <w:jc w:val="center"/>
              <w:rPr>
                <w:lang w:val="uk-UA"/>
              </w:rPr>
            </w:pPr>
            <w:r w:rsidRPr="004D48D4">
              <w:rPr>
                <w:lang w:val="uk-UA"/>
              </w:rPr>
              <w:t>625</w:t>
            </w:r>
          </w:p>
        </w:tc>
        <w:tc>
          <w:tcPr>
            <w:tcW w:w="2170" w:type="dxa"/>
          </w:tcPr>
          <w:p w:rsidR="00DA337B" w:rsidRPr="004D48D4" w:rsidRDefault="00DA337B" w:rsidP="00DA337B">
            <w:pPr>
              <w:jc w:val="center"/>
              <w:rPr>
                <w:lang w:val="uk-UA"/>
              </w:rPr>
            </w:pPr>
            <w:r w:rsidRPr="004D48D4">
              <w:rPr>
                <w:lang w:val="uk-UA"/>
              </w:rPr>
              <w:t>235</w:t>
            </w:r>
          </w:p>
        </w:tc>
      </w:tr>
      <w:tr w:rsidR="00DA337B" w:rsidRPr="00DD3AA5"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Пенсіонери</w:t>
            </w:r>
          </w:p>
        </w:tc>
        <w:tc>
          <w:tcPr>
            <w:tcW w:w="2127" w:type="dxa"/>
          </w:tcPr>
          <w:p w:rsidR="00DA337B" w:rsidRPr="004D48D4" w:rsidRDefault="00DA337B" w:rsidP="00DA337B">
            <w:pPr>
              <w:jc w:val="center"/>
              <w:rPr>
                <w:lang w:val="uk-UA"/>
              </w:rPr>
            </w:pPr>
            <w:r w:rsidRPr="004D48D4">
              <w:rPr>
                <w:lang w:val="uk-UA"/>
              </w:rPr>
              <w:t>33</w:t>
            </w:r>
            <w:r w:rsidRPr="004D48D4">
              <w:rPr>
                <w:lang w:val="en-US"/>
              </w:rPr>
              <w:t>2</w:t>
            </w:r>
            <w:r w:rsidRPr="004D48D4">
              <w:rPr>
                <w:lang w:val="uk-UA"/>
              </w:rPr>
              <w:t>4</w:t>
            </w:r>
          </w:p>
        </w:tc>
        <w:tc>
          <w:tcPr>
            <w:tcW w:w="2170" w:type="dxa"/>
          </w:tcPr>
          <w:p w:rsidR="00DA337B" w:rsidRPr="004D48D4" w:rsidRDefault="00DA337B" w:rsidP="00DA337B">
            <w:pPr>
              <w:jc w:val="center"/>
              <w:rPr>
                <w:lang w:val="uk-UA"/>
              </w:rPr>
            </w:pPr>
            <w:r w:rsidRPr="004D48D4">
              <w:rPr>
                <w:lang w:val="uk-UA"/>
              </w:rPr>
              <w:t>10</w:t>
            </w:r>
            <w:r w:rsidRPr="004D48D4">
              <w:rPr>
                <w:lang w:val="en-US"/>
              </w:rPr>
              <w:t>1</w:t>
            </w:r>
            <w:r w:rsidRPr="004D48D4">
              <w:rPr>
                <w:lang w:val="uk-UA"/>
              </w:rPr>
              <w:t>5</w:t>
            </w:r>
          </w:p>
        </w:tc>
      </w:tr>
      <w:tr w:rsidR="00DA337B" w:rsidRPr="000C7326"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Ветерани (в т.ч. АТО)</w:t>
            </w:r>
          </w:p>
        </w:tc>
        <w:tc>
          <w:tcPr>
            <w:tcW w:w="2127" w:type="dxa"/>
          </w:tcPr>
          <w:p w:rsidR="00DA337B" w:rsidRPr="004D48D4" w:rsidRDefault="00DA337B" w:rsidP="00DA337B">
            <w:pPr>
              <w:jc w:val="center"/>
              <w:rPr>
                <w:lang w:val="uk-UA"/>
              </w:rPr>
            </w:pPr>
            <w:r w:rsidRPr="004D48D4">
              <w:rPr>
                <w:lang w:val="uk-UA"/>
              </w:rPr>
              <w:t>463 (ветерани 350 і АТО 113)</w:t>
            </w:r>
          </w:p>
        </w:tc>
        <w:tc>
          <w:tcPr>
            <w:tcW w:w="2170" w:type="dxa"/>
          </w:tcPr>
          <w:p w:rsidR="00DA337B" w:rsidRPr="004D48D4" w:rsidRDefault="00DA337B" w:rsidP="00DA337B">
            <w:pPr>
              <w:jc w:val="center"/>
              <w:rPr>
                <w:lang w:val="uk-UA"/>
              </w:rPr>
            </w:pPr>
            <w:r w:rsidRPr="004D48D4">
              <w:rPr>
                <w:lang w:val="uk-UA"/>
              </w:rPr>
              <w:t>104 (ветерани 73 і АТО 31)</w:t>
            </w:r>
          </w:p>
        </w:tc>
      </w:tr>
    </w:tbl>
    <w:p w:rsidR="00DA337B" w:rsidRPr="0085278F" w:rsidRDefault="00DA337B" w:rsidP="00DA337B">
      <w:pPr>
        <w:jc w:val="both"/>
        <w:rPr>
          <w:color w:val="000000"/>
          <w:sz w:val="10"/>
          <w:szCs w:val="10"/>
          <w:highlight w:val="yellow"/>
          <w:lang w:val="uk-UA"/>
        </w:rPr>
      </w:pPr>
    </w:p>
    <w:p w:rsidR="00DA337B" w:rsidRPr="0085278F" w:rsidRDefault="00DA337B" w:rsidP="00DA337B">
      <w:pPr>
        <w:pStyle w:val="af4"/>
        <w:spacing w:after="0"/>
        <w:ind w:right="-2" w:firstLine="788"/>
        <w:jc w:val="both"/>
        <w:rPr>
          <w:sz w:val="14"/>
          <w:szCs w:val="14"/>
          <w:lang w:val="ru-RU"/>
        </w:rPr>
      </w:pPr>
    </w:p>
    <w:p w:rsidR="00DA337B" w:rsidRDefault="00D32AF4" w:rsidP="00DA337B">
      <w:pPr>
        <w:pStyle w:val="af4"/>
        <w:spacing w:after="0"/>
        <w:ind w:right="-2" w:firstLine="788"/>
        <w:jc w:val="both"/>
        <w:rPr>
          <w:spacing w:val="-2"/>
          <w:sz w:val="28"/>
          <w:szCs w:val="28"/>
          <w:lang w:val="uk-UA"/>
        </w:rPr>
      </w:pPr>
      <w:r>
        <w:rPr>
          <w:noProof/>
          <w:lang w:val="uk-UA" w:eastAsia="uk-UA"/>
        </w:rPr>
        <w:drawing>
          <wp:anchor distT="0" distB="0" distL="114300" distR="114300" simplePos="0" relativeHeight="251658240" behindDoc="0" locked="0" layoutInCell="1" allowOverlap="1">
            <wp:simplePos x="0" y="0"/>
            <wp:positionH relativeFrom="margin">
              <wp:posOffset>3246120</wp:posOffset>
            </wp:positionH>
            <wp:positionV relativeFrom="margin">
              <wp:posOffset>5411470</wp:posOffset>
            </wp:positionV>
            <wp:extent cx="3246755" cy="2110740"/>
            <wp:effectExtent l="0" t="0" r="0" b="3810"/>
            <wp:wrapSquare wrapText="bothSides"/>
            <wp:docPr id="2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745" t="25287" r="8708" b="23218"/>
                    <a:stretch/>
                  </pic:blipFill>
                  <pic:spPr bwMode="auto">
                    <a:xfrm>
                      <a:off x="0" y="0"/>
                      <a:ext cx="3246755" cy="21107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A337B" w:rsidRPr="00FA4632">
        <w:rPr>
          <w:sz w:val="28"/>
          <w:szCs w:val="28"/>
          <w:lang w:val="ru-RU"/>
        </w:rPr>
        <w:t xml:space="preserve">За віковою структурою населення  </w:t>
      </w:r>
      <w:r w:rsidR="00DA337B" w:rsidRPr="00FB3E22">
        <w:rPr>
          <w:sz w:val="28"/>
          <w:szCs w:val="28"/>
          <w:lang w:val="uk-UA"/>
        </w:rPr>
        <w:t>Срібнянська</w:t>
      </w:r>
      <w:r w:rsidR="00DA337B" w:rsidRPr="00FA4632">
        <w:rPr>
          <w:sz w:val="28"/>
          <w:szCs w:val="28"/>
          <w:lang w:val="ru-RU"/>
        </w:rPr>
        <w:t xml:space="preserve"> </w:t>
      </w:r>
      <w:r w:rsidR="00DA337B">
        <w:rPr>
          <w:spacing w:val="-2"/>
          <w:sz w:val="28"/>
          <w:szCs w:val="28"/>
          <w:lang w:val="uk-UA"/>
        </w:rPr>
        <w:t xml:space="preserve">громада </w:t>
      </w:r>
      <w:r w:rsidR="00DA337B" w:rsidRPr="00FB3E22">
        <w:rPr>
          <w:spacing w:val="-2"/>
          <w:sz w:val="28"/>
          <w:szCs w:val="28"/>
          <w:lang w:val="uk-UA"/>
        </w:rPr>
        <w:t>наближається до регресивного типу у зв’</w:t>
      </w:r>
      <w:r w:rsidR="00DA337B" w:rsidRPr="00FA4632">
        <w:rPr>
          <w:spacing w:val="-2"/>
          <w:sz w:val="28"/>
          <w:szCs w:val="28"/>
          <w:lang w:val="ru-RU"/>
        </w:rPr>
        <w:t>язку</w:t>
      </w:r>
      <w:r w:rsidR="00DA337B" w:rsidRPr="00FB3E22">
        <w:rPr>
          <w:spacing w:val="-2"/>
          <w:sz w:val="28"/>
          <w:szCs w:val="28"/>
          <w:lang w:val="uk-UA"/>
        </w:rPr>
        <w:t xml:space="preserve"> зі зростанням частки осіб старших груп. На 1 </w:t>
      </w:r>
      <w:r w:rsidR="00DA337B">
        <w:rPr>
          <w:spacing w:val="-2"/>
          <w:sz w:val="28"/>
          <w:szCs w:val="28"/>
          <w:lang w:val="uk-UA"/>
        </w:rPr>
        <w:t>січня</w:t>
      </w:r>
      <w:r w:rsidR="00DA337B" w:rsidRPr="00FB3E22">
        <w:rPr>
          <w:spacing w:val="-2"/>
          <w:sz w:val="28"/>
          <w:szCs w:val="28"/>
          <w:lang w:val="uk-UA"/>
        </w:rPr>
        <w:t xml:space="preserve"> </w:t>
      </w:r>
      <w:r w:rsidR="00DA337B">
        <w:rPr>
          <w:spacing w:val="-2"/>
          <w:sz w:val="28"/>
          <w:szCs w:val="28"/>
          <w:lang w:val="uk-UA"/>
        </w:rPr>
        <w:t xml:space="preserve"> 2021</w:t>
      </w:r>
      <w:r w:rsidR="00DA337B" w:rsidRPr="00FB3E22">
        <w:rPr>
          <w:spacing w:val="-2"/>
          <w:sz w:val="28"/>
          <w:szCs w:val="28"/>
          <w:lang w:val="uk-UA"/>
        </w:rPr>
        <w:t xml:space="preserve"> року частка наймолодшого населення громади у в</w:t>
      </w:r>
      <w:r w:rsidR="00DA337B">
        <w:rPr>
          <w:spacing w:val="-2"/>
          <w:sz w:val="28"/>
          <w:szCs w:val="28"/>
          <w:lang w:val="uk-UA"/>
        </w:rPr>
        <w:t>іці від 0 – 18 років складала 16</w:t>
      </w:r>
      <w:r w:rsidR="00DA337B" w:rsidRPr="00FB3E22">
        <w:rPr>
          <w:spacing w:val="-2"/>
          <w:sz w:val="28"/>
          <w:szCs w:val="28"/>
          <w:lang w:val="uk-UA"/>
        </w:rPr>
        <w:t>% загальної чисельності населення громади, частка населення віком 18</w:t>
      </w:r>
      <w:r w:rsidR="00DA337B" w:rsidRPr="00FB3E22">
        <w:rPr>
          <w:sz w:val="28"/>
          <w:szCs w:val="28"/>
          <w:lang w:val="uk-UA"/>
        </w:rPr>
        <w:t>–</w:t>
      </w:r>
      <w:r w:rsidR="00DA337B" w:rsidRPr="00FB3E22">
        <w:rPr>
          <w:spacing w:val="-2"/>
          <w:sz w:val="28"/>
          <w:szCs w:val="28"/>
          <w:lang w:val="uk-UA"/>
        </w:rPr>
        <w:t xml:space="preserve">60 років, основного постачальника трудових ресурсів </w:t>
      </w:r>
      <w:r w:rsidR="00DA337B" w:rsidRPr="00FB3E22">
        <w:rPr>
          <w:sz w:val="28"/>
          <w:szCs w:val="28"/>
          <w:lang w:val="uk-UA"/>
        </w:rPr>
        <w:t>–</w:t>
      </w:r>
      <w:r w:rsidR="00DA337B" w:rsidRPr="00FB3E22">
        <w:rPr>
          <w:spacing w:val="-2"/>
          <w:sz w:val="28"/>
          <w:szCs w:val="28"/>
          <w:lang w:val="uk-UA"/>
        </w:rPr>
        <w:t xml:space="preserve">  </w:t>
      </w:r>
      <w:r w:rsidR="00DA337B">
        <w:rPr>
          <w:spacing w:val="-2"/>
          <w:sz w:val="28"/>
          <w:szCs w:val="28"/>
          <w:lang w:val="uk-UA"/>
        </w:rPr>
        <w:t>57</w:t>
      </w:r>
      <w:r w:rsidR="00DA337B" w:rsidRPr="00FB3E22">
        <w:rPr>
          <w:spacing w:val="-2"/>
          <w:sz w:val="28"/>
          <w:szCs w:val="28"/>
          <w:lang w:val="uk-UA"/>
        </w:rPr>
        <w:t xml:space="preserve">%, частка осіб у віці 60 років і старше </w:t>
      </w:r>
      <w:r w:rsidR="00DA337B" w:rsidRPr="00FB3E22">
        <w:rPr>
          <w:sz w:val="28"/>
          <w:szCs w:val="28"/>
          <w:lang w:val="uk-UA"/>
        </w:rPr>
        <w:t>– 27</w:t>
      </w:r>
      <w:r w:rsidR="00DA337B" w:rsidRPr="00FB3E22">
        <w:rPr>
          <w:spacing w:val="-2"/>
          <w:sz w:val="28"/>
          <w:szCs w:val="28"/>
          <w:lang w:val="uk-UA"/>
        </w:rPr>
        <w:t>%.</w:t>
      </w:r>
    </w:p>
    <w:p w:rsidR="00DA337B" w:rsidRDefault="00DA337B" w:rsidP="00DA337B">
      <w:pPr>
        <w:pStyle w:val="af4"/>
        <w:spacing w:after="0"/>
        <w:ind w:right="-2" w:firstLine="720"/>
        <w:jc w:val="both"/>
        <w:rPr>
          <w:sz w:val="28"/>
          <w:szCs w:val="28"/>
          <w:lang w:val="uk-UA"/>
        </w:rPr>
      </w:pPr>
      <w:r w:rsidRPr="00B44104">
        <w:rPr>
          <w:sz w:val="28"/>
          <w:szCs w:val="28"/>
          <w:lang w:val="uk-UA"/>
        </w:rPr>
        <w:t>Чисельність працездатного та непрацездатного населення в громаді становить 57% та 43% відповідно. Показники зайнятості та безробіття демонструють негативні тенденції, проте існують певні особливості.</w:t>
      </w:r>
      <w:r w:rsidRPr="00B44104">
        <w:rPr>
          <w:lang w:val="uk-UA"/>
        </w:rPr>
        <w:t xml:space="preserve"> </w:t>
      </w:r>
      <w:r w:rsidRPr="00B44104">
        <w:rPr>
          <w:sz w:val="28"/>
          <w:szCs w:val="28"/>
          <w:lang w:val="uk-UA"/>
        </w:rPr>
        <w:t>Рівень зайнятості населення у працездатному віці ск</w:t>
      </w:r>
      <w:r>
        <w:rPr>
          <w:sz w:val="28"/>
          <w:szCs w:val="28"/>
          <w:lang w:val="uk-UA"/>
        </w:rPr>
        <w:t>ладає 68</w:t>
      </w:r>
      <w:r w:rsidRPr="00B44104">
        <w:rPr>
          <w:sz w:val="28"/>
          <w:szCs w:val="28"/>
          <w:lang w:val="uk-UA"/>
        </w:rPr>
        <w:t>%</w:t>
      </w:r>
      <w:r>
        <w:rPr>
          <w:sz w:val="28"/>
          <w:szCs w:val="28"/>
          <w:lang w:val="uk-UA"/>
        </w:rPr>
        <w:t>, рівень безробітного населення працездатного віку – 32%. Проте рівень зареєстрованого  безробіття в громаді лише 2%. Водночас незареєстроване</w:t>
      </w:r>
      <w:r w:rsidRPr="00BB52BB">
        <w:rPr>
          <w:sz w:val="28"/>
          <w:szCs w:val="28"/>
          <w:lang w:val="uk-UA"/>
        </w:rPr>
        <w:t xml:space="preserve"> безробіття</w:t>
      </w:r>
      <w:r w:rsidRPr="00B44104">
        <w:rPr>
          <w:sz w:val="28"/>
          <w:szCs w:val="28"/>
          <w:lang w:val="uk-UA"/>
        </w:rPr>
        <w:t xml:space="preserve"> </w:t>
      </w:r>
      <w:r>
        <w:rPr>
          <w:sz w:val="28"/>
          <w:szCs w:val="28"/>
          <w:lang w:val="uk-UA"/>
        </w:rPr>
        <w:t>становить приблизно 30%</w:t>
      </w:r>
      <w:r w:rsidRPr="00BB52BB">
        <w:rPr>
          <w:sz w:val="28"/>
          <w:szCs w:val="28"/>
          <w:lang w:val="uk-UA"/>
        </w:rPr>
        <w:t xml:space="preserve">, що сприяє поширенню  </w:t>
      </w:r>
      <w:r>
        <w:rPr>
          <w:sz w:val="28"/>
          <w:szCs w:val="28"/>
          <w:lang w:val="uk-UA"/>
        </w:rPr>
        <w:t>тіньового сектору. Н</w:t>
      </w:r>
      <w:r w:rsidRPr="00BB52BB">
        <w:rPr>
          <w:sz w:val="28"/>
          <w:szCs w:val="28"/>
          <w:lang w:val="uk-UA"/>
        </w:rPr>
        <w:t>аявні територіальн</w:t>
      </w:r>
      <w:r>
        <w:rPr>
          <w:sz w:val="28"/>
          <w:szCs w:val="28"/>
          <w:lang w:val="uk-UA"/>
        </w:rPr>
        <w:t>і</w:t>
      </w:r>
      <w:r w:rsidRPr="00BB52BB">
        <w:rPr>
          <w:sz w:val="28"/>
          <w:szCs w:val="28"/>
          <w:lang w:val="uk-UA"/>
        </w:rPr>
        <w:t xml:space="preserve"> </w:t>
      </w:r>
      <w:r>
        <w:rPr>
          <w:sz w:val="28"/>
          <w:szCs w:val="28"/>
          <w:lang w:val="uk-UA"/>
        </w:rPr>
        <w:t xml:space="preserve">та структурниі диспропорції між </w:t>
      </w:r>
      <w:r>
        <w:rPr>
          <w:sz w:val="28"/>
          <w:szCs w:val="28"/>
          <w:lang w:val="uk-UA"/>
        </w:rPr>
        <w:lastRenderedPageBreak/>
        <w:t>попитом та</w:t>
      </w:r>
      <w:r w:rsidRPr="00BB52BB">
        <w:rPr>
          <w:sz w:val="28"/>
          <w:szCs w:val="28"/>
          <w:lang w:val="uk-UA"/>
        </w:rPr>
        <w:t xml:space="preserve"> пропозицією робочої сили, </w:t>
      </w:r>
      <w:r>
        <w:rPr>
          <w:sz w:val="28"/>
          <w:szCs w:val="28"/>
          <w:lang w:val="uk-UA"/>
        </w:rPr>
        <w:t xml:space="preserve">спостерігається </w:t>
      </w:r>
      <w:r w:rsidRPr="00BB52BB">
        <w:rPr>
          <w:sz w:val="28"/>
          <w:szCs w:val="28"/>
          <w:lang w:val="uk-UA"/>
        </w:rPr>
        <w:t>посилення депресивних тенденцій у структурі зайнятості</w:t>
      </w:r>
      <w:r w:rsidRPr="00BB52BB">
        <w:rPr>
          <w:spacing w:val="-2"/>
          <w:sz w:val="28"/>
          <w:szCs w:val="28"/>
          <w:lang w:val="uk-UA"/>
        </w:rPr>
        <w:t xml:space="preserve"> </w:t>
      </w:r>
      <w:r w:rsidRPr="00BB52BB">
        <w:rPr>
          <w:sz w:val="28"/>
          <w:szCs w:val="28"/>
          <w:lang w:val="uk-UA"/>
        </w:rPr>
        <w:t xml:space="preserve">населення. </w:t>
      </w:r>
    </w:p>
    <w:p w:rsidR="00DA337B" w:rsidRDefault="00DA337B" w:rsidP="00DA337B">
      <w:pPr>
        <w:pStyle w:val="af4"/>
        <w:spacing w:after="0"/>
        <w:ind w:right="-2" w:firstLine="720"/>
        <w:jc w:val="both"/>
        <w:rPr>
          <w:sz w:val="28"/>
          <w:szCs w:val="28"/>
          <w:lang w:val="uk-UA"/>
        </w:rPr>
      </w:pPr>
      <w:r>
        <w:rPr>
          <w:sz w:val="28"/>
          <w:szCs w:val="28"/>
          <w:lang w:val="uk-UA"/>
        </w:rPr>
        <w:t xml:space="preserve">Третина мешканців громади – пенсіонери, тобто біля 8% із них – працездатного віку. Майже 6% – інваліди, 4,5% – ветерани, в т.ч. АТО і ООС, 0,5% становлять біженці. Тобто в громаді наявні значні уразливі групи (і не лише за віком) зі своїми специфічними потребами. </w:t>
      </w:r>
    </w:p>
    <w:p w:rsidR="00DA337B" w:rsidRDefault="00DA337B" w:rsidP="00DA337B">
      <w:pPr>
        <w:ind w:firstLine="720"/>
        <w:jc w:val="both"/>
        <w:rPr>
          <w:color w:val="C00000"/>
          <w:sz w:val="28"/>
          <w:szCs w:val="28"/>
          <w:lang w:val="uk-UA"/>
        </w:rPr>
      </w:pPr>
      <w:r w:rsidRPr="007A0CC1">
        <w:rPr>
          <w:noProof/>
          <w:sz w:val="28"/>
          <w:szCs w:val="28"/>
          <w:lang w:val="uk-UA" w:eastAsia="uk-UA"/>
        </w:rPr>
        <w:drawing>
          <wp:anchor distT="0" distB="0" distL="114300" distR="114300" simplePos="0" relativeHeight="251608576" behindDoc="0" locked="0" layoutInCell="1" allowOverlap="1">
            <wp:simplePos x="0" y="0"/>
            <wp:positionH relativeFrom="column">
              <wp:posOffset>52070</wp:posOffset>
            </wp:positionH>
            <wp:positionV relativeFrom="paragraph">
              <wp:posOffset>123190</wp:posOffset>
            </wp:positionV>
            <wp:extent cx="3225800" cy="2692400"/>
            <wp:effectExtent l="0" t="0" r="0" b="0"/>
            <wp:wrapSquare wrapText="bothSides"/>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sz w:val="28"/>
          <w:szCs w:val="28"/>
          <w:lang w:val="uk-UA"/>
        </w:rPr>
        <w:t xml:space="preserve">Гендерна структура населення виглядає таким чином: жінок суттєво більше (53%), ніж чоловіків (47%), </w:t>
      </w:r>
      <w:r w:rsidRPr="007A0CC1">
        <w:rPr>
          <w:color w:val="C00000"/>
          <w:sz w:val="28"/>
          <w:szCs w:val="28"/>
          <w:lang w:val="uk-UA"/>
        </w:rPr>
        <w:t xml:space="preserve"> </w:t>
      </w:r>
      <w:r w:rsidRPr="007A0CC1">
        <w:rPr>
          <w:sz w:val="28"/>
          <w:szCs w:val="28"/>
          <w:lang w:val="uk-UA"/>
        </w:rPr>
        <w:t>що відображає деструктивні процеси в демографії та притаманно Україні в цілому.</w:t>
      </w:r>
      <w:r>
        <w:rPr>
          <w:color w:val="C00000"/>
          <w:sz w:val="28"/>
          <w:szCs w:val="28"/>
          <w:lang w:val="uk-UA"/>
        </w:rPr>
        <w:t xml:space="preserve"> </w:t>
      </w:r>
      <w:r w:rsidRPr="009E32A1">
        <w:rPr>
          <w:sz w:val="28"/>
          <w:szCs w:val="28"/>
          <w:lang w:val="uk-UA"/>
        </w:rPr>
        <w:t>Розрив до</w:t>
      </w:r>
      <w:r>
        <w:rPr>
          <w:sz w:val="28"/>
          <w:szCs w:val="28"/>
          <w:lang w:val="uk-UA"/>
        </w:rPr>
        <w:t>волі загрозливий та становить 14</w:t>
      </w:r>
      <w:r w:rsidRPr="009E32A1">
        <w:rPr>
          <w:sz w:val="28"/>
          <w:szCs w:val="28"/>
          <w:lang w:val="uk-UA"/>
        </w:rPr>
        <w:t xml:space="preserve">%. У віковій групі старше 60 років спостерігається </w:t>
      </w:r>
      <w:r>
        <w:rPr>
          <w:sz w:val="28"/>
          <w:szCs w:val="28"/>
          <w:lang w:val="uk-UA"/>
        </w:rPr>
        <w:t>збільшення диспропорції між</w:t>
      </w:r>
      <w:r w:rsidRPr="009E32A1">
        <w:rPr>
          <w:sz w:val="28"/>
          <w:szCs w:val="28"/>
          <w:lang w:val="uk-UA"/>
        </w:rPr>
        <w:t xml:space="preserve"> чоловіками та жінками у бік жіночої частини населення. Співвідношення чоловіків та жінок до загальної кількості пенсіонерів становить  </w:t>
      </w:r>
      <w:r>
        <w:rPr>
          <w:sz w:val="28"/>
          <w:szCs w:val="28"/>
          <w:lang w:val="uk-UA"/>
        </w:rPr>
        <w:t>43</w:t>
      </w:r>
      <w:r w:rsidRPr="009E32A1">
        <w:rPr>
          <w:sz w:val="28"/>
          <w:szCs w:val="28"/>
          <w:lang w:val="uk-UA"/>
        </w:rPr>
        <w:t xml:space="preserve">% та </w:t>
      </w:r>
      <w:r>
        <w:rPr>
          <w:sz w:val="28"/>
          <w:szCs w:val="28"/>
          <w:lang w:val="uk-UA"/>
        </w:rPr>
        <w:t>57</w:t>
      </w:r>
      <w:r w:rsidRPr="009E32A1">
        <w:rPr>
          <w:sz w:val="28"/>
          <w:szCs w:val="28"/>
          <w:lang w:val="uk-UA"/>
        </w:rPr>
        <w:t>% відповідно.</w:t>
      </w:r>
      <w:r w:rsidRPr="0039354F">
        <w:rPr>
          <w:color w:val="C00000"/>
          <w:sz w:val="28"/>
          <w:szCs w:val="28"/>
          <w:lang w:val="uk-UA"/>
        </w:rPr>
        <w:t xml:space="preserve"> </w:t>
      </w:r>
    </w:p>
    <w:p w:rsidR="00DA337B" w:rsidRPr="009A344F" w:rsidRDefault="00DA337B" w:rsidP="00DA337B">
      <w:pPr>
        <w:ind w:firstLine="720"/>
        <w:jc w:val="both"/>
        <w:rPr>
          <w:color w:val="C00000"/>
          <w:sz w:val="28"/>
          <w:szCs w:val="28"/>
          <w:lang w:val="uk-UA"/>
        </w:rPr>
      </w:pPr>
      <w:r w:rsidRPr="0039354F">
        <w:rPr>
          <w:sz w:val="28"/>
          <w:szCs w:val="28"/>
          <w:lang w:val="uk-UA"/>
        </w:rPr>
        <w:t xml:space="preserve">Тривожним є показник чисельності дітей – </w:t>
      </w:r>
      <w:r w:rsidRPr="0039354F">
        <w:rPr>
          <w:sz w:val="28"/>
          <w:szCs w:val="28"/>
        </w:rPr>
        <w:t>1</w:t>
      </w:r>
      <w:r w:rsidRPr="0039354F">
        <w:rPr>
          <w:sz w:val="28"/>
          <w:szCs w:val="28"/>
          <w:lang w:val="uk-UA"/>
        </w:rPr>
        <w:t xml:space="preserve">6 % від населення громади. Це означає, що чисельність її населення в найближчі роки скорочуватиметься й надалі темпами не меншими від нинішніх, що є одним із найбільших викликів для громади. </w:t>
      </w:r>
      <w:r>
        <w:rPr>
          <w:sz w:val="28"/>
          <w:szCs w:val="28"/>
          <w:lang w:val="uk-UA"/>
        </w:rPr>
        <w:t xml:space="preserve">Чисельність </w:t>
      </w:r>
      <w:r w:rsidRPr="0039354F">
        <w:rPr>
          <w:sz w:val="28"/>
          <w:szCs w:val="28"/>
          <w:lang w:val="uk-UA"/>
        </w:rPr>
        <w:t>населення середнього віку – 27%,</w:t>
      </w:r>
      <w:r>
        <w:rPr>
          <w:sz w:val="28"/>
          <w:szCs w:val="28"/>
          <w:lang w:val="uk-UA"/>
        </w:rPr>
        <w:t xml:space="preserve"> що натепер </w:t>
      </w:r>
      <w:r>
        <w:rPr>
          <w:color w:val="000000"/>
          <w:sz w:val="28"/>
          <w:szCs w:val="28"/>
          <w:lang w:val="uk-UA" w:bidi="ru-RU"/>
        </w:rPr>
        <w:t xml:space="preserve">засвідчує наявність значного трудового ресурсу. </w:t>
      </w:r>
      <w:r>
        <w:rPr>
          <w:sz w:val="28"/>
          <w:szCs w:val="28"/>
          <w:lang w:val="uk-UA"/>
        </w:rPr>
        <w:t xml:space="preserve">Проте спостерігаються тенденція до старіння населення, що в подальшому негативно впливатиме на працездатне населення. </w:t>
      </w:r>
      <w:r w:rsidRPr="00E217C6">
        <w:rPr>
          <w:sz w:val="28"/>
          <w:szCs w:val="28"/>
          <w:lang w:val="uk-UA"/>
        </w:rPr>
        <w:t>Частина пенсіонерів за таки</w:t>
      </w:r>
      <w:r>
        <w:rPr>
          <w:sz w:val="28"/>
          <w:szCs w:val="28"/>
          <w:lang w:val="uk-UA"/>
        </w:rPr>
        <w:t>х обставин і надалі працює.</w:t>
      </w:r>
    </w:p>
    <w:p w:rsidR="00DA337B" w:rsidRDefault="00DA337B" w:rsidP="00DA337B">
      <w:pPr>
        <w:ind w:firstLine="720"/>
        <w:jc w:val="both"/>
        <w:rPr>
          <w:color w:val="C00000"/>
          <w:sz w:val="28"/>
          <w:szCs w:val="28"/>
          <w:lang w:val="uk-UA"/>
        </w:rPr>
      </w:pPr>
      <w:r w:rsidRPr="00230354">
        <w:rPr>
          <w:sz w:val="28"/>
          <w:szCs w:val="28"/>
          <w:lang w:val="uk-UA"/>
        </w:rPr>
        <w:t>Рівень освіти серед мешканців громади старше 18 років високий – 54% має повну або базову вищу освіту, та 27% – професійно-технічну</w:t>
      </w:r>
      <w:r>
        <w:rPr>
          <w:sz w:val="28"/>
          <w:szCs w:val="28"/>
          <w:lang w:val="uk-UA"/>
        </w:rPr>
        <w:t xml:space="preserve">, що потенційно є привабливим </w:t>
      </w:r>
      <w:r w:rsidRPr="00230354">
        <w:rPr>
          <w:sz w:val="28"/>
          <w:szCs w:val="28"/>
          <w:lang w:val="uk-UA"/>
        </w:rPr>
        <w:t xml:space="preserve">фактором для </w:t>
      </w:r>
      <w:r>
        <w:rPr>
          <w:sz w:val="28"/>
          <w:szCs w:val="28"/>
          <w:lang w:val="uk-UA"/>
        </w:rPr>
        <w:t>інвестицій</w:t>
      </w:r>
      <w:r w:rsidRPr="00230354">
        <w:rPr>
          <w:sz w:val="28"/>
          <w:szCs w:val="28"/>
          <w:lang w:val="uk-UA"/>
        </w:rPr>
        <w:t>.</w:t>
      </w:r>
      <w:r>
        <w:rPr>
          <w:sz w:val="28"/>
          <w:szCs w:val="28"/>
          <w:lang w:val="uk-UA"/>
        </w:rPr>
        <w:t xml:space="preserve"> Водночас</w:t>
      </w:r>
      <w:r w:rsidR="009B4467">
        <w:rPr>
          <w:sz w:val="28"/>
          <w:szCs w:val="28"/>
          <w:lang w:val="uk-UA"/>
        </w:rPr>
        <w:t>,</w:t>
      </w:r>
      <w:r>
        <w:rPr>
          <w:sz w:val="28"/>
          <w:szCs w:val="28"/>
          <w:lang w:val="uk-UA"/>
        </w:rPr>
        <w:t xml:space="preserve"> відчутний брак кадрів кваліфікованих робітничих професій. </w:t>
      </w:r>
      <w:r>
        <w:rPr>
          <w:color w:val="C00000"/>
          <w:sz w:val="28"/>
          <w:szCs w:val="28"/>
          <w:lang w:val="uk-UA"/>
        </w:rPr>
        <w:t xml:space="preserve"> </w:t>
      </w:r>
    </w:p>
    <w:p w:rsidR="00DA337B" w:rsidRPr="007B2284" w:rsidRDefault="00DA337B" w:rsidP="00DA337B">
      <w:pPr>
        <w:ind w:firstLine="720"/>
        <w:jc w:val="both"/>
        <w:rPr>
          <w:color w:val="C00000"/>
          <w:sz w:val="14"/>
          <w:szCs w:val="14"/>
          <w:lang w:val="uk-UA"/>
        </w:rPr>
      </w:pPr>
    </w:p>
    <w:tbl>
      <w:tblPr>
        <w:tblW w:w="3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0"/>
        <w:gridCol w:w="2324"/>
      </w:tblGrid>
      <w:tr w:rsidR="00DA337B" w:rsidRPr="00230354" w:rsidTr="00DA337B">
        <w:trPr>
          <w:trHeight w:val="424"/>
          <w:jc w:val="center"/>
        </w:trPr>
        <w:tc>
          <w:tcPr>
            <w:tcW w:w="3486" w:type="pct"/>
            <w:shd w:val="clear" w:color="auto" w:fill="DBE5F1"/>
            <w:noWrap/>
            <w:vAlign w:val="center"/>
          </w:tcPr>
          <w:p w:rsidR="00DA337B" w:rsidRPr="00230354" w:rsidRDefault="00DA337B" w:rsidP="00DA337B">
            <w:pPr>
              <w:jc w:val="center"/>
              <w:rPr>
                <w:b/>
                <w:sz w:val="28"/>
                <w:szCs w:val="28"/>
                <w:lang w:val="uk-UA"/>
              </w:rPr>
            </w:pPr>
            <w:r w:rsidRPr="00230354">
              <w:rPr>
                <w:b/>
                <w:sz w:val="28"/>
                <w:szCs w:val="28"/>
                <w:lang w:val="uk-UA"/>
              </w:rPr>
              <w:t>Показники</w:t>
            </w:r>
          </w:p>
        </w:tc>
        <w:tc>
          <w:tcPr>
            <w:tcW w:w="1514" w:type="pct"/>
            <w:shd w:val="clear" w:color="auto" w:fill="DBE5F1"/>
            <w:noWrap/>
            <w:vAlign w:val="center"/>
          </w:tcPr>
          <w:p w:rsidR="00DA337B" w:rsidRPr="00230354" w:rsidRDefault="00DA337B" w:rsidP="00DA337B">
            <w:pPr>
              <w:jc w:val="center"/>
              <w:rPr>
                <w:b/>
                <w:sz w:val="28"/>
                <w:szCs w:val="28"/>
                <w:lang w:val="uk-UA"/>
              </w:rPr>
            </w:pPr>
            <w:r w:rsidRPr="00230354">
              <w:rPr>
                <w:b/>
                <w:sz w:val="28"/>
                <w:szCs w:val="28"/>
                <w:lang w:val="uk-UA"/>
              </w:rPr>
              <w:t>Кількість, осіб</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Професійно-технічна</w:t>
            </w:r>
          </w:p>
        </w:tc>
        <w:tc>
          <w:tcPr>
            <w:tcW w:w="1514" w:type="pct"/>
            <w:noWrap/>
          </w:tcPr>
          <w:p w:rsidR="00DA337B" w:rsidRPr="00230354" w:rsidRDefault="00DA337B" w:rsidP="00DA337B">
            <w:pPr>
              <w:jc w:val="center"/>
              <w:rPr>
                <w:sz w:val="28"/>
                <w:szCs w:val="28"/>
                <w:lang w:val="uk-UA"/>
              </w:rPr>
            </w:pPr>
            <w:r w:rsidRPr="00230354">
              <w:rPr>
                <w:sz w:val="28"/>
                <w:szCs w:val="28"/>
                <w:lang w:val="uk-UA"/>
              </w:rPr>
              <w:t>2401</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Базова вища</w:t>
            </w:r>
          </w:p>
        </w:tc>
        <w:tc>
          <w:tcPr>
            <w:tcW w:w="1514" w:type="pct"/>
            <w:noWrap/>
          </w:tcPr>
          <w:p w:rsidR="00DA337B" w:rsidRPr="00230354" w:rsidRDefault="00DA337B" w:rsidP="00DA337B">
            <w:pPr>
              <w:jc w:val="center"/>
              <w:rPr>
                <w:sz w:val="28"/>
                <w:szCs w:val="28"/>
                <w:lang w:val="uk-UA"/>
              </w:rPr>
            </w:pPr>
            <w:r w:rsidRPr="00230354">
              <w:rPr>
                <w:sz w:val="28"/>
                <w:szCs w:val="28"/>
                <w:lang w:val="uk-UA"/>
              </w:rPr>
              <w:t>1697</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Повна вища</w:t>
            </w:r>
          </w:p>
        </w:tc>
        <w:tc>
          <w:tcPr>
            <w:tcW w:w="1514" w:type="pct"/>
            <w:noWrap/>
          </w:tcPr>
          <w:p w:rsidR="00DA337B" w:rsidRPr="00230354" w:rsidRDefault="00DA337B" w:rsidP="00DA337B">
            <w:pPr>
              <w:jc w:val="center"/>
              <w:rPr>
                <w:sz w:val="28"/>
                <w:szCs w:val="28"/>
                <w:lang w:val="uk-UA"/>
              </w:rPr>
            </w:pPr>
            <w:r w:rsidRPr="00230354">
              <w:rPr>
                <w:sz w:val="28"/>
                <w:szCs w:val="28"/>
                <w:lang w:val="uk-UA"/>
              </w:rPr>
              <w:t>2963</w:t>
            </w:r>
          </w:p>
        </w:tc>
      </w:tr>
    </w:tbl>
    <w:p w:rsidR="00DA337B" w:rsidRPr="004D7E1E" w:rsidRDefault="00DA337B" w:rsidP="00DA337B">
      <w:pPr>
        <w:ind w:firstLine="709"/>
        <w:jc w:val="both"/>
        <w:rPr>
          <w:sz w:val="14"/>
          <w:szCs w:val="14"/>
          <w:lang w:val="uk-UA"/>
        </w:rPr>
      </w:pPr>
    </w:p>
    <w:p w:rsidR="00DA337B" w:rsidRPr="00D90B2C" w:rsidRDefault="00DA337B" w:rsidP="00DA337B">
      <w:pPr>
        <w:ind w:firstLine="709"/>
        <w:jc w:val="both"/>
        <w:rPr>
          <w:color w:val="C00000"/>
          <w:sz w:val="28"/>
          <w:szCs w:val="28"/>
          <w:lang w:val="uk-UA"/>
        </w:rPr>
      </w:pPr>
      <w:r w:rsidRPr="004303FF">
        <w:rPr>
          <w:sz w:val="28"/>
          <w:szCs w:val="28"/>
          <w:lang w:val="uk-UA"/>
        </w:rPr>
        <w:t>В громаді мононаціональний склад населення. Українці становлять майже 99% мешканців. За віросповіданням –</w:t>
      </w:r>
      <w:r>
        <w:rPr>
          <w:sz w:val="28"/>
          <w:szCs w:val="28"/>
          <w:lang w:val="uk-UA"/>
        </w:rPr>
        <w:t xml:space="preserve"> </w:t>
      </w:r>
      <w:r w:rsidRPr="004303FF">
        <w:rPr>
          <w:sz w:val="28"/>
          <w:szCs w:val="28"/>
          <w:lang w:val="uk-UA"/>
        </w:rPr>
        <w:t>православні</w:t>
      </w:r>
      <w:r w:rsidRPr="00A20777">
        <w:rPr>
          <w:sz w:val="28"/>
          <w:szCs w:val="28"/>
          <w:lang w:val="uk-UA"/>
        </w:rPr>
        <w:t xml:space="preserve"> </w:t>
      </w:r>
      <w:r>
        <w:rPr>
          <w:sz w:val="28"/>
          <w:szCs w:val="28"/>
          <w:lang w:val="uk-UA"/>
        </w:rPr>
        <w:t>християни</w:t>
      </w:r>
      <w:r w:rsidRPr="004303FF">
        <w:rPr>
          <w:sz w:val="28"/>
          <w:szCs w:val="28"/>
          <w:lang w:val="uk-UA"/>
        </w:rPr>
        <w:t xml:space="preserve">, </w:t>
      </w:r>
      <w:r>
        <w:rPr>
          <w:sz w:val="28"/>
          <w:szCs w:val="28"/>
          <w:lang w:val="uk-UA"/>
        </w:rPr>
        <w:t xml:space="preserve">всі </w:t>
      </w:r>
      <w:r w:rsidRPr="004303FF">
        <w:rPr>
          <w:sz w:val="28"/>
          <w:szCs w:val="28"/>
          <w:lang w:val="uk-UA"/>
        </w:rPr>
        <w:t>приход</w:t>
      </w:r>
      <w:r>
        <w:rPr>
          <w:sz w:val="28"/>
          <w:szCs w:val="28"/>
          <w:lang w:val="uk-UA"/>
        </w:rPr>
        <w:t>и</w:t>
      </w:r>
      <w:r w:rsidRPr="004303FF">
        <w:rPr>
          <w:sz w:val="28"/>
          <w:szCs w:val="28"/>
          <w:lang w:val="uk-UA"/>
        </w:rPr>
        <w:t xml:space="preserve"> належить УПЦ</w:t>
      </w:r>
      <w:r>
        <w:rPr>
          <w:sz w:val="28"/>
          <w:szCs w:val="28"/>
          <w:lang w:val="uk-UA"/>
        </w:rPr>
        <w:t>.</w:t>
      </w:r>
      <w:r w:rsidRPr="00B52151">
        <w:rPr>
          <w:sz w:val="28"/>
          <w:szCs w:val="28"/>
          <w:lang w:val="uk-UA"/>
        </w:rPr>
        <w:t xml:space="preserve"> </w:t>
      </w:r>
      <w:r w:rsidRPr="00CC2C07">
        <w:rPr>
          <w:sz w:val="28"/>
          <w:szCs w:val="28"/>
          <w:lang w:val="uk-UA"/>
        </w:rPr>
        <w:t>Інші конфесії  в</w:t>
      </w:r>
      <w:r>
        <w:rPr>
          <w:sz w:val="28"/>
          <w:szCs w:val="28"/>
          <w:lang w:val="uk-UA"/>
        </w:rPr>
        <w:t xml:space="preserve"> громаді не діють.</w:t>
      </w:r>
    </w:p>
    <w:p w:rsidR="00DA337B" w:rsidRPr="00C67CC2" w:rsidRDefault="00DA337B" w:rsidP="00DA337B">
      <w:pPr>
        <w:ind w:firstLine="709"/>
        <w:jc w:val="both"/>
        <w:rPr>
          <w:sz w:val="28"/>
          <w:szCs w:val="28"/>
          <w:lang w:val="uk-UA"/>
        </w:rPr>
      </w:pPr>
      <w:r w:rsidRPr="0069421F">
        <w:rPr>
          <w:sz w:val="28"/>
          <w:szCs w:val="28"/>
          <w:lang w:val="uk-UA"/>
        </w:rPr>
        <w:t>Тож громада</w:t>
      </w:r>
      <w:r>
        <w:rPr>
          <w:sz w:val="28"/>
          <w:szCs w:val="28"/>
          <w:lang w:val="uk-UA"/>
        </w:rPr>
        <w:t xml:space="preserve"> має доволі значні та кваліфіковані трудові ресурси, значна частка яких офіційно ніде не працює. Спостерігається загальне старіння населення, щоправда – одочасно зі збільшенням тривалості життя та тенденцією </w:t>
      </w:r>
      <w:r>
        <w:rPr>
          <w:sz w:val="28"/>
          <w:szCs w:val="28"/>
          <w:lang w:val="uk-UA"/>
        </w:rPr>
        <w:lastRenderedPageBreak/>
        <w:t xml:space="preserve">до зменшенням негативного розриву між народжуваністю та смертністю. Дещо зменшується інтенсивність трудової міграції. </w:t>
      </w:r>
    </w:p>
    <w:p w:rsidR="00DA337B" w:rsidRPr="0069421F" w:rsidRDefault="00DA337B" w:rsidP="00DA337B">
      <w:pPr>
        <w:ind w:firstLine="709"/>
        <w:jc w:val="both"/>
        <w:rPr>
          <w:sz w:val="28"/>
          <w:szCs w:val="28"/>
          <w:lang w:val="uk-UA"/>
        </w:rPr>
      </w:pPr>
    </w:p>
    <w:p w:rsidR="00DA337B" w:rsidRPr="000C16D0" w:rsidRDefault="00DA337B" w:rsidP="00DA337B">
      <w:pPr>
        <w:ind w:firstLine="709"/>
        <w:jc w:val="center"/>
        <w:rPr>
          <w:b/>
          <w:color w:val="000000"/>
          <w:sz w:val="28"/>
          <w:szCs w:val="28"/>
          <w:lang w:val="uk-UA"/>
        </w:rPr>
      </w:pPr>
      <w:r>
        <w:rPr>
          <w:b/>
          <w:color w:val="000000"/>
          <w:sz w:val="28"/>
          <w:szCs w:val="28"/>
          <w:lang w:val="uk-UA"/>
        </w:rPr>
        <w:t>І</w:t>
      </w:r>
      <w:r w:rsidRPr="000C16D0">
        <w:rPr>
          <w:b/>
          <w:color w:val="000000"/>
          <w:sz w:val="28"/>
          <w:szCs w:val="28"/>
          <w:lang w:val="uk-UA"/>
        </w:rPr>
        <w:t>нформація про громади-сусіди</w:t>
      </w:r>
    </w:p>
    <w:p w:rsidR="00DA337B" w:rsidRPr="00C114DA" w:rsidRDefault="00DA337B" w:rsidP="00DA337B">
      <w:pPr>
        <w:ind w:firstLine="709"/>
        <w:jc w:val="both"/>
        <w:rPr>
          <w:color w:val="000000"/>
          <w:sz w:val="28"/>
          <w:szCs w:val="28"/>
          <w:lang w:val="uk-UA"/>
        </w:rPr>
      </w:pPr>
      <w:r w:rsidRPr="00C114DA">
        <w:rPr>
          <w:color w:val="000000"/>
          <w:sz w:val="28"/>
          <w:szCs w:val="28"/>
          <w:lang w:val="uk-UA"/>
        </w:rPr>
        <w:t>Основні громади-сусіди (конкуренти) Срібнянської громади:</w:t>
      </w:r>
    </w:p>
    <w:tbl>
      <w:tblPr>
        <w:tblW w:w="5000" w:type="pct"/>
        <w:tblLayout w:type="fixed"/>
        <w:tblLook w:val="0000"/>
      </w:tblPr>
      <w:tblGrid>
        <w:gridCol w:w="2377"/>
        <w:gridCol w:w="7620"/>
      </w:tblGrid>
      <w:tr w:rsidR="00DA337B" w:rsidRPr="00C114DA" w:rsidTr="00DA337B">
        <w:tc>
          <w:tcPr>
            <w:tcW w:w="1189" w:type="pct"/>
            <w:vMerge w:val="restart"/>
            <w:tcBorders>
              <w:top w:val="single" w:sz="4" w:space="0" w:color="auto"/>
              <w:left w:val="single" w:sz="4" w:space="0" w:color="auto"/>
              <w:bottom w:val="single" w:sz="4" w:space="0" w:color="auto"/>
              <w:right w:val="single" w:sz="4" w:space="0" w:color="auto"/>
            </w:tcBorders>
            <w:shd w:val="clear" w:color="auto" w:fill="DBE5F1"/>
            <w:noWrap/>
          </w:tcPr>
          <w:p w:rsidR="00DA337B" w:rsidRPr="00C114DA" w:rsidRDefault="00DA337B" w:rsidP="00DA337B">
            <w:pPr>
              <w:jc w:val="center"/>
              <w:rPr>
                <w:b/>
                <w:lang w:val="uk-UA"/>
              </w:rPr>
            </w:pPr>
            <w:r w:rsidRPr="00C114DA">
              <w:rPr>
                <w:b/>
                <w:lang w:val="uk-UA"/>
              </w:rPr>
              <w:t>Показники</w:t>
            </w:r>
          </w:p>
        </w:tc>
        <w:tc>
          <w:tcPr>
            <w:tcW w:w="3811" w:type="pct"/>
            <w:tcBorders>
              <w:top w:val="single" w:sz="4" w:space="0" w:color="auto"/>
              <w:left w:val="single" w:sz="4" w:space="0" w:color="auto"/>
              <w:bottom w:val="single" w:sz="4" w:space="0" w:color="auto"/>
              <w:right w:val="single" w:sz="4" w:space="0" w:color="auto"/>
            </w:tcBorders>
            <w:shd w:val="clear" w:color="auto" w:fill="DBE5F1"/>
            <w:noWrap/>
          </w:tcPr>
          <w:p w:rsidR="00DA337B" w:rsidRPr="00C114DA" w:rsidRDefault="00DA337B" w:rsidP="00DA337B">
            <w:pPr>
              <w:jc w:val="center"/>
              <w:rPr>
                <w:b/>
                <w:lang w:val="uk-UA"/>
              </w:rPr>
            </w:pPr>
            <w:r w:rsidRPr="00C114DA">
              <w:rPr>
                <w:b/>
                <w:lang w:val="uk-UA"/>
              </w:rPr>
              <w:t>Рік, за який є дані</w:t>
            </w:r>
          </w:p>
        </w:tc>
      </w:tr>
    </w:tbl>
    <w:tbl>
      <w:tblPr>
        <w:tblStyle w:val="afc"/>
        <w:tblW w:w="5000" w:type="pct"/>
        <w:tblLayout w:type="fixed"/>
        <w:tblLook w:val="0000"/>
      </w:tblPr>
      <w:tblGrid>
        <w:gridCol w:w="1547"/>
        <w:gridCol w:w="2195"/>
        <w:gridCol w:w="2097"/>
        <w:gridCol w:w="2181"/>
        <w:gridCol w:w="1977"/>
      </w:tblGrid>
      <w:tr w:rsidR="00DA337B" w:rsidRPr="00C114DA" w:rsidTr="00DA337B">
        <w:tc>
          <w:tcPr>
            <w:tcW w:w="773" w:type="pct"/>
            <w:shd w:val="clear" w:color="auto" w:fill="DBE5F1" w:themeFill="accent1" w:themeFillTint="33"/>
            <w:noWrap/>
          </w:tcPr>
          <w:p w:rsidR="00DA337B" w:rsidRPr="00C114DA" w:rsidRDefault="00DA337B" w:rsidP="00DA337B">
            <w:pPr>
              <w:jc w:val="center"/>
              <w:rPr>
                <w:b/>
                <w:bCs/>
                <w:lang w:val="uk-UA"/>
              </w:rPr>
            </w:pPr>
          </w:p>
        </w:tc>
        <w:tc>
          <w:tcPr>
            <w:tcW w:w="1098" w:type="pct"/>
            <w:shd w:val="clear" w:color="auto" w:fill="DBE5F1" w:themeFill="accent1" w:themeFillTint="33"/>
          </w:tcPr>
          <w:p w:rsidR="00DA337B" w:rsidRPr="00C114DA" w:rsidRDefault="00DA337B" w:rsidP="00DA337B">
            <w:pPr>
              <w:jc w:val="center"/>
              <w:rPr>
                <w:b/>
                <w:bCs/>
                <w:lang w:val="uk-UA"/>
              </w:rPr>
            </w:pPr>
            <w:r w:rsidRPr="00C114DA">
              <w:rPr>
                <w:b/>
                <w:bCs/>
                <w:lang w:val="uk-UA"/>
              </w:rPr>
              <w:t>Срібнянська громада</w:t>
            </w:r>
          </w:p>
        </w:tc>
        <w:tc>
          <w:tcPr>
            <w:tcW w:w="1049" w:type="pct"/>
            <w:shd w:val="clear" w:color="auto" w:fill="DBE5F1" w:themeFill="accent1" w:themeFillTint="33"/>
          </w:tcPr>
          <w:p w:rsidR="00DA337B" w:rsidRPr="00C114DA" w:rsidRDefault="00DA337B" w:rsidP="00DA337B">
            <w:pPr>
              <w:jc w:val="center"/>
              <w:rPr>
                <w:b/>
                <w:bCs/>
                <w:lang w:val="en-US"/>
              </w:rPr>
            </w:pPr>
            <w:r w:rsidRPr="00C114DA">
              <w:rPr>
                <w:b/>
                <w:bCs/>
                <w:lang w:val="uk-UA"/>
              </w:rPr>
              <w:t>Варвинська громада -конкурент 1</w:t>
            </w:r>
          </w:p>
        </w:tc>
        <w:tc>
          <w:tcPr>
            <w:tcW w:w="1091" w:type="pct"/>
            <w:shd w:val="clear" w:color="auto" w:fill="DBE5F1" w:themeFill="accent1" w:themeFillTint="33"/>
          </w:tcPr>
          <w:p w:rsidR="00DA337B" w:rsidRPr="00C114DA" w:rsidRDefault="00DA337B" w:rsidP="00DA337B">
            <w:pPr>
              <w:jc w:val="center"/>
              <w:rPr>
                <w:b/>
                <w:bCs/>
                <w:lang w:val="uk-UA"/>
              </w:rPr>
            </w:pPr>
            <w:r w:rsidRPr="00C114DA">
              <w:rPr>
                <w:b/>
                <w:bCs/>
                <w:lang w:val="uk-UA"/>
              </w:rPr>
              <w:t>Талалаївська громада -конкурент 2</w:t>
            </w:r>
          </w:p>
        </w:tc>
        <w:tc>
          <w:tcPr>
            <w:tcW w:w="989" w:type="pct"/>
            <w:shd w:val="clear" w:color="auto" w:fill="DBE5F1" w:themeFill="accent1" w:themeFillTint="33"/>
          </w:tcPr>
          <w:p w:rsidR="00DA337B" w:rsidRPr="00C114DA" w:rsidRDefault="00DA337B" w:rsidP="00DA337B">
            <w:pPr>
              <w:jc w:val="center"/>
              <w:rPr>
                <w:b/>
                <w:bCs/>
                <w:lang w:val="uk-UA"/>
              </w:rPr>
            </w:pPr>
            <w:r w:rsidRPr="00C114DA">
              <w:rPr>
                <w:b/>
                <w:bCs/>
                <w:lang w:val="uk-UA"/>
              </w:rPr>
              <w:t>Сухополов’</w:t>
            </w:r>
            <w:r w:rsidRPr="00C114DA">
              <w:rPr>
                <w:b/>
                <w:bCs/>
                <w:lang w:val="en-US"/>
              </w:rPr>
              <w:t>янська</w:t>
            </w:r>
            <w:r w:rsidRPr="00C114DA">
              <w:rPr>
                <w:b/>
                <w:bCs/>
                <w:lang w:val="uk-UA"/>
              </w:rPr>
              <w:t xml:space="preserve"> громада -конкурент 3</w:t>
            </w:r>
          </w:p>
        </w:tc>
      </w:tr>
      <w:tr w:rsidR="00DA337B" w:rsidRPr="00C114DA" w:rsidTr="00DA337B">
        <w:tc>
          <w:tcPr>
            <w:tcW w:w="773" w:type="pct"/>
          </w:tcPr>
          <w:p w:rsidR="00DA337B" w:rsidRPr="00C114DA" w:rsidRDefault="00DA337B" w:rsidP="00DA337B">
            <w:pPr>
              <w:rPr>
                <w:lang w:val="uk-UA"/>
              </w:rPr>
            </w:pPr>
            <w:r w:rsidRPr="00C114DA">
              <w:rPr>
                <w:lang w:val="uk-UA"/>
              </w:rPr>
              <w:t>Територія, км</w:t>
            </w:r>
            <w:r w:rsidRPr="00C114DA">
              <w:rPr>
                <w:vertAlign w:val="superscript"/>
                <w:lang w:val="uk-UA"/>
              </w:rPr>
              <w:t>2</w:t>
            </w:r>
          </w:p>
        </w:tc>
        <w:tc>
          <w:tcPr>
            <w:tcW w:w="1098" w:type="pct"/>
            <w:noWrap/>
          </w:tcPr>
          <w:p w:rsidR="00DA337B" w:rsidRPr="00C114DA" w:rsidRDefault="00DA337B" w:rsidP="00DA337B">
            <w:pPr>
              <w:jc w:val="center"/>
              <w:rPr>
                <w:lang w:val="uk-UA"/>
              </w:rPr>
            </w:pPr>
            <w:r>
              <w:rPr>
                <w:lang w:val="uk-UA"/>
              </w:rPr>
              <w:t>667</w:t>
            </w:r>
          </w:p>
        </w:tc>
        <w:tc>
          <w:tcPr>
            <w:tcW w:w="1049" w:type="pct"/>
            <w:noWrap/>
          </w:tcPr>
          <w:p w:rsidR="00DA337B" w:rsidRPr="00C114DA" w:rsidRDefault="00DA337B" w:rsidP="00DA337B">
            <w:pPr>
              <w:jc w:val="center"/>
              <w:rPr>
                <w:lang w:val="uk-UA"/>
              </w:rPr>
            </w:pPr>
            <w:r w:rsidRPr="00C114DA">
              <w:rPr>
                <w:lang w:val="uk-UA"/>
              </w:rPr>
              <w:t>590</w:t>
            </w:r>
          </w:p>
        </w:tc>
        <w:tc>
          <w:tcPr>
            <w:tcW w:w="1091" w:type="pct"/>
            <w:noWrap/>
          </w:tcPr>
          <w:p w:rsidR="00DA337B" w:rsidRPr="00C114DA" w:rsidRDefault="00DA337B" w:rsidP="00DA337B">
            <w:pPr>
              <w:jc w:val="center"/>
              <w:rPr>
                <w:lang w:val="uk-UA"/>
              </w:rPr>
            </w:pPr>
            <w:r w:rsidRPr="00C114DA">
              <w:rPr>
                <w:lang w:val="uk-UA"/>
              </w:rPr>
              <w:t>633</w:t>
            </w:r>
          </w:p>
        </w:tc>
        <w:tc>
          <w:tcPr>
            <w:tcW w:w="989" w:type="pct"/>
            <w:noWrap/>
          </w:tcPr>
          <w:p w:rsidR="00DA337B" w:rsidRPr="00C114DA" w:rsidRDefault="00DA337B" w:rsidP="00DA337B">
            <w:pPr>
              <w:jc w:val="center"/>
              <w:rPr>
                <w:lang w:val="uk-UA"/>
              </w:rPr>
            </w:pPr>
            <w:r w:rsidRPr="00C114DA">
              <w:rPr>
                <w:lang w:val="uk-UA"/>
              </w:rPr>
              <w:t>822</w:t>
            </w:r>
          </w:p>
        </w:tc>
      </w:tr>
      <w:tr w:rsidR="00DA337B" w:rsidRPr="00C114DA" w:rsidTr="00DA337B">
        <w:tc>
          <w:tcPr>
            <w:tcW w:w="773" w:type="pct"/>
          </w:tcPr>
          <w:p w:rsidR="00DA337B" w:rsidRPr="00C114DA" w:rsidRDefault="00DA337B" w:rsidP="00DA337B">
            <w:pPr>
              <w:rPr>
                <w:lang w:val="uk-UA"/>
              </w:rPr>
            </w:pPr>
            <w:r w:rsidRPr="00C114DA">
              <w:rPr>
                <w:lang w:val="uk-UA"/>
              </w:rPr>
              <w:t>Населення</w:t>
            </w:r>
          </w:p>
        </w:tc>
        <w:tc>
          <w:tcPr>
            <w:tcW w:w="1098" w:type="pct"/>
            <w:noWrap/>
          </w:tcPr>
          <w:p w:rsidR="00DA337B" w:rsidRPr="00C114DA" w:rsidRDefault="00DA337B" w:rsidP="00DA337B">
            <w:pPr>
              <w:jc w:val="center"/>
              <w:rPr>
                <w:lang w:val="uk-UA"/>
              </w:rPr>
            </w:pPr>
            <w:r w:rsidRPr="00C114DA">
              <w:rPr>
                <w:lang w:val="uk-UA"/>
              </w:rPr>
              <w:t>10481</w:t>
            </w:r>
          </w:p>
        </w:tc>
        <w:tc>
          <w:tcPr>
            <w:tcW w:w="1049" w:type="pct"/>
            <w:noWrap/>
          </w:tcPr>
          <w:p w:rsidR="00DA337B" w:rsidRPr="00C114DA" w:rsidRDefault="00DA337B" w:rsidP="00DA337B">
            <w:pPr>
              <w:jc w:val="center"/>
              <w:rPr>
                <w:lang w:val="uk-UA"/>
              </w:rPr>
            </w:pPr>
            <w:r w:rsidRPr="00C114DA">
              <w:rPr>
                <w:lang w:val="uk-UA"/>
              </w:rPr>
              <w:t>14969</w:t>
            </w:r>
          </w:p>
        </w:tc>
        <w:tc>
          <w:tcPr>
            <w:tcW w:w="1091" w:type="pct"/>
            <w:noWrap/>
          </w:tcPr>
          <w:p w:rsidR="00DA337B" w:rsidRPr="00C114DA" w:rsidRDefault="00DA337B" w:rsidP="00DA337B">
            <w:pPr>
              <w:jc w:val="center"/>
              <w:rPr>
                <w:lang w:val="uk-UA"/>
              </w:rPr>
            </w:pPr>
            <w:r w:rsidRPr="00C114DA">
              <w:rPr>
                <w:lang w:val="uk-UA"/>
              </w:rPr>
              <w:t>11846</w:t>
            </w:r>
          </w:p>
        </w:tc>
        <w:tc>
          <w:tcPr>
            <w:tcW w:w="989" w:type="pct"/>
            <w:noWrap/>
          </w:tcPr>
          <w:p w:rsidR="00DA337B" w:rsidRPr="00C114DA" w:rsidRDefault="00DA337B" w:rsidP="00DA337B">
            <w:pPr>
              <w:jc w:val="center"/>
              <w:rPr>
                <w:lang w:val="uk-UA"/>
              </w:rPr>
            </w:pPr>
            <w:r w:rsidRPr="00C114DA">
              <w:rPr>
                <w:lang w:val="uk-UA"/>
              </w:rPr>
              <w:t>12243</w:t>
            </w:r>
          </w:p>
        </w:tc>
      </w:tr>
      <w:tr w:rsidR="00DA337B" w:rsidRPr="00C114DA" w:rsidTr="00DA337B">
        <w:tc>
          <w:tcPr>
            <w:tcW w:w="773" w:type="pct"/>
          </w:tcPr>
          <w:p w:rsidR="00DA337B" w:rsidRPr="00C114DA" w:rsidRDefault="00DA337B" w:rsidP="00DA337B">
            <w:pPr>
              <w:rPr>
                <w:lang w:val="uk-UA"/>
              </w:rPr>
            </w:pPr>
            <w:r w:rsidRPr="00C114DA">
              <w:rPr>
                <w:lang w:val="uk-UA"/>
              </w:rPr>
              <w:t>Середня заробітна плата</w:t>
            </w:r>
          </w:p>
        </w:tc>
        <w:tc>
          <w:tcPr>
            <w:tcW w:w="1098" w:type="pct"/>
            <w:noWrap/>
          </w:tcPr>
          <w:p w:rsidR="00DA337B" w:rsidRPr="00C114DA" w:rsidRDefault="00DA337B" w:rsidP="00DA337B">
            <w:pPr>
              <w:jc w:val="center"/>
              <w:rPr>
                <w:lang w:val="uk-UA"/>
              </w:rPr>
            </w:pPr>
            <w:r w:rsidRPr="00C114DA">
              <w:rPr>
                <w:lang w:val="uk-UA"/>
              </w:rPr>
              <w:t>9620</w:t>
            </w:r>
          </w:p>
        </w:tc>
        <w:tc>
          <w:tcPr>
            <w:tcW w:w="1049" w:type="pct"/>
            <w:noWrap/>
          </w:tcPr>
          <w:p w:rsidR="00DA337B" w:rsidRPr="00C114DA" w:rsidRDefault="00DA337B" w:rsidP="00DA337B">
            <w:pPr>
              <w:jc w:val="center"/>
              <w:rPr>
                <w:lang w:val="uk-UA"/>
              </w:rPr>
            </w:pPr>
            <w:r w:rsidRPr="00C114DA">
              <w:rPr>
                <w:lang w:val="uk-UA"/>
              </w:rPr>
              <w:t>12238</w:t>
            </w:r>
          </w:p>
        </w:tc>
        <w:tc>
          <w:tcPr>
            <w:tcW w:w="1091" w:type="pct"/>
            <w:noWrap/>
          </w:tcPr>
          <w:p w:rsidR="00DA337B" w:rsidRPr="00C114DA" w:rsidRDefault="00DA337B" w:rsidP="00DA337B">
            <w:pPr>
              <w:jc w:val="center"/>
              <w:rPr>
                <w:lang w:val="uk-UA"/>
              </w:rPr>
            </w:pPr>
            <w:r w:rsidRPr="00C114DA">
              <w:rPr>
                <w:lang w:val="uk-UA"/>
              </w:rPr>
              <w:t>8070</w:t>
            </w:r>
          </w:p>
        </w:tc>
        <w:tc>
          <w:tcPr>
            <w:tcW w:w="989" w:type="pct"/>
            <w:noWrap/>
          </w:tcPr>
          <w:p w:rsidR="00DA337B" w:rsidRPr="00C114DA" w:rsidRDefault="00DA337B" w:rsidP="00DA337B">
            <w:pPr>
              <w:jc w:val="center"/>
              <w:rPr>
                <w:lang w:val="uk-UA"/>
              </w:rPr>
            </w:pPr>
            <w:r w:rsidRPr="00C114DA">
              <w:rPr>
                <w:lang w:val="uk-UA"/>
              </w:rPr>
              <w:t>9642</w:t>
            </w:r>
          </w:p>
        </w:tc>
      </w:tr>
      <w:tr w:rsidR="00DA337B" w:rsidRPr="00345C7F" w:rsidTr="00DA337B">
        <w:tc>
          <w:tcPr>
            <w:tcW w:w="773" w:type="pct"/>
          </w:tcPr>
          <w:p w:rsidR="00DA337B" w:rsidRPr="00C114DA" w:rsidRDefault="00DA337B" w:rsidP="00DA337B">
            <w:pPr>
              <w:rPr>
                <w:lang w:val="uk-UA"/>
              </w:rPr>
            </w:pPr>
            <w:r w:rsidRPr="00C114DA">
              <w:rPr>
                <w:lang w:val="uk-UA"/>
              </w:rPr>
              <w:t>Якась одна сильна сторона, що надає перевагу у розвитку(наприклад – працююче підприємство, природні ресурси, об‘єкт для туризму)</w:t>
            </w:r>
          </w:p>
        </w:tc>
        <w:tc>
          <w:tcPr>
            <w:tcW w:w="1098" w:type="pct"/>
            <w:noWrap/>
          </w:tcPr>
          <w:p w:rsidR="00DA337B" w:rsidRDefault="00DA337B" w:rsidP="00DA337B">
            <w:pPr>
              <w:rPr>
                <w:lang w:val="uk-UA"/>
              </w:rPr>
            </w:pPr>
            <w:r w:rsidRPr="00C114DA">
              <w:rPr>
                <w:lang w:val="uk-UA"/>
              </w:rPr>
              <w:t>На території громади працює потужне сільськогосподар</w:t>
            </w:r>
            <w:r>
              <w:rPr>
                <w:lang w:val="uk-UA"/>
              </w:rPr>
              <w:t>ське підприємство «Батьківщина».</w:t>
            </w:r>
            <w:r w:rsidRPr="00C114DA">
              <w:rPr>
                <w:lang w:val="uk-UA"/>
              </w:rPr>
              <w:t xml:space="preserve"> </w:t>
            </w:r>
            <w:r>
              <w:rPr>
                <w:lang w:val="uk-UA"/>
              </w:rPr>
              <w:t>Високобальбні землі. Палацовий комплекс Галаганів у  с. Сокиринці. П</w:t>
            </w:r>
            <w:r w:rsidRPr="00C114DA">
              <w:rPr>
                <w:lang w:val="uk-UA"/>
              </w:rPr>
              <w:t xml:space="preserve">роходить </w:t>
            </w:r>
            <w:r>
              <w:rPr>
                <w:lang w:val="uk-UA"/>
              </w:rPr>
              <w:t xml:space="preserve"> автодорога національного значення </w:t>
            </w:r>
            <w:r w:rsidRPr="00C114DA">
              <w:rPr>
                <w:lang w:val="uk-UA"/>
              </w:rPr>
              <w:t xml:space="preserve">Н-07 </w:t>
            </w:r>
            <w:r>
              <w:rPr>
                <w:lang w:val="uk-UA"/>
              </w:rPr>
              <w:t xml:space="preserve"> </w:t>
            </w:r>
          </w:p>
          <w:p w:rsidR="00DA337B" w:rsidRPr="00C114DA" w:rsidRDefault="00DA337B" w:rsidP="00DA337B">
            <w:pPr>
              <w:rPr>
                <w:lang w:val="uk-UA"/>
              </w:rPr>
            </w:pPr>
          </w:p>
        </w:tc>
        <w:tc>
          <w:tcPr>
            <w:tcW w:w="1049" w:type="pct"/>
            <w:noWrap/>
          </w:tcPr>
          <w:p w:rsidR="00DA337B" w:rsidRPr="00C114DA" w:rsidRDefault="00DA337B" w:rsidP="00DA337B">
            <w:pPr>
              <w:rPr>
                <w:lang w:val="uk-UA"/>
              </w:rPr>
            </w:pPr>
            <w:r w:rsidRPr="00C114DA">
              <w:rPr>
                <w:lang w:val="uk-UA"/>
              </w:rPr>
              <w:t>Гнідинцівський ГПЗ ПАТ Укрнафта та ТОВ Тозіналі</w:t>
            </w:r>
            <w:r>
              <w:rPr>
                <w:lang w:val="uk-UA"/>
              </w:rPr>
              <w:t>. Високобальбні землі.</w:t>
            </w:r>
          </w:p>
          <w:p w:rsidR="00DA337B" w:rsidRPr="00C114DA" w:rsidRDefault="00DA337B" w:rsidP="00DA337B">
            <w:pPr>
              <w:rPr>
                <w:lang w:val="uk-UA"/>
              </w:rPr>
            </w:pPr>
            <w:r w:rsidRPr="00C114DA">
              <w:rPr>
                <w:lang w:val="uk-UA"/>
              </w:rPr>
              <w:t>Природні надра: нафта, газ, торф, глина, пісок</w:t>
            </w:r>
          </w:p>
        </w:tc>
        <w:tc>
          <w:tcPr>
            <w:tcW w:w="1091" w:type="pct"/>
            <w:noWrap/>
          </w:tcPr>
          <w:p w:rsidR="00DA337B" w:rsidRPr="00C114DA" w:rsidRDefault="00DA337B" w:rsidP="00DA337B">
            <w:pPr>
              <w:rPr>
                <w:shd w:val="clear" w:color="auto" w:fill="FFFFFF"/>
                <w:lang w:val="uk-UA"/>
              </w:rPr>
            </w:pPr>
            <w:r>
              <w:rPr>
                <w:shd w:val="clear" w:color="auto" w:fill="FFFFFF"/>
                <w:lang w:val="uk-UA"/>
              </w:rPr>
              <w:t>Д</w:t>
            </w:r>
            <w:r w:rsidRPr="00C114DA">
              <w:rPr>
                <w:shd w:val="clear" w:color="auto" w:fill="FFFFFF"/>
                <w:lang w:val="uk-UA"/>
              </w:rPr>
              <w:t>ві залізничні станції:</w:t>
            </w:r>
            <w:r w:rsidRPr="00C114DA">
              <w:rPr>
                <w:shd w:val="clear" w:color="auto" w:fill="FFFFFF"/>
              </w:rPr>
              <w:t> </w:t>
            </w:r>
            <w:hyperlink r:id="rId20" w:tooltip="Талалаївка (станція)" w:history="1">
              <w:r w:rsidRPr="00252871">
                <w:rPr>
                  <w:rStyle w:val="af"/>
                  <w:color w:val="auto"/>
                  <w:u w:val="none"/>
                  <w:shd w:val="clear" w:color="auto" w:fill="FFFFFF"/>
                  <w:lang w:val="uk-UA"/>
                </w:rPr>
                <w:t>Талалаївка</w:t>
              </w:r>
            </w:hyperlink>
            <w:r w:rsidRPr="00252871">
              <w:rPr>
                <w:shd w:val="clear" w:color="auto" w:fill="FFFFFF"/>
              </w:rPr>
              <w:t> </w:t>
            </w:r>
            <w:r w:rsidRPr="00252871">
              <w:rPr>
                <w:shd w:val="clear" w:color="auto" w:fill="FFFFFF"/>
                <w:lang w:val="uk-UA"/>
              </w:rPr>
              <w:t>і</w:t>
            </w:r>
            <w:r w:rsidRPr="00252871">
              <w:rPr>
                <w:shd w:val="clear" w:color="auto" w:fill="FFFFFF"/>
              </w:rPr>
              <w:t> </w:t>
            </w:r>
            <w:hyperlink r:id="rId21" w:tooltip="Блотниця" w:history="1">
              <w:r w:rsidRPr="00252871">
                <w:rPr>
                  <w:rStyle w:val="af"/>
                  <w:color w:val="auto"/>
                  <w:u w:val="none"/>
                  <w:shd w:val="clear" w:color="auto" w:fill="FFFFFF"/>
                  <w:lang w:val="uk-UA"/>
                </w:rPr>
                <w:t>Блотниця</w:t>
              </w:r>
            </w:hyperlink>
            <w:r w:rsidRPr="00252871">
              <w:rPr>
                <w:shd w:val="clear" w:color="auto" w:fill="FFFFFF"/>
              </w:rPr>
              <w:t> </w:t>
            </w:r>
            <w:hyperlink r:id="rId22" w:tooltip="Південна залізниця" w:history="1">
              <w:r w:rsidRPr="00252871">
                <w:rPr>
                  <w:rStyle w:val="af"/>
                  <w:color w:val="auto"/>
                  <w:u w:val="none"/>
                  <w:shd w:val="clear" w:color="auto" w:fill="FFFFFF"/>
                  <w:lang w:val="uk-UA"/>
                </w:rPr>
                <w:t>Південної залізниці</w:t>
              </w:r>
            </w:hyperlink>
            <w:r w:rsidRPr="00252871">
              <w:rPr>
                <w:shd w:val="clear" w:color="auto" w:fill="FFFFFF"/>
                <w:lang w:val="uk-UA"/>
              </w:rPr>
              <w:t xml:space="preserve">. </w:t>
            </w:r>
            <w:r>
              <w:rPr>
                <w:bCs/>
                <w:lang w:val="uk-UA"/>
              </w:rPr>
              <w:t xml:space="preserve">За 4 км від Талалаївки – </w:t>
            </w:r>
            <w:r w:rsidRPr="00252871">
              <w:rPr>
                <w:bCs/>
                <w:lang w:val="uk-UA"/>
              </w:rPr>
              <w:t>Матлахівське нафтове родовище</w:t>
            </w:r>
            <w:r>
              <w:rPr>
                <w:lang w:val="uk-UA"/>
              </w:rPr>
              <w:t>, що</w:t>
            </w:r>
            <w:r w:rsidRPr="00252871">
              <w:rPr>
                <w:lang w:val="uk-UA"/>
              </w:rPr>
              <w:t xml:space="preserve"> належить до</w:t>
            </w:r>
            <w:r w:rsidRPr="00252871">
              <w:t> </w:t>
            </w:r>
            <w:hyperlink r:id="rId23" w:tooltip="Талалаївсько-Рибальський нафтогазоносний район" w:history="1">
              <w:r w:rsidRPr="00252871">
                <w:rPr>
                  <w:rStyle w:val="af"/>
                  <w:color w:val="auto"/>
                  <w:u w:val="none"/>
                  <w:lang w:val="uk-UA"/>
                </w:rPr>
                <w:t>Талалаївсько-Рибальського нафтогазоносного району</w:t>
              </w:r>
            </w:hyperlink>
            <w:r w:rsidRPr="00252871">
              <w:t> </w:t>
            </w:r>
            <w:hyperlink r:id="rId24" w:tooltip="Східний нафтогазоносний регіон України" w:history="1">
              <w:r w:rsidRPr="00252871">
                <w:rPr>
                  <w:rStyle w:val="af"/>
                  <w:color w:val="auto"/>
                  <w:u w:val="none"/>
                  <w:lang w:val="uk-UA"/>
                </w:rPr>
                <w:t>Східного нафтогазоносного регіону України</w:t>
              </w:r>
            </w:hyperlink>
            <w:r>
              <w:rPr>
                <w:rStyle w:val="af"/>
                <w:color w:val="auto"/>
                <w:u w:val="none"/>
                <w:lang w:val="uk-UA"/>
              </w:rPr>
              <w:t xml:space="preserve">. </w:t>
            </w:r>
            <w:r>
              <w:rPr>
                <w:lang w:val="uk-UA"/>
              </w:rPr>
              <w:t>Високобальбні землі. П</w:t>
            </w:r>
            <w:r w:rsidRPr="00C114DA">
              <w:rPr>
                <w:lang w:val="uk-UA"/>
              </w:rPr>
              <w:t xml:space="preserve">роходить </w:t>
            </w:r>
            <w:r>
              <w:rPr>
                <w:lang w:val="uk-UA"/>
              </w:rPr>
              <w:t xml:space="preserve"> автодорога національного значення </w:t>
            </w:r>
            <w:r w:rsidRPr="00C114DA">
              <w:rPr>
                <w:lang w:val="uk-UA"/>
              </w:rPr>
              <w:t xml:space="preserve">Н-07 </w:t>
            </w:r>
            <w:r>
              <w:rPr>
                <w:lang w:val="uk-UA"/>
              </w:rPr>
              <w:t xml:space="preserve"> </w:t>
            </w:r>
          </w:p>
        </w:tc>
        <w:tc>
          <w:tcPr>
            <w:tcW w:w="989" w:type="pct"/>
            <w:noWrap/>
          </w:tcPr>
          <w:p w:rsidR="00DA337B" w:rsidRPr="00C114DA" w:rsidRDefault="00DA337B" w:rsidP="00DA337B">
            <w:pPr>
              <w:rPr>
                <w:lang w:val="uk-UA"/>
              </w:rPr>
            </w:pPr>
            <w:r>
              <w:rPr>
                <w:lang w:val="uk-UA"/>
              </w:rPr>
              <w:t>Розташування</w:t>
            </w:r>
            <w:r w:rsidRPr="00C114DA">
              <w:rPr>
                <w:lang w:val="uk-UA"/>
              </w:rPr>
              <w:t xml:space="preserve"> навколо міста обласного значення Прилуки, відповідно – побл</w:t>
            </w:r>
            <w:r>
              <w:rPr>
                <w:lang w:val="uk-UA"/>
              </w:rPr>
              <w:t>изу великої залізничної станції та промислових підприємств. Високобальбні землі. Н</w:t>
            </w:r>
            <w:r w:rsidRPr="00C114DA">
              <w:rPr>
                <w:lang w:val="uk-UA"/>
              </w:rPr>
              <w:t xml:space="preserve">айкращий доступ до автошляху національного значення Н-07 </w:t>
            </w:r>
          </w:p>
        </w:tc>
      </w:tr>
    </w:tbl>
    <w:p w:rsidR="00DA337B" w:rsidRPr="00B96EDF" w:rsidRDefault="00DA337B" w:rsidP="00DA337B">
      <w:pPr>
        <w:jc w:val="both"/>
        <w:rPr>
          <w:color w:val="000000"/>
          <w:sz w:val="28"/>
          <w:szCs w:val="28"/>
          <w:lang w:val="uk-UA"/>
        </w:rPr>
      </w:pPr>
    </w:p>
    <w:p w:rsidR="00DA337B" w:rsidRPr="009145A5" w:rsidRDefault="00DA337B" w:rsidP="00DA337B">
      <w:pPr>
        <w:jc w:val="both"/>
        <w:rPr>
          <w:bCs/>
          <w:color w:val="000000"/>
          <w:sz w:val="28"/>
          <w:szCs w:val="28"/>
          <w:lang w:val="uk-UA"/>
        </w:rPr>
      </w:pPr>
      <w:r>
        <w:rPr>
          <w:color w:val="000000"/>
          <w:sz w:val="28"/>
          <w:szCs w:val="28"/>
          <w:lang w:val="uk-UA"/>
        </w:rPr>
        <w:tab/>
      </w:r>
      <w:r>
        <w:rPr>
          <w:bCs/>
          <w:color w:val="000000"/>
          <w:sz w:val="28"/>
          <w:szCs w:val="28"/>
          <w:lang w:val="uk-UA"/>
        </w:rPr>
        <w:t>Срібнянська громада в</w:t>
      </w:r>
      <w:r w:rsidRPr="005561FA">
        <w:rPr>
          <w:bCs/>
          <w:color w:val="000000"/>
          <w:sz w:val="28"/>
          <w:szCs w:val="28"/>
          <w:lang w:val="uk-UA"/>
        </w:rPr>
        <w:t xml:space="preserve"> </w:t>
      </w:r>
      <w:r>
        <w:rPr>
          <w:bCs/>
          <w:color w:val="000000"/>
          <w:sz w:val="28"/>
          <w:szCs w:val="28"/>
          <w:lang w:val="uk-UA"/>
        </w:rPr>
        <w:t xml:space="preserve"> порівнянні з громадами-сусідами найменша за територією, кількістю населення та рівнем </w:t>
      </w:r>
      <w:r w:rsidRPr="005561FA">
        <w:rPr>
          <w:bCs/>
          <w:color w:val="000000"/>
          <w:sz w:val="28"/>
          <w:szCs w:val="28"/>
          <w:lang w:val="uk-UA"/>
        </w:rPr>
        <w:t xml:space="preserve"> </w:t>
      </w:r>
      <w:r>
        <w:rPr>
          <w:bCs/>
          <w:color w:val="000000"/>
          <w:sz w:val="28"/>
          <w:szCs w:val="28"/>
          <w:lang w:val="uk-UA"/>
        </w:rPr>
        <w:t>с</w:t>
      </w:r>
      <w:r w:rsidR="009B4467">
        <w:rPr>
          <w:bCs/>
          <w:color w:val="000000"/>
          <w:sz w:val="28"/>
          <w:szCs w:val="28"/>
          <w:lang w:val="uk-UA"/>
        </w:rPr>
        <w:t>е</w:t>
      </w:r>
      <w:r>
        <w:rPr>
          <w:bCs/>
          <w:color w:val="000000"/>
          <w:sz w:val="28"/>
          <w:szCs w:val="28"/>
          <w:lang w:val="uk-UA"/>
        </w:rPr>
        <w:t>редньої заробітної плати. Втім ні за насленням, ні за площею великого розриву немає – в цілому, це співмірні громади. За рівнем заробітної плати суттєво (на 21%) випереджає лише Варвинська, в Талалаївській доходи нижче, в Сухополов</w:t>
      </w:r>
      <w:r w:rsidRPr="009145A5">
        <w:rPr>
          <w:bCs/>
          <w:color w:val="000000"/>
          <w:sz w:val="28"/>
          <w:szCs w:val="28"/>
        </w:rPr>
        <w:t>`</w:t>
      </w:r>
      <w:r>
        <w:rPr>
          <w:bCs/>
          <w:color w:val="000000"/>
          <w:sz w:val="28"/>
          <w:szCs w:val="28"/>
        </w:rPr>
        <w:t>янс</w:t>
      </w:r>
      <w:r>
        <w:rPr>
          <w:bCs/>
          <w:color w:val="000000"/>
          <w:sz w:val="28"/>
          <w:szCs w:val="28"/>
          <w:lang w:val="uk-UA"/>
        </w:rPr>
        <w:t>ь</w:t>
      </w:r>
      <w:r w:rsidR="009B4467">
        <w:rPr>
          <w:bCs/>
          <w:color w:val="000000"/>
          <w:sz w:val="28"/>
          <w:szCs w:val="28"/>
          <w:lang w:val="uk-UA"/>
        </w:rPr>
        <w:t>кій однакові. Таким чином, Варв</w:t>
      </w:r>
      <w:r>
        <w:rPr>
          <w:bCs/>
          <w:color w:val="000000"/>
          <w:sz w:val="28"/>
          <w:szCs w:val="28"/>
          <w:lang w:val="uk-UA"/>
        </w:rPr>
        <w:t>и</w:t>
      </w:r>
      <w:r w:rsidR="009B4467">
        <w:rPr>
          <w:bCs/>
          <w:color w:val="000000"/>
          <w:sz w:val="28"/>
          <w:szCs w:val="28"/>
          <w:lang w:val="uk-UA"/>
        </w:rPr>
        <w:t>н</w:t>
      </w:r>
      <w:r>
        <w:rPr>
          <w:bCs/>
          <w:color w:val="000000"/>
          <w:sz w:val="28"/>
          <w:szCs w:val="28"/>
          <w:lang w:val="uk-UA"/>
        </w:rPr>
        <w:t xml:space="preserve">ська громада здатна відтягувати зі Срібенянської частину робочої сили на себе. Інший субрегіональний центр тяжіння робочої сили – це розташоване за 43 км місто Прилуки. </w:t>
      </w:r>
    </w:p>
    <w:p w:rsidR="00DA337B" w:rsidRPr="006442F5" w:rsidRDefault="00DA337B" w:rsidP="00DA337B">
      <w:pPr>
        <w:jc w:val="both"/>
        <w:rPr>
          <w:bCs/>
          <w:sz w:val="28"/>
          <w:szCs w:val="28"/>
          <w:lang w:val="uk-UA"/>
        </w:rPr>
      </w:pPr>
      <w:r>
        <w:rPr>
          <w:bCs/>
          <w:color w:val="000000"/>
          <w:sz w:val="28"/>
          <w:szCs w:val="28"/>
          <w:lang w:val="uk-UA"/>
        </w:rPr>
        <w:t xml:space="preserve">          </w:t>
      </w:r>
      <w:r w:rsidRPr="006442F5">
        <w:rPr>
          <w:bCs/>
          <w:sz w:val="28"/>
          <w:szCs w:val="28"/>
          <w:lang w:val="uk-UA"/>
        </w:rPr>
        <w:t>Всім чотирьом громадам притаманні однакові кліматичні умови</w:t>
      </w:r>
      <w:r>
        <w:rPr>
          <w:bCs/>
          <w:sz w:val="28"/>
          <w:szCs w:val="28"/>
          <w:lang w:val="uk-UA"/>
        </w:rPr>
        <w:t xml:space="preserve"> та високобальні землі</w:t>
      </w:r>
      <w:r w:rsidRPr="006442F5">
        <w:rPr>
          <w:bCs/>
          <w:sz w:val="28"/>
          <w:szCs w:val="28"/>
          <w:lang w:val="uk-UA"/>
        </w:rPr>
        <w:t xml:space="preserve">, що є доброю умовою для розвитку </w:t>
      </w:r>
      <w:r>
        <w:rPr>
          <w:bCs/>
          <w:sz w:val="28"/>
          <w:szCs w:val="28"/>
          <w:lang w:val="uk-UA"/>
        </w:rPr>
        <w:t>крупнотоварного сільського господарства.</w:t>
      </w:r>
      <w:r w:rsidRPr="006442F5">
        <w:rPr>
          <w:bCs/>
          <w:sz w:val="28"/>
          <w:szCs w:val="28"/>
          <w:lang w:val="uk-UA"/>
        </w:rPr>
        <w:t xml:space="preserve"> Сухополов’янська</w:t>
      </w:r>
      <w:r>
        <w:rPr>
          <w:bCs/>
          <w:sz w:val="28"/>
          <w:szCs w:val="28"/>
          <w:lang w:val="uk-UA"/>
        </w:rPr>
        <w:t>,</w:t>
      </w:r>
      <w:r w:rsidRPr="006442F5">
        <w:rPr>
          <w:bCs/>
          <w:sz w:val="28"/>
          <w:szCs w:val="28"/>
          <w:lang w:val="uk-UA"/>
        </w:rPr>
        <w:t xml:space="preserve"> Срібнянська</w:t>
      </w:r>
      <w:r>
        <w:rPr>
          <w:bCs/>
          <w:sz w:val="28"/>
          <w:szCs w:val="28"/>
          <w:lang w:val="uk-UA"/>
        </w:rPr>
        <w:t xml:space="preserve"> та Талалаївська</w:t>
      </w:r>
      <w:r w:rsidRPr="006442F5">
        <w:rPr>
          <w:bCs/>
          <w:sz w:val="28"/>
          <w:szCs w:val="28"/>
          <w:lang w:val="uk-UA"/>
        </w:rPr>
        <w:t xml:space="preserve"> громади мають </w:t>
      </w:r>
      <w:r>
        <w:rPr>
          <w:bCs/>
          <w:sz w:val="28"/>
          <w:szCs w:val="28"/>
          <w:lang w:val="uk-UA"/>
        </w:rPr>
        <w:t xml:space="preserve">безпосередній </w:t>
      </w:r>
      <w:r w:rsidRPr="006442F5">
        <w:rPr>
          <w:bCs/>
          <w:sz w:val="28"/>
          <w:szCs w:val="28"/>
          <w:lang w:val="uk-UA"/>
        </w:rPr>
        <w:t>доступ до автодороги національного значення Н-</w:t>
      </w:r>
      <w:r w:rsidRPr="006442F5">
        <w:rPr>
          <w:bCs/>
          <w:sz w:val="28"/>
          <w:szCs w:val="28"/>
          <w:lang w:val="uk-UA"/>
        </w:rPr>
        <w:lastRenderedPageBreak/>
        <w:t>07,</w:t>
      </w:r>
      <w:r>
        <w:rPr>
          <w:bCs/>
          <w:sz w:val="28"/>
          <w:szCs w:val="28"/>
          <w:lang w:val="uk-UA"/>
        </w:rPr>
        <w:t xml:space="preserve"> а Варвинська розташовна поруч,</w:t>
      </w:r>
      <w:r w:rsidRPr="006442F5">
        <w:rPr>
          <w:bCs/>
          <w:sz w:val="28"/>
          <w:szCs w:val="28"/>
          <w:lang w:val="uk-UA"/>
        </w:rPr>
        <w:t xml:space="preserve"> що </w:t>
      </w:r>
      <w:r>
        <w:rPr>
          <w:bCs/>
          <w:sz w:val="28"/>
          <w:szCs w:val="28"/>
          <w:lang w:val="uk-UA"/>
        </w:rPr>
        <w:t xml:space="preserve">створює гарні умови комунікації зі столицею України та швидкого транспортування продукції сільського господарства для всіх чотирьох громад. </w:t>
      </w:r>
      <w:r w:rsidRPr="006442F5">
        <w:rPr>
          <w:bCs/>
          <w:sz w:val="28"/>
          <w:szCs w:val="28"/>
          <w:lang w:val="uk-UA"/>
        </w:rPr>
        <w:t>В Талалаївській та Варвинській громадах є родовища нафти</w:t>
      </w:r>
      <w:r>
        <w:rPr>
          <w:bCs/>
          <w:sz w:val="28"/>
          <w:szCs w:val="28"/>
          <w:lang w:val="uk-UA"/>
        </w:rPr>
        <w:t xml:space="preserve"> та газу</w:t>
      </w:r>
      <w:r w:rsidRPr="006442F5">
        <w:rPr>
          <w:bCs/>
          <w:sz w:val="28"/>
          <w:szCs w:val="28"/>
          <w:lang w:val="uk-UA"/>
        </w:rPr>
        <w:t xml:space="preserve">, що сприяє </w:t>
      </w:r>
      <w:r>
        <w:rPr>
          <w:bCs/>
          <w:sz w:val="28"/>
          <w:szCs w:val="28"/>
          <w:lang w:val="uk-UA"/>
        </w:rPr>
        <w:t xml:space="preserve">промисловому </w:t>
      </w:r>
      <w:r w:rsidRPr="006442F5">
        <w:rPr>
          <w:bCs/>
          <w:sz w:val="28"/>
          <w:szCs w:val="28"/>
          <w:lang w:val="uk-UA"/>
        </w:rPr>
        <w:t>розвитку цих громад</w:t>
      </w:r>
      <w:r>
        <w:rPr>
          <w:bCs/>
          <w:sz w:val="28"/>
          <w:szCs w:val="28"/>
          <w:lang w:val="uk-UA"/>
        </w:rPr>
        <w:t xml:space="preserve"> та створює для них додатк</w:t>
      </w:r>
      <w:r w:rsidR="00A86C8B">
        <w:rPr>
          <w:bCs/>
          <w:sz w:val="28"/>
          <w:szCs w:val="28"/>
          <w:lang w:val="uk-UA"/>
        </w:rPr>
        <w:t>о</w:t>
      </w:r>
      <w:r>
        <w:rPr>
          <w:bCs/>
          <w:sz w:val="28"/>
          <w:szCs w:val="28"/>
          <w:lang w:val="uk-UA"/>
        </w:rPr>
        <w:t>ві переваги</w:t>
      </w:r>
      <w:r w:rsidRPr="006442F5">
        <w:rPr>
          <w:bCs/>
          <w:sz w:val="28"/>
          <w:szCs w:val="28"/>
          <w:lang w:val="uk-UA"/>
        </w:rPr>
        <w:t>.</w:t>
      </w:r>
    </w:p>
    <w:p w:rsidR="00DA337B" w:rsidRDefault="00DA337B" w:rsidP="00DA337B">
      <w:pPr>
        <w:ind w:firstLine="709"/>
        <w:jc w:val="both"/>
        <w:rPr>
          <w:sz w:val="28"/>
          <w:szCs w:val="28"/>
          <w:lang w:val="uk-UA"/>
        </w:rPr>
      </w:pPr>
      <w:r>
        <w:rPr>
          <w:sz w:val="28"/>
          <w:szCs w:val="28"/>
          <w:lang w:val="uk-UA"/>
        </w:rPr>
        <w:t>Щодо промислового розвитку, то в Срібнянс</w:t>
      </w:r>
      <w:r w:rsidR="00F54881">
        <w:rPr>
          <w:sz w:val="28"/>
          <w:szCs w:val="28"/>
          <w:lang w:val="uk-UA"/>
        </w:rPr>
        <w:t>ькій громаді воно майже відсутнє</w:t>
      </w:r>
      <w:r>
        <w:rPr>
          <w:sz w:val="28"/>
          <w:szCs w:val="28"/>
          <w:lang w:val="uk-UA"/>
        </w:rPr>
        <w:t>, а Варвинська громада  нині випереджає громади-сусіди за рахунок наявності Гнідинцівського газопереробного заводу ПАТ «Укрнафта» та взуттєвої фабрики «Тозіналі».</w:t>
      </w:r>
    </w:p>
    <w:p w:rsidR="00DA337B" w:rsidRDefault="00DA337B" w:rsidP="00DA337B">
      <w:pPr>
        <w:ind w:firstLine="709"/>
        <w:jc w:val="both"/>
        <w:rPr>
          <w:sz w:val="28"/>
          <w:szCs w:val="28"/>
          <w:lang w:val="uk-UA"/>
        </w:rPr>
      </w:pPr>
      <w:r>
        <w:rPr>
          <w:sz w:val="28"/>
          <w:szCs w:val="28"/>
          <w:lang w:val="uk-UA"/>
        </w:rPr>
        <w:t>Всі громади-сусіди мають схожі природні ресурси – річки та ліси лісостепової зони. А із</w:t>
      </w:r>
      <w:r w:rsidRPr="002C27DF">
        <w:rPr>
          <w:sz w:val="28"/>
          <w:szCs w:val="28"/>
          <w:lang w:val="uk-UA"/>
        </w:rPr>
        <w:t xml:space="preserve"> </w:t>
      </w:r>
      <w:r>
        <w:rPr>
          <w:sz w:val="28"/>
          <w:szCs w:val="28"/>
          <w:lang w:val="uk-UA"/>
        </w:rPr>
        <w:t>Варвинською громадою Срібнянську поєднує ще й річка Удай. Відпідно у всіх чотирьох громдах подібні рекреаційні ресурси. Але у Срібнянської є перевага – архітектурно-парковий комплекс у с. Соки</w:t>
      </w:r>
      <w:r w:rsidR="00F234D9">
        <w:rPr>
          <w:sz w:val="28"/>
          <w:szCs w:val="28"/>
          <w:lang w:val="uk-UA"/>
        </w:rPr>
        <w:t>р</w:t>
      </w:r>
      <w:r>
        <w:rPr>
          <w:sz w:val="28"/>
          <w:szCs w:val="28"/>
          <w:lang w:val="uk-UA"/>
        </w:rPr>
        <w:t xml:space="preserve">инці, який має загальноукраїнське значення. </w:t>
      </w:r>
    </w:p>
    <w:p w:rsidR="00DA337B" w:rsidRPr="004924D9" w:rsidRDefault="00DA337B" w:rsidP="00DA337B">
      <w:pPr>
        <w:ind w:firstLine="709"/>
        <w:jc w:val="both"/>
        <w:rPr>
          <w:sz w:val="28"/>
          <w:szCs w:val="28"/>
          <w:shd w:val="clear" w:color="auto" w:fill="FFFFFF"/>
          <w:lang w:val="uk-UA"/>
        </w:rPr>
      </w:pPr>
      <w:r>
        <w:rPr>
          <w:sz w:val="28"/>
          <w:szCs w:val="28"/>
          <w:lang w:val="uk-UA"/>
        </w:rPr>
        <w:t xml:space="preserve"> </w:t>
      </w:r>
      <w:r>
        <w:rPr>
          <w:bCs/>
          <w:color w:val="000000"/>
          <w:sz w:val="28"/>
          <w:szCs w:val="28"/>
          <w:lang w:val="uk-UA"/>
        </w:rPr>
        <w:t xml:space="preserve">Об`єднують громади й кілька проблем – низький відсоток забезпечення централізованим водопостачанням, високий рівень безробіття, дорожня інфраструктура, екологічні негаразди (непомірне застосування препаратів для обробки полів, паління, рівень грунтових вод та ін.). </w:t>
      </w:r>
      <w:r>
        <w:rPr>
          <w:sz w:val="28"/>
          <w:szCs w:val="28"/>
          <w:lang w:val="uk-UA"/>
        </w:rPr>
        <w:t>Це хороша основа для розвитку їхнього муніципального співробітництва, зокрема, у сфері логістики, природоохоронній, розвитку туризму та рекреації.</w:t>
      </w:r>
      <w:r w:rsidRPr="006C15B0">
        <w:rPr>
          <w:bCs/>
          <w:color w:val="000000"/>
          <w:sz w:val="28"/>
          <w:szCs w:val="28"/>
          <w:lang w:val="uk-UA"/>
        </w:rPr>
        <w:t xml:space="preserve"> </w:t>
      </w:r>
    </w:p>
    <w:p w:rsidR="00DA337B" w:rsidRPr="000E0392" w:rsidRDefault="00DA337B" w:rsidP="00DA337B">
      <w:pPr>
        <w:pStyle w:val="a3"/>
        <w:shd w:val="clear" w:color="auto" w:fill="FFFFFF"/>
        <w:spacing w:before="0" w:beforeAutospacing="0" w:after="0" w:afterAutospacing="0"/>
        <w:ind w:firstLine="709"/>
        <w:jc w:val="both"/>
        <w:rPr>
          <w:bCs/>
          <w:color w:val="000000"/>
          <w:szCs w:val="28"/>
          <w:highlight w:val="yellow"/>
          <w:lang w:val="uk-UA"/>
        </w:rPr>
      </w:pPr>
    </w:p>
    <w:p w:rsidR="00DA337B" w:rsidRPr="00252871" w:rsidRDefault="00DA337B" w:rsidP="00DA337B">
      <w:pPr>
        <w:jc w:val="center"/>
        <w:rPr>
          <w:b/>
          <w:sz w:val="28"/>
          <w:lang w:val="uk-UA"/>
        </w:rPr>
      </w:pPr>
      <w:r w:rsidRPr="00252871">
        <w:rPr>
          <w:b/>
          <w:sz w:val="28"/>
          <w:lang w:val="uk-UA"/>
        </w:rPr>
        <w:t>Просторове планування</w:t>
      </w:r>
    </w:p>
    <w:p w:rsidR="00DA337B" w:rsidRDefault="00DA337B" w:rsidP="00DA337B">
      <w:pPr>
        <w:ind w:firstLine="720"/>
        <w:jc w:val="both"/>
        <w:rPr>
          <w:sz w:val="28"/>
          <w:lang w:val="uk-UA"/>
        </w:rPr>
      </w:pPr>
      <w:r w:rsidRPr="00252871">
        <w:rPr>
          <w:sz w:val="28"/>
          <w:lang w:val="uk-UA"/>
        </w:rPr>
        <w:t xml:space="preserve">На час розробки стратегії завершилась робота над </w:t>
      </w:r>
      <w:r>
        <w:rPr>
          <w:sz w:val="28"/>
          <w:lang w:val="uk-UA"/>
        </w:rPr>
        <w:t>такими</w:t>
      </w:r>
      <w:r w:rsidRPr="00252871">
        <w:rPr>
          <w:sz w:val="28"/>
          <w:lang w:val="uk-UA"/>
        </w:rPr>
        <w:t xml:space="preserve"> документами просторового планування: </w:t>
      </w:r>
    </w:p>
    <w:p w:rsidR="00DA337B" w:rsidRDefault="00DA337B" w:rsidP="00E9543D">
      <w:pPr>
        <w:pStyle w:val="a5"/>
        <w:numPr>
          <w:ilvl w:val="0"/>
          <w:numId w:val="29"/>
        </w:numPr>
        <w:ind w:left="851" w:hanging="142"/>
        <w:jc w:val="both"/>
        <w:rPr>
          <w:sz w:val="28"/>
          <w:lang w:val="uk-UA"/>
        </w:rPr>
      </w:pPr>
      <w:r w:rsidRPr="005C13A7">
        <w:rPr>
          <w:sz w:val="28"/>
          <w:lang w:val="uk-UA"/>
        </w:rPr>
        <w:t xml:space="preserve">«Генеральний план смт Срібне Срібнянського району Чернігівської області» та «План зонування та план червоних ліній смт Срібне Срібнянського району Чернігівської області» (розробник ДП УДНДІПМ  «Діпромісто» імені Ю.М.Білоконя); </w:t>
      </w:r>
    </w:p>
    <w:p w:rsidR="00DA337B" w:rsidRDefault="00DA337B" w:rsidP="00E9543D">
      <w:pPr>
        <w:pStyle w:val="a5"/>
        <w:numPr>
          <w:ilvl w:val="0"/>
          <w:numId w:val="29"/>
        </w:numPr>
        <w:ind w:left="851" w:hanging="142"/>
        <w:jc w:val="both"/>
        <w:rPr>
          <w:sz w:val="28"/>
          <w:lang w:val="uk-UA"/>
        </w:rPr>
      </w:pPr>
      <w:r w:rsidRPr="005C13A7">
        <w:rPr>
          <w:sz w:val="28"/>
          <w:lang w:val="uk-UA"/>
        </w:rPr>
        <w:t>«Генеральний план с.Васьківці Срібнянського району Чернігівської області» та «План зонування території с.Васьківці Срібнянського району Чернігівської області</w:t>
      </w:r>
      <w:r>
        <w:rPr>
          <w:sz w:val="28"/>
          <w:lang w:val="uk-UA"/>
        </w:rPr>
        <w:t xml:space="preserve">» </w:t>
      </w:r>
      <w:r w:rsidRPr="005C13A7">
        <w:rPr>
          <w:sz w:val="28"/>
          <w:lang w:val="uk-UA"/>
        </w:rPr>
        <w:t>(розробник ДП УНДІПІЦБ  «УКРНДПІЦИ</w:t>
      </w:r>
      <w:r>
        <w:rPr>
          <w:sz w:val="28"/>
          <w:lang w:val="uk-UA"/>
        </w:rPr>
        <w:t>ВІЛЬБУД»);</w:t>
      </w:r>
    </w:p>
    <w:p w:rsidR="00DA337B" w:rsidRDefault="00DA337B" w:rsidP="00E9543D">
      <w:pPr>
        <w:pStyle w:val="a5"/>
        <w:numPr>
          <w:ilvl w:val="0"/>
          <w:numId w:val="29"/>
        </w:numPr>
        <w:ind w:left="851" w:hanging="131"/>
        <w:jc w:val="both"/>
        <w:rPr>
          <w:sz w:val="28"/>
          <w:lang w:val="uk-UA"/>
        </w:rPr>
      </w:pPr>
      <w:r w:rsidRPr="00CC2C07">
        <w:rPr>
          <w:sz w:val="28"/>
          <w:lang w:val="uk-UA"/>
        </w:rPr>
        <w:t>«Генеральний план села Лебединці Срібнянського району Чернігівської області»</w:t>
      </w:r>
      <w:r>
        <w:rPr>
          <w:sz w:val="28"/>
          <w:lang w:val="uk-UA"/>
        </w:rPr>
        <w:t xml:space="preserve"> ( розробник ТОВ «ІНГЕР-ГРАД»);</w:t>
      </w:r>
    </w:p>
    <w:p w:rsidR="00DA337B" w:rsidRPr="002C704F" w:rsidRDefault="00DA337B" w:rsidP="00E9543D">
      <w:pPr>
        <w:pStyle w:val="a5"/>
        <w:numPr>
          <w:ilvl w:val="0"/>
          <w:numId w:val="29"/>
        </w:numPr>
        <w:jc w:val="both"/>
        <w:rPr>
          <w:sz w:val="28"/>
          <w:lang w:val="uk-UA"/>
        </w:rPr>
      </w:pPr>
      <w:r w:rsidRPr="002C704F">
        <w:rPr>
          <w:sz w:val="28"/>
          <w:lang w:val="uk-UA"/>
        </w:rPr>
        <w:t xml:space="preserve">«Генеральний план села Карпилівка Срібнянського </w:t>
      </w:r>
      <w:r w:rsidR="003F34BF">
        <w:rPr>
          <w:sz w:val="28"/>
          <w:lang w:val="uk-UA"/>
        </w:rPr>
        <w:t>району Чернігівської області» (</w:t>
      </w:r>
      <w:r w:rsidRPr="002C704F">
        <w:rPr>
          <w:sz w:val="28"/>
          <w:lang w:val="uk-UA"/>
        </w:rPr>
        <w:t>розробник ТОВ «ІНГЕР- ГРАД»).</w:t>
      </w:r>
    </w:p>
    <w:p w:rsidR="00DA337B" w:rsidRDefault="00F5522B" w:rsidP="00395CE5">
      <w:pPr>
        <w:pStyle w:val="a5"/>
        <w:ind w:left="851"/>
        <w:jc w:val="center"/>
        <w:rPr>
          <w:sz w:val="28"/>
          <w:lang w:val="uk-UA"/>
        </w:rPr>
      </w:pPr>
      <w:r w:rsidRPr="00F5522B">
        <w:rPr>
          <w:noProof/>
          <w:sz w:val="28"/>
          <w:lang w:val="uk-UA" w:eastAsia="uk-UA"/>
        </w:rPr>
        <w:drawing>
          <wp:inline distT="0" distB="0" distL="0" distR="0">
            <wp:extent cx="3041650" cy="1794133"/>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49157" cy="1798561"/>
                    </a:xfrm>
                    <a:prstGeom prst="rect">
                      <a:avLst/>
                    </a:prstGeom>
                    <a:noFill/>
                    <a:ln w="9525">
                      <a:noFill/>
                      <a:miter lim="800000"/>
                      <a:headEnd/>
                      <a:tailEnd/>
                    </a:ln>
                  </pic:spPr>
                </pic:pic>
              </a:graphicData>
            </a:graphic>
          </wp:inline>
        </w:drawing>
      </w:r>
    </w:p>
    <w:p w:rsidR="00DA337B" w:rsidRDefault="00DA337B" w:rsidP="00DA337B">
      <w:pPr>
        <w:jc w:val="both"/>
        <w:rPr>
          <w:sz w:val="28"/>
          <w:lang w:val="uk-UA"/>
        </w:rPr>
      </w:pPr>
    </w:p>
    <w:p w:rsidR="00DA337B" w:rsidRDefault="00DA337B" w:rsidP="00DA337B">
      <w:pPr>
        <w:ind w:firstLine="720"/>
        <w:jc w:val="both"/>
        <w:rPr>
          <w:sz w:val="28"/>
          <w:lang w:val="uk-UA"/>
        </w:rPr>
      </w:pPr>
      <w:r>
        <w:rPr>
          <w:sz w:val="28"/>
          <w:lang w:val="uk-UA"/>
        </w:rPr>
        <w:t>До всіх вищезазначених документів селищна рада здійснила Стратегічну екологічну оцінку генеральних планів.</w:t>
      </w:r>
    </w:p>
    <w:p w:rsidR="00DA337B" w:rsidRDefault="00DA337B" w:rsidP="00DA337B">
      <w:pPr>
        <w:ind w:firstLine="720"/>
        <w:jc w:val="both"/>
        <w:rPr>
          <w:sz w:val="28"/>
          <w:lang w:val="uk-UA"/>
        </w:rPr>
      </w:pPr>
      <w:r>
        <w:rPr>
          <w:sz w:val="28"/>
          <w:lang w:val="uk-UA"/>
        </w:rPr>
        <w:t>На п</w:t>
      </w:r>
      <w:r w:rsidR="00082528">
        <w:rPr>
          <w:sz w:val="28"/>
          <w:lang w:val="uk-UA"/>
        </w:rPr>
        <w:t>о</w:t>
      </w:r>
      <w:r>
        <w:rPr>
          <w:sz w:val="28"/>
          <w:lang w:val="uk-UA"/>
        </w:rPr>
        <w:t>рядку денному – розр</w:t>
      </w:r>
      <w:r w:rsidR="00F234D9">
        <w:rPr>
          <w:sz w:val="28"/>
          <w:lang w:val="uk-UA"/>
        </w:rPr>
        <w:t>о</w:t>
      </w:r>
      <w:r>
        <w:rPr>
          <w:sz w:val="28"/>
          <w:lang w:val="uk-UA"/>
        </w:rPr>
        <w:t>бка комплексного просторового плану розвитку громади.</w:t>
      </w:r>
    </w:p>
    <w:p w:rsidR="00DA337B" w:rsidRPr="00535320" w:rsidRDefault="00DA337B" w:rsidP="00DA337B">
      <w:pPr>
        <w:ind w:firstLine="720"/>
        <w:jc w:val="both"/>
        <w:rPr>
          <w:color w:val="FF0000"/>
          <w:sz w:val="28"/>
          <w:lang w:val="uk-UA"/>
        </w:rPr>
      </w:pPr>
    </w:p>
    <w:p w:rsidR="00DA337B" w:rsidRPr="005A55C9" w:rsidRDefault="00DA337B" w:rsidP="00DA337B">
      <w:pPr>
        <w:jc w:val="center"/>
        <w:rPr>
          <w:lang w:val="uk-UA"/>
        </w:rPr>
      </w:pPr>
      <w:r w:rsidRPr="005A55C9">
        <w:rPr>
          <w:b/>
          <w:sz w:val="28"/>
          <w:lang w:val="uk-UA"/>
        </w:rPr>
        <w:t>Кліматичні умови та рельєф</w:t>
      </w:r>
    </w:p>
    <w:p w:rsidR="00DA337B" w:rsidRPr="00A62577" w:rsidRDefault="00DA337B" w:rsidP="00DA337B">
      <w:pPr>
        <w:ind w:firstLine="709"/>
        <w:jc w:val="both"/>
        <w:rPr>
          <w:sz w:val="28"/>
          <w:szCs w:val="28"/>
          <w:lang w:val="uk-UA"/>
        </w:rPr>
      </w:pPr>
      <w:r w:rsidRPr="00191703">
        <w:rPr>
          <w:sz w:val="28"/>
          <w:szCs w:val="28"/>
          <w:lang w:val="uk-UA"/>
        </w:rPr>
        <w:t xml:space="preserve">Територія громади розташована в  зоні помірно-континентального клімату з </w:t>
      </w:r>
      <w:r w:rsidRPr="00A62577">
        <w:rPr>
          <w:sz w:val="28"/>
          <w:szCs w:val="28"/>
          <w:lang w:val="uk-UA"/>
        </w:rPr>
        <w:t xml:space="preserve">достатньою зволоженістю в  західній частині Східно-Європейської території, південні частині Полтавської рівнини, природно-географічній зоні лісостепу (північній його частині). За характером рельєф має яружно-балочну форму.  Територія громади розташована на підвищеній платоподібній, розчленованій ярами та балками поверхні.  </w:t>
      </w:r>
    </w:p>
    <w:p w:rsidR="00DA337B" w:rsidRPr="00A62577" w:rsidRDefault="00DA337B" w:rsidP="00DA337B">
      <w:pPr>
        <w:ind w:firstLine="709"/>
        <w:jc w:val="both"/>
        <w:rPr>
          <w:sz w:val="28"/>
          <w:szCs w:val="28"/>
        </w:rPr>
      </w:pPr>
      <w:r w:rsidRPr="00A62577">
        <w:rPr>
          <w:sz w:val="28"/>
          <w:szCs w:val="28"/>
        </w:rPr>
        <w:t xml:space="preserve">За результатами багаторічних спостережень </w:t>
      </w:r>
      <w:r w:rsidRPr="00A62577">
        <w:rPr>
          <w:sz w:val="28"/>
          <w:szCs w:val="28"/>
          <w:lang w:val="uk-UA"/>
        </w:rPr>
        <w:t xml:space="preserve">(найближча метеостанція знаходиться у м. Прилуки) </w:t>
      </w:r>
      <w:r w:rsidRPr="00A62577">
        <w:rPr>
          <w:sz w:val="28"/>
          <w:szCs w:val="28"/>
        </w:rPr>
        <w:t xml:space="preserve">середньорічна кількість опадів протягом року </w:t>
      </w:r>
      <w:r w:rsidRPr="00A62577">
        <w:rPr>
          <w:sz w:val="28"/>
          <w:szCs w:val="28"/>
          <w:lang w:val="uk-UA"/>
        </w:rPr>
        <w:t>становить</w:t>
      </w:r>
      <w:r w:rsidRPr="00A62577">
        <w:rPr>
          <w:sz w:val="28"/>
          <w:szCs w:val="28"/>
        </w:rPr>
        <w:t xml:space="preserve"> 550 – 700 мм (більше у холодний період). Відносна вологість повітря максимальна взимку й восени</w:t>
      </w:r>
      <w:r w:rsidRPr="00A62577">
        <w:rPr>
          <w:sz w:val="28"/>
          <w:szCs w:val="28"/>
          <w:lang w:val="uk-UA"/>
        </w:rPr>
        <w:t>, в середньому</w:t>
      </w:r>
      <w:r w:rsidRPr="00A62577">
        <w:rPr>
          <w:sz w:val="28"/>
          <w:szCs w:val="28"/>
        </w:rPr>
        <w:t xml:space="preserve"> становить 75</w:t>
      </w:r>
      <w:r w:rsidRPr="00A62577">
        <w:rPr>
          <w:sz w:val="28"/>
          <w:szCs w:val="28"/>
          <w:lang w:val="uk-UA"/>
        </w:rPr>
        <w:t xml:space="preserve"> </w:t>
      </w:r>
      <w:r w:rsidRPr="00A62577">
        <w:rPr>
          <w:sz w:val="28"/>
          <w:szCs w:val="28"/>
        </w:rPr>
        <w:t xml:space="preserve">– 80 %. </w:t>
      </w:r>
    </w:p>
    <w:p w:rsidR="00DA337B" w:rsidRPr="00A62577" w:rsidRDefault="00DA337B" w:rsidP="00DA337B">
      <w:pPr>
        <w:ind w:firstLine="709"/>
        <w:jc w:val="both"/>
        <w:rPr>
          <w:sz w:val="28"/>
          <w:szCs w:val="28"/>
        </w:rPr>
      </w:pPr>
      <w:r w:rsidRPr="00A62577">
        <w:rPr>
          <w:noProof/>
          <w:sz w:val="28"/>
          <w:szCs w:val="28"/>
          <w:lang w:val="uk-UA" w:eastAsia="uk-UA"/>
        </w:rPr>
        <w:drawing>
          <wp:anchor distT="0" distB="0" distL="0" distR="0" simplePos="0" relativeHeight="251602432" behindDoc="0" locked="0" layoutInCell="1" allowOverlap="1">
            <wp:simplePos x="0" y="0"/>
            <wp:positionH relativeFrom="page">
              <wp:posOffset>861060</wp:posOffset>
            </wp:positionH>
            <wp:positionV relativeFrom="paragraph">
              <wp:posOffset>5509</wp:posOffset>
            </wp:positionV>
            <wp:extent cx="361422" cy="469317"/>
            <wp:effectExtent l="0" t="0" r="635" b="6985"/>
            <wp:wrapNone/>
            <wp:docPr id="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6" cstate="print"/>
                    <a:stretch>
                      <a:fillRect/>
                    </a:stretch>
                  </pic:blipFill>
                  <pic:spPr>
                    <a:xfrm>
                      <a:off x="0" y="0"/>
                      <a:ext cx="361422" cy="469317"/>
                    </a:xfrm>
                    <a:prstGeom prst="rect">
                      <a:avLst/>
                    </a:prstGeom>
                  </pic:spPr>
                </pic:pic>
              </a:graphicData>
            </a:graphic>
          </wp:anchor>
        </w:drawing>
      </w:r>
      <w:r w:rsidRPr="00A62577">
        <w:rPr>
          <w:sz w:val="28"/>
          <w:szCs w:val="28"/>
        </w:rPr>
        <w:t>Сонячних днів у середньому за рік – 191.</w:t>
      </w:r>
    </w:p>
    <w:p w:rsidR="00DA337B" w:rsidRPr="00A62577" w:rsidRDefault="00DA337B" w:rsidP="00DA337B">
      <w:pPr>
        <w:ind w:firstLine="709"/>
        <w:jc w:val="both"/>
        <w:rPr>
          <w:sz w:val="28"/>
          <w:szCs w:val="28"/>
        </w:rPr>
      </w:pPr>
      <w:r w:rsidRPr="00A62577">
        <w:rPr>
          <w:sz w:val="28"/>
          <w:szCs w:val="28"/>
        </w:rPr>
        <w:t>Середньорічна температура повітря у січні</w:t>
      </w:r>
      <w:r w:rsidRPr="00A62577">
        <w:rPr>
          <w:sz w:val="28"/>
          <w:szCs w:val="28"/>
          <w:lang w:val="uk-UA"/>
        </w:rPr>
        <w:t xml:space="preserve">: </w:t>
      </w:r>
      <w:r w:rsidRPr="00A62577">
        <w:rPr>
          <w:sz w:val="28"/>
          <w:szCs w:val="28"/>
        </w:rPr>
        <w:t>5</w:t>
      </w:r>
      <w:r w:rsidRPr="00A62577">
        <w:rPr>
          <w:sz w:val="28"/>
          <w:szCs w:val="28"/>
          <w:lang w:val="uk-UA"/>
        </w:rPr>
        <w:t xml:space="preserve"> </w:t>
      </w:r>
      <w:r w:rsidRPr="00A62577">
        <w:rPr>
          <w:sz w:val="28"/>
          <w:szCs w:val="28"/>
        </w:rPr>
        <w:t>–</w:t>
      </w:r>
      <w:r w:rsidRPr="00A62577">
        <w:rPr>
          <w:sz w:val="28"/>
          <w:szCs w:val="28"/>
          <w:lang w:val="uk-UA"/>
        </w:rPr>
        <w:t xml:space="preserve"> </w:t>
      </w:r>
      <w:r w:rsidRPr="00A62577">
        <w:rPr>
          <w:sz w:val="28"/>
          <w:szCs w:val="28"/>
        </w:rPr>
        <w:t xml:space="preserve">8 С, </w:t>
      </w:r>
      <w:r w:rsidRPr="00A62577">
        <w:rPr>
          <w:sz w:val="28"/>
          <w:szCs w:val="28"/>
          <w:lang w:val="uk-UA"/>
        </w:rPr>
        <w:t xml:space="preserve">у </w:t>
      </w:r>
      <w:r w:rsidRPr="00A62577">
        <w:rPr>
          <w:sz w:val="28"/>
          <w:szCs w:val="28"/>
        </w:rPr>
        <w:t>липні +18–20 С.</w:t>
      </w:r>
    </w:p>
    <w:p w:rsidR="00DA337B" w:rsidRPr="00A62577" w:rsidRDefault="00DA337B" w:rsidP="00DA337B">
      <w:pPr>
        <w:ind w:firstLine="709"/>
        <w:jc w:val="both"/>
        <w:rPr>
          <w:sz w:val="28"/>
          <w:szCs w:val="28"/>
        </w:rPr>
      </w:pPr>
      <w:r w:rsidRPr="00A62577">
        <w:rPr>
          <w:noProof/>
          <w:sz w:val="28"/>
          <w:szCs w:val="28"/>
          <w:lang w:val="uk-UA" w:eastAsia="uk-UA"/>
        </w:rPr>
        <w:drawing>
          <wp:anchor distT="0" distB="0" distL="0" distR="0" simplePos="0" relativeHeight="251603456" behindDoc="0" locked="0" layoutInCell="1" allowOverlap="1">
            <wp:simplePos x="0" y="0"/>
            <wp:positionH relativeFrom="page">
              <wp:posOffset>843915</wp:posOffset>
            </wp:positionH>
            <wp:positionV relativeFrom="paragraph">
              <wp:posOffset>48689</wp:posOffset>
            </wp:positionV>
            <wp:extent cx="405130" cy="396240"/>
            <wp:effectExtent l="0" t="0" r="0" b="3810"/>
            <wp:wrapNone/>
            <wp:docPr id="8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7" cstate="print"/>
                    <a:stretch>
                      <a:fillRect/>
                    </a:stretch>
                  </pic:blipFill>
                  <pic:spPr>
                    <a:xfrm>
                      <a:off x="0" y="0"/>
                      <a:ext cx="405130" cy="396240"/>
                    </a:xfrm>
                    <a:prstGeom prst="rect">
                      <a:avLst/>
                    </a:prstGeom>
                  </pic:spPr>
                </pic:pic>
              </a:graphicData>
            </a:graphic>
          </wp:anchor>
        </w:drawing>
      </w:r>
      <w:r w:rsidRPr="00A62577">
        <w:rPr>
          <w:sz w:val="28"/>
          <w:szCs w:val="28"/>
        </w:rPr>
        <w:t>Максимальна температура влітку +37–40 С, мінімальна взимку –35 С.</w:t>
      </w:r>
    </w:p>
    <w:p w:rsidR="00DA337B" w:rsidRPr="00A62577" w:rsidRDefault="00DA337B" w:rsidP="00DA337B">
      <w:pPr>
        <w:ind w:firstLine="709"/>
        <w:jc w:val="both"/>
        <w:rPr>
          <w:sz w:val="28"/>
          <w:szCs w:val="28"/>
          <w:lang w:val="uk-UA"/>
        </w:rPr>
      </w:pPr>
      <w:r w:rsidRPr="00A62577">
        <w:rPr>
          <w:sz w:val="28"/>
          <w:szCs w:val="28"/>
        </w:rPr>
        <w:t>Зими доволі довгі і м’які. Висота снігового покриву (як правило) 23–25 см</w:t>
      </w:r>
      <w:r w:rsidRPr="00A62577">
        <w:rPr>
          <w:sz w:val="28"/>
          <w:szCs w:val="28"/>
          <w:lang w:val="uk-UA"/>
        </w:rPr>
        <w:t xml:space="preserve">. </w:t>
      </w:r>
      <w:r w:rsidRPr="00A62577">
        <w:rPr>
          <w:color w:val="000000"/>
          <w:sz w:val="28"/>
          <w:szCs w:val="28"/>
          <w:shd w:val="clear" w:color="auto" w:fill="FFFFFF"/>
          <w:lang w:val="uk-UA"/>
        </w:rPr>
        <w:t>Безморозний період продовжується 155</w:t>
      </w:r>
      <w:r w:rsidRPr="00A62577">
        <w:rPr>
          <w:sz w:val="28"/>
          <w:szCs w:val="28"/>
          <w:lang w:val="uk-UA"/>
        </w:rPr>
        <w:t>–</w:t>
      </w:r>
      <w:r w:rsidRPr="00A62577">
        <w:rPr>
          <w:color w:val="000000"/>
          <w:sz w:val="28"/>
          <w:szCs w:val="28"/>
          <w:shd w:val="clear" w:color="auto" w:fill="FFFFFF"/>
          <w:lang w:val="uk-UA"/>
        </w:rPr>
        <w:t xml:space="preserve">170 днів. </w:t>
      </w:r>
      <w:r w:rsidRPr="00A7186D">
        <w:rPr>
          <w:color w:val="000000"/>
          <w:sz w:val="28"/>
          <w:szCs w:val="28"/>
          <w:shd w:val="clear" w:color="auto" w:fill="FFFFFF"/>
          <w:lang w:val="uk-UA"/>
        </w:rPr>
        <w:t>В окремі роки бувають сильні морози.</w:t>
      </w:r>
    </w:p>
    <w:p w:rsidR="00DA337B" w:rsidRPr="00A62577" w:rsidRDefault="00DA337B" w:rsidP="00DA337B">
      <w:pPr>
        <w:ind w:firstLine="709"/>
        <w:jc w:val="both"/>
        <w:rPr>
          <w:sz w:val="28"/>
          <w:szCs w:val="28"/>
          <w:lang w:val="uk-UA"/>
        </w:rPr>
      </w:pPr>
      <w:r w:rsidRPr="00A62577">
        <w:rPr>
          <w:sz w:val="28"/>
          <w:szCs w:val="28"/>
          <w:lang w:val="uk-UA"/>
        </w:rPr>
        <w:t xml:space="preserve">На території громади переважають західні та північно-західні вітри з Атлантики – північний, південний та північно-західний. </w:t>
      </w:r>
    </w:p>
    <w:p w:rsidR="00DA337B" w:rsidRPr="00A62577" w:rsidRDefault="00DA337B" w:rsidP="00DA337B">
      <w:pPr>
        <w:ind w:firstLine="709"/>
        <w:jc w:val="both"/>
        <w:rPr>
          <w:sz w:val="28"/>
          <w:lang w:val="uk-UA"/>
        </w:rPr>
      </w:pPr>
      <w:r w:rsidRPr="00A62577">
        <w:rPr>
          <w:sz w:val="28"/>
          <w:szCs w:val="28"/>
          <w:lang w:val="uk-UA"/>
        </w:rPr>
        <w:t xml:space="preserve">Останнім часом спостерігається тенденція до підвищення температури повітря, раннього настання теплих днів весною та їх продовження восени, зменшення кількості опадів. </w:t>
      </w:r>
      <w:r w:rsidRPr="00A62577">
        <w:rPr>
          <w:sz w:val="28"/>
          <w:lang w:val="uk-UA"/>
        </w:rPr>
        <w:t>Найбільш посушливими для території  виявилися 2014 і 2018 рр., коли зафіксовано в середньому по області 75 і 83% опадів від норми відповідно, та особливо 2019 ро</w:t>
      </w:r>
      <w:r>
        <w:rPr>
          <w:sz w:val="28"/>
          <w:lang w:val="uk-UA"/>
        </w:rPr>
        <w:t>ці</w:t>
      </w:r>
      <w:r w:rsidRPr="00A62577">
        <w:rPr>
          <w:sz w:val="28"/>
          <w:lang w:val="uk-UA"/>
        </w:rPr>
        <w:t xml:space="preserve"> – 66%. Зима 2019–2020 рр.  видалася аномально теплою – не відбулось стійкого переходу середньодобових температур через нуль у бік мінусових значень. Та сама тенденція спостерігалася під час зими 2020–2021 рр. Т</w:t>
      </w:r>
      <w:r w:rsidRPr="00A62577">
        <w:rPr>
          <w:sz w:val="28"/>
          <w:szCs w:val="28"/>
          <w:lang w:val="uk-UA"/>
        </w:rPr>
        <w:t>акі зміни дають можливість вирощувати на території громади сільськогосподарські культури, яким притаманні кліматичні умови південних регіонів України.</w:t>
      </w:r>
      <w:r w:rsidRPr="00191703">
        <w:rPr>
          <w:sz w:val="28"/>
          <w:szCs w:val="28"/>
          <w:lang w:val="uk-UA"/>
        </w:rPr>
        <w:t xml:space="preserve">  </w:t>
      </w:r>
    </w:p>
    <w:p w:rsidR="00DA337B" w:rsidRDefault="00DA337B" w:rsidP="00DA337B">
      <w:pPr>
        <w:jc w:val="center"/>
        <w:rPr>
          <w:b/>
          <w:sz w:val="28"/>
          <w:lang w:val="uk-UA"/>
        </w:rPr>
      </w:pPr>
    </w:p>
    <w:p w:rsidR="00DA337B" w:rsidRPr="00734C73" w:rsidRDefault="00DA337B" w:rsidP="00DA337B">
      <w:pPr>
        <w:jc w:val="center"/>
        <w:rPr>
          <w:b/>
          <w:sz w:val="28"/>
          <w:lang w:val="uk-UA"/>
        </w:rPr>
      </w:pPr>
      <w:r w:rsidRPr="00734C73">
        <w:rPr>
          <w:b/>
          <w:sz w:val="28"/>
        </w:rPr>
        <w:t>Структура земель громади</w:t>
      </w:r>
      <w:r w:rsidRPr="00734C73">
        <w:rPr>
          <w:b/>
          <w:sz w:val="28"/>
          <w:lang w:val="uk-UA"/>
        </w:rPr>
        <w:t xml:space="preserve">, </w:t>
      </w:r>
    </w:p>
    <w:p w:rsidR="00DA337B" w:rsidRPr="00734C73" w:rsidRDefault="00DA337B" w:rsidP="00DA337B">
      <w:pPr>
        <w:jc w:val="center"/>
        <w:rPr>
          <w:b/>
          <w:sz w:val="28"/>
          <w:lang w:val="uk-UA"/>
        </w:rPr>
      </w:pPr>
      <w:r w:rsidRPr="00734C73">
        <w:rPr>
          <w:b/>
          <w:sz w:val="28"/>
          <w:shd w:val="clear" w:color="auto" w:fill="FFFFFF"/>
          <w:lang w:val="uk-UA"/>
        </w:rPr>
        <w:t>л</w:t>
      </w:r>
      <w:r w:rsidRPr="00734C73">
        <w:rPr>
          <w:b/>
          <w:sz w:val="28"/>
          <w:shd w:val="clear" w:color="auto" w:fill="FFFFFF"/>
        </w:rPr>
        <w:t>ісові, водні ресурси та природні копалини</w:t>
      </w:r>
    </w:p>
    <w:p w:rsidR="00DA337B" w:rsidRDefault="00DA337B" w:rsidP="00DA337B">
      <w:pPr>
        <w:ind w:firstLine="567"/>
        <w:jc w:val="both"/>
        <w:rPr>
          <w:sz w:val="28"/>
          <w:lang w:val="uk-UA"/>
        </w:rPr>
      </w:pPr>
      <w:r>
        <w:rPr>
          <w:sz w:val="28"/>
          <w:lang w:val="uk-UA"/>
        </w:rPr>
        <w:t>Фізико-географічне положення громади, особливості її природно-ресурсного потенціалу зумовлюють провідну роль земельного фонду, як найважливішого ресурсу громади. Основним природним земельним багатством громади є особливо цінні продуктивні землі, до яких відносяться лучно-чорноземні та лучні грунти. Землі громади мають найвищий в області біопродуктивний потенціал.</w:t>
      </w:r>
    </w:p>
    <w:p w:rsidR="00DA337B" w:rsidRDefault="00DA337B" w:rsidP="00DA337B">
      <w:pPr>
        <w:ind w:firstLine="567"/>
        <w:rPr>
          <w:sz w:val="28"/>
          <w:lang w:val="uk-UA"/>
        </w:rPr>
      </w:pPr>
      <w:r w:rsidRPr="00D4508E">
        <w:rPr>
          <w:sz w:val="28"/>
          <w:lang w:val="uk-UA"/>
        </w:rPr>
        <w:lastRenderedPageBreak/>
        <w:t>Структура земельного фонду громади:</w:t>
      </w:r>
    </w:p>
    <w:p w:rsidR="00DA337B" w:rsidRPr="00EE3751" w:rsidRDefault="00DA337B" w:rsidP="00DA337B">
      <w:pPr>
        <w:ind w:firstLine="567"/>
        <w:rPr>
          <w:sz w:val="20"/>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462"/>
      </w:tblGrid>
      <w:tr w:rsidR="00DA337B" w:rsidRPr="00535320" w:rsidTr="00DA337B">
        <w:trPr>
          <w:jc w:val="center"/>
        </w:trPr>
        <w:tc>
          <w:tcPr>
            <w:tcW w:w="4248" w:type="dxa"/>
          </w:tcPr>
          <w:p w:rsidR="00DA337B" w:rsidRPr="00DB438C" w:rsidRDefault="00DA337B" w:rsidP="00DA337B">
            <w:r w:rsidRPr="00DB438C">
              <w:t>Орні землі (рілля)</w:t>
            </w:r>
          </w:p>
        </w:tc>
        <w:tc>
          <w:tcPr>
            <w:tcW w:w="1462" w:type="dxa"/>
          </w:tcPr>
          <w:p w:rsidR="00DA337B" w:rsidRPr="00DB438C" w:rsidRDefault="00DA337B" w:rsidP="00DA337B">
            <w:pPr>
              <w:rPr>
                <w:lang w:val="uk-UA"/>
              </w:rPr>
            </w:pPr>
            <w:r w:rsidRPr="00DB438C">
              <w:rPr>
                <w:lang w:val="uk-UA"/>
              </w:rPr>
              <w:t>37758,2455</w:t>
            </w:r>
          </w:p>
        </w:tc>
      </w:tr>
      <w:tr w:rsidR="00DA337B" w:rsidRPr="00535320" w:rsidTr="00DA337B">
        <w:trPr>
          <w:jc w:val="center"/>
        </w:trPr>
        <w:tc>
          <w:tcPr>
            <w:tcW w:w="4248" w:type="dxa"/>
          </w:tcPr>
          <w:p w:rsidR="00DA337B" w:rsidRPr="00DB438C" w:rsidRDefault="00DA337B" w:rsidP="00DA337B">
            <w:r w:rsidRPr="00DB438C">
              <w:t>Ліси та інші лісовкриті площі</w:t>
            </w:r>
          </w:p>
        </w:tc>
        <w:tc>
          <w:tcPr>
            <w:tcW w:w="1462" w:type="dxa"/>
          </w:tcPr>
          <w:p w:rsidR="00DA337B" w:rsidRPr="00DB438C" w:rsidRDefault="00DA337B" w:rsidP="00DA337B">
            <w:pPr>
              <w:rPr>
                <w:lang w:val="uk-UA"/>
              </w:rPr>
            </w:pPr>
            <w:r w:rsidRPr="00DB438C">
              <w:rPr>
                <w:lang w:val="uk-UA"/>
              </w:rPr>
              <w:t>4664,7567</w:t>
            </w:r>
          </w:p>
        </w:tc>
      </w:tr>
      <w:tr w:rsidR="00DA337B" w:rsidRPr="00535320" w:rsidTr="00DA337B">
        <w:trPr>
          <w:jc w:val="center"/>
        </w:trPr>
        <w:tc>
          <w:tcPr>
            <w:tcW w:w="4248" w:type="dxa"/>
          </w:tcPr>
          <w:p w:rsidR="00DA337B" w:rsidRPr="00DB438C" w:rsidRDefault="00DA337B" w:rsidP="00DA337B">
            <w:r w:rsidRPr="00DB438C">
              <w:t xml:space="preserve"> Багаторічні насадження (сади)</w:t>
            </w:r>
          </w:p>
        </w:tc>
        <w:tc>
          <w:tcPr>
            <w:tcW w:w="1462" w:type="dxa"/>
          </w:tcPr>
          <w:p w:rsidR="00DA337B" w:rsidRPr="00DB438C" w:rsidRDefault="00DA337B" w:rsidP="00DA337B">
            <w:pPr>
              <w:rPr>
                <w:lang w:val="uk-UA"/>
              </w:rPr>
            </w:pPr>
            <w:r w:rsidRPr="00DB438C">
              <w:rPr>
                <w:lang w:val="uk-UA"/>
              </w:rPr>
              <w:t>619,3976</w:t>
            </w:r>
          </w:p>
        </w:tc>
      </w:tr>
      <w:tr w:rsidR="00DA337B" w:rsidRPr="00535320" w:rsidTr="00DA337B">
        <w:trPr>
          <w:jc w:val="center"/>
        </w:trPr>
        <w:tc>
          <w:tcPr>
            <w:tcW w:w="4248" w:type="dxa"/>
          </w:tcPr>
          <w:p w:rsidR="00DA337B" w:rsidRPr="00DB438C" w:rsidRDefault="00DA337B" w:rsidP="00DA337B">
            <w:r w:rsidRPr="00DB438C">
              <w:t>Сіножаті</w:t>
            </w:r>
          </w:p>
        </w:tc>
        <w:tc>
          <w:tcPr>
            <w:tcW w:w="1462" w:type="dxa"/>
          </w:tcPr>
          <w:p w:rsidR="00DA337B" w:rsidRPr="00DB438C" w:rsidRDefault="00DA337B" w:rsidP="00DA337B">
            <w:pPr>
              <w:rPr>
                <w:lang w:val="uk-UA"/>
              </w:rPr>
            </w:pPr>
            <w:r w:rsidRPr="00DB438C">
              <w:rPr>
                <w:lang w:val="uk-UA"/>
              </w:rPr>
              <w:t>3372,3661</w:t>
            </w:r>
          </w:p>
        </w:tc>
      </w:tr>
      <w:tr w:rsidR="00DA337B" w:rsidRPr="00535320" w:rsidTr="00DA337B">
        <w:trPr>
          <w:jc w:val="center"/>
        </w:trPr>
        <w:tc>
          <w:tcPr>
            <w:tcW w:w="4248" w:type="dxa"/>
          </w:tcPr>
          <w:p w:rsidR="00DA337B" w:rsidRPr="00DB438C" w:rsidRDefault="00DA337B" w:rsidP="00DA337B">
            <w:r w:rsidRPr="00DB438C">
              <w:t>Пасовища</w:t>
            </w:r>
          </w:p>
        </w:tc>
        <w:tc>
          <w:tcPr>
            <w:tcW w:w="1462" w:type="dxa"/>
          </w:tcPr>
          <w:p w:rsidR="00DA337B" w:rsidRPr="00DB438C" w:rsidRDefault="00DA337B" w:rsidP="00DA337B">
            <w:pPr>
              <w:rPr>
                <w:lang w:val="uk-UA"/>
              </w:rPr>
            </w:pPr>
            <w:r w:rsidRPr="00DB438C">
              <w:rPr>
                <w:lang w:val="uk-UA"/>
              </w:rPr>
              <w:t>2277,6125</w:t>
            </w:r>
          </w:p>
        </w:tc>
      </w:tr>
      <w:tr w:rsidR="00DA337B" w:rsidRPr="00535320" w:rsidTr="00DA337B">
        <w:trPr>
          <w:jc w:val="center"/>
        </w:trPr>
        <w:tc>
          <w:tcPr>
            <w:tcW w:w="4248" w:type="dxa"/>
          </w:tcPr>
          <w:p w:rsidR="00DA337B" w:rsidRPr="00DB438C" w:rsidRDefault="00DA337B" w:rsidP="00DA337B">
            <w:r w:rsidRPr="00DB438C">
              <w:t>Інше (піски, яри)</w:t>
            </w:r>
          </w:p>
        </w:tc>
        <w:tc>
          <w:tcPr>
            <w:tcW w:w="1462" w:type="dxa"/>
          </w:tcPr>
          <w:p w:rsidR="00DA337B" w:rsidRPr="00DB438C" w:rsidRDefault="00DA337B" w:rsidP="00DA337B">
            <w:pPr>
              <w:rPr>
                <w:lang w:val="uk-UA"/>
              </w:rPr>
            </w:pPr>
            <w:r w:rsidRPr="00DB438C">
              <w:rPr>
                <w:lang w:val="uk-UA"/>
              </w:rPr>
              <w:t>207,5</w:t>
            </w:r>
          </w:p>
        </w:tc>
      </w:tr>
      <w:tr w:rsidR="00DA337B" w:rsidRPr="00535320" w:rsidTr="00DA337B">
        <w:trPr>
          <w:jc w:val="center"/>
        </w:trPr>
        <w:tc>
          <w:tcPr>
            <w:tcW w:w="4248" w:type="dxa"/>
          </w:tcPr>
          <w:p w:rsidR="00DA337B" w:rsidRPr="00DB438C" w:rsidRDefault="00DA337B" w:rsidP="00DA337B">
            <w:r w:rsidRPr="00DB438C">
              <w:t>Площа земель під населеними пунктами,</w:t>
            </w:r>
          </w:p>
        </w:tc>
        <w:tc>
          <w:tcPr>
            <w:tcW w:w="1462" w:type="dxa"/>
          </w:tcPr>
          <w:p w:rsidR="00DA337B" w:rsidRPr="00DB438C" w:rsidRDefault="00DA337B" w:rsidP="00DA337B">
            <w:pPr>
              <w:rPr>
                <w:lang w:val="uk-UA"/>
              </w:rPr>
            </w:pPr>
            <w:r w:rsidRPr="00DB438C">
              <w:rPr>
                <w:lang w:val="uk-UA"/>
              </w:rPr>
              <w:t>5831,4000</w:t>
            </w:r>
          </w:p>
        </w:tc>
      </w:tr>
      <w:tr w:rsidR="00DA337B" w:rsidRPr="00535320" w:rsidTr="00DA337B">
        <w:trPr>
          <w:jc w:val="center"/>
        </w:trPr>
        <w:tc>
          <w:tcPr>
            <w:tcW w:w="4248" w:type="dxa"/>
          </w:tcPr>
          <w:p w:rsidR="00DA337B" w:rsidRPr="00DB438C" w:rsidRDefault="00DA337B" w:rsidP="00DA337B">
            <w:r w:rsidRPr="00DB438C">
              <w:t>в т. ч. забудовані землі</w:t>
            </w:r>
          </w:p>
        </w:tc>
        <w:tc>
          <w:tcPr>
            <w:tcW w:w="1462" w:type="dxa"/>
          </w:tcPr>
          <w:p w:rsidR="00DA337B" w:rsidRPr="00DB438C" w:rsidRDefault="00DA337B" w:rsidP="00DA337B">
            <w:pPr>
              <w:rPr>
                <w:lang w:val="uk-UA"/>
              </w:rPr>
            </w:pPr>
            <w:r w:rsidRPr="00DB438C">
              <w:rPr>
                <w:lang w:val="uk-UA"/>
              </w:rPr>
              <w:t>618,9545</w:t>
            </w:r>
          </w:p>
        </w:tc>
      </w:tr>
      <w:tr w:rsidR="00DA337B" w:rsidRPr="00535320" w:rsidTr="00DA337B">
        <w:trPr>
          <w:trHeight w:val="177"/>
          <w:jc w:val="center"/>
        </w:trPr>
        <w:tc>
          <w:tcPr>
            <w:tcW w:w="4248" w:type="dxa"/>
          </w:tcPr>
          <w:p w:rsidR="00DA337B" w:rsidRPr="00DB438C" w:rsidRDefault="00DA337B" w:rsidP="00DA337B">
            <w:r w:rsidRPr="00DB438C">
              <w:t>Водний фонд (річки, озера, ставки)</w:t>
            </w:r>
          </w:p>
        </w:tc>
        <w:tc>
          <w:tcPr>
            <w:tcW w:w="1462" w:type="dxa"/>
          </w:tcPr>
          <w:p w:rsidR="00DA337B" w:rsidRPr="00DB438C" w:rsidRDefault="00DA337B" w:rsidP="00DA337B">
            <w:pPr>
              <w:rPr>
                <w:lang w:val="uk-UA"/>
              </w:rPr>
            </w:pPr>
            <w:r w:rsidRPr="00DB438C">
              <w:rPr>
                <w:lang w:val="uk-UA"/>
              </w:rPr>
              <w:t>764,4599</w:t>
            </w:r>
          </w:p>
        </w:tc>
      </w:tr>
    </w:tbl>
    <w:p w:rsidR="00DA337B" w:rsidRDefault="00DA337B" w:rsidP="00DA337B">
      <w:pPr>
        <w:ind w:firstLine="567"/>
        <w:jc w:val="both"/>
        <w:rPr>
          <w:sz w:val="28"/>
          <w:lang w:val="uk-UA"/>
        </w:rPr>
      </w:pPr>
    </w:p>
    <w:p w:rsidR="00DA337B" w:rsidRPr="005857FC" w:rsidRDefault="00DA337B" w:rsidP="00DA337B">
      <w:pPr>
        <w:ind w:firstLine="567"/>
        <w:jc w:val="both"/>
        <w:rPr>
          <w:sz w:val="28"/>
          <w:lang w:val="uk-UA"/>
        </w:rPr>
      </w:pPr>
      <w:r w:rsidRPr="00734C73">
        <w:rPr>
          <w:sz w:val="28"/>
          <w:lang w:val="uk-UA"/>
        </w:rPr>
        <w:t>Доля орних земель</w:t>
      </w:r>
      <w:r>
        <w:rPr>
          <w:sz w:val="28"/>
          <w:lang w:val="uk-UA"/>
        </w:rPr>
        <w:t xml:space="preserve"> в громаді </w:t>
      </w:r>
      <w:r w:rsidRPr="00734C73">
        <w:rPr>
          <w:sz w:val="28"/>
          <w:lang w:val="uk-UA"/>
        </w:rPr>
        <w:t>досягає 68%</w:t>
      </w:r>
      <w:r>
        <w:rPr>
          <w:sz w:val="28"/>
          <w:lang w:val="uk-UA"/>
        </w:rPr>
        <w:t xml:space="preserve"> та наближається до загальноукраїнського показника – 74,82%. Між тим Україна посідає перше місце в світовому рейтингу розореності землі (для порівняння – орні землі становлять 12,6% поверхні земної суші)</w:t>
      </w:r>
      <w:r w:rsidRPr="00734C73">
        <w:rPr>
          <w:sz w:val="28"/>
          <w:lang w:val="uk-UA"/>
        </w:rPr>
        <w:t>.</w:t>
      </w:r>
      <w:r>
        <w:rPr>
          <w:sz w:val="28"/>
          <w:lang w:val="uk-UA"/>
        </w:rPr>
        <w:t xml:space="preserve"> Тобто наведений відсоток розораності земель у громаді – дуже великий. Він засвідчує надважливе місце аграрного сектору в економіці громади та високий рівень інтенсифікації сільського господарства. Водночас</w:t>
      </w:r>
      <w:r w:rsidR="00D26091">
        <w:rPr>
          <w:sz w:val="28"/>
          <w:lang w:val="uk-UA"/>
        </w:rPr>
        <w:t>,</w:t>
      </w:r>
      <w:r>
        <w:rPr>
          <w:sz w:val="28"/>
          <w:lang w:val="uk-UA"/>
        </w:rPr>
        <w:t xml:space="preserve"> наслідком високого ступеня розораності грунтів є загроза їхньої </w:t>
      </w:r>
      <w:r w:rsidRPr="005857FC">
        <w:rPr>
          <w:sz w:val="28"/>
          <w:lang w:val="uk-UA"/>
        </w:rPr>
        <w:t xml:space="preserve">деградації. </w:t>
      </w:r>
    </w:p>
    <w:p w:rsidR="00DA337B" w:rsidRPr="00894DF7" w:rsidRDefault="00DA337B" w:rsidP="00DA337B">
      <w:pPr>
        <w:ind w:firstLine="567"/>
        <w:jc w:val="both"/>
        <w:rPr>
          <w:sz w:val="28"/>
          <w:lang w:val="uk-UA"/>
        </w:rPr>
      </w:pPr>
      <w:r w:rsidRPr="005857FC">
        <w:rPr>
          <w:sz w:val="28"/>
          <w:lang w:val="uk-UA"/>
        </w:rPr>
        <w:t>Є одна віл</w:t>
      </w:r>
      <w:r>
        <w:rPr>
          <w:sz w:val="28"/>
          <w:lang w:val="uk-UA"/>
        </w:rPr>
        <w:t>ьна земельна ділянка, призначена</w:t>
      </w:r>
      <w:r w:rsidRPr="005857FC">
        <w:rPr>
          <w:sz w:val="28"/>
          <w:lang w:val="uk-UA"/>
        </w:rPr>
        <w:t xml:space="preserve"> для ведення господарської діяльності несільськогосподарського призначення – у селищі Срібне, вул. Миру 1. Це територія колишнього цегельного заводу, </w:t>
      </w:r>
      <w:r>
        <w:rPr>
          <w:sz w:val="28"/>
          <w:lang w:val="uk-UA"/>
        </w:rPr>
        <w:t>поряд – кар’єр. Площа – 56 тис.</w:t>
      </w:r>
      <w:r w:rsidRPr="005857FC">
        <w:rPr>
          <w:sz w:val="28"/>
          <w:lang w:val="uk-UA"/>
        </w:rPr>
        <w:t>га. Інфраструктури у вигляді приро</w:t>
      </w:r>
      <w:r>
        <w:rPr>
          <w:sz w:val="28"/>
          <w:lang w:val="uk-UA"/>
        </w:rPr>
        <w:t>дного газу та електропостачання</w:t>
      </w:r>
      <w:r w:rsidRPr="005857FC">
        <w:rPr>
          <w:sz w:val="28"/>
          <w:lang w:val="uk-UA"/>
        </w:rPr>
        <w:t xml:space="preserve"> тут немає, але є можливість підведення.</w:t>
      </w:r>
    </w:p>
    <w:p w:rsidR="00DA337B" w:rsidRDefault="00DA337B" w:rsidP="00DA337B">
      <w:pPr>
        <w:ind w:firstLine="567"/>
        <w:jc w:val="both"/>
        <w:rPr>
          <w:sz w:val="28"/>
          <w:lang w:val="uk-UA"/>
        </w:rPr>
      </w:pPr>
      <w:r>
        <w:rPr>
          <w:noProof/>
          <w:lang w:val="uk-UA" w:eastAsia="uk-UA"/>
        </w:rPr>
        <w:drawing>
          <wp:anchor distT="0" distB="0" distL="114300" distR="114300" simplePos="0" relativeHeight="251607552" behindDoc="0" locked="0" layoutInCell="1" allowOverlap="1">
            <wp:simplePos x="0" y="0"/>
            <wp:positionH relativeFrom="margin">
              <wp:posOffset>2463165</wp:posOffset>
            </wp:positionH>
            <wp:positionV relativeFrom="margin">
              <wp:posOffset>2546985</wp:posOffset>
            </wp:positionV>
            <wp:extent cx="3786505" cy="2331720"/>
            <wp:effectExtent l="0" t="0" r="4445" b="0"/>
            <wp:wrapSquare wrapText="bothSides"/>
            <wp:docPr id="21" name="Рисунок 86" descr="C:\Users\volod\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od\AppData\Local\Microsoft\Windows\INetCache\Content.Word\Безымянный.pn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6505" cy="2331720"/>
                    </a:xfrm>
                    <a:prstGeom prst="rect">
                      <a:avLst/>
                    </a:prstGeom>
                    <a:noFill/>
                    <a:ln>
                      <a:noFill/>
                    </a:ln>
                  </pic:spPr>
                </pic:pic>
              </a:graphicData>
            </a:graphic>
          </wp:anchor>
        </w:drawing>
      </w:r>
      <w:r w:rsidRPr="00C67F6A">
        <w:rPr>
          <w:sz w:val="28"/>
          <w:lang w:val="uk-UA"/>
        </w:rPr>
        <w:t>Ліси складають 8,4%, що</w:t>
      </w:r>
      <w:r>
        <w:rPr>
          <w:sz w:val="28"/>
          <w:lang w:val="uk-UA"/>
        </w:rPr>
        <w:t xml:space="preserve"> у два рази менше</w:t>
      </w:r>
      <w:r w:rsidRPr="00C67F6A">
        <w:rPr>
          <w:sz w:val="28"/>
          <w:lang w:val="uk-UA"/>
        </w:rPr>
        <w:t xml:space="preserve"> загальноукраїнського показника (15,9%), та у 2,5 раз менше середньо обласного показника</w:t>
      </w:r>
      <w:r>
        <w:rPr>
          <w:sz w:val="28"/>
          <w:lang w:val="uk-UA"/>
        </w:rPr>
        <w:t xml:space="preserve"> (21%). Однак, як для лісостепу, це доволі великий відсоток. У лісах переважають молоді та середньовікові дерева. Ліси переважно мішані, серед порід поширені дуб, береза, осика, вільха, </w:t>
      </w:r>
      <w:r>
        <w:rPr>
          <w:color w:val="000000"/>
          <w:sz w:val="28"/>
          <w:szCs w:val="28"/>
          <w:shd w:val="clear" w:color="auto" w:fill="FFFFFF"/>
          <w:lang w:val="uk-UA"/>
        </w:rPr>
        <w:t>тополі, акація, верба,</w:t>
      </w:r>
      <w:r>
        <w:rPr>
          <w:sz w:val="28"/>
          <w:lang w:val="uk-UA"/>
        </w:rPr>
        <w:t xml:space="preserve"> липа, клен, сосна та ялина. </w:t>
      </w:r>
    </w:p>
    <w:p w:rsidR="00DA337B" w:rsidRDefault="00DA337B" w:rsidP="00DA337B">
      <w:pPr>
        <w:ind w:firstLine="567"/>
        <w:jc w:val="both"/>
        <w:rPr>
          <w:sz w:val="28"/>
          <w:lang w:val="uk-UA"/>
        </w:rPr>
      </w:pPr>
      <w:r>
        <w:rPr>
          <w:sz w:val="28"/>
          <w:lang w:val="uk-UA"/>
        </w:rPr>
        <w:t>Під пасовищами занято лише 4</w:t>
      </w:r>
      <w:r w:rsidRPr="00C912EF">
        <w:rPr>
          <w:sz w:val="28"/>
          <w:lang w:val="uk-UA"/>
        </w:rPr>
        <w:t>% земель громади, що ускладнює розвиток тваринництва, принаймні – молочного.</w:t>
      </w:r>
      <w:r w:rsidRPr="00535320">
        <w:rPr>
          <w:color w:val="FF0000"/>
          <w:sz w:val="28"/>
          <w:lang w:val="uk-UA"/>
        </w:rPr>
        <w:t xml:space="preserve"> </w:t>
      </w:r>
      <w:r>
        <w:rPr>
          <w:color w:val="FF0000"/>
          <w:sz w:val="28"/>
          <w:lang w:val="uk-UA"/>
        </w:rPr>
        <w:t xml:space="preserve"> </w:t>
      </w:r>
      <w:r>
        <w:rPr>
          <w:sz w:val="28"/>
          <w:lang w:val="uk-UA"/>
        </w:rPr>
        <w:t xml:space="preserve">Під сіножатями 6% земель, </w:t>
      </w:r>
      <w:r w:rsidRPr="00C912EF">
        <w:rPr>
          <w:sz w:val="28"/>
          <w:lang w:val="uk-UA"/>
        </w:rPr>
        <w:t>під населеними пунктами – 10,5%.</w:t>
      </w:r>
      <w:r>
        <w:rPr>
          <w:sz w:val="28"/>
          <w:lang w:val="uk-UA"/>
        </w:rPr>
        <w:t xml:space="preserve"> В цілому в громаді майже третина земель не належать до ріллі, що є сприятливим показником для комфортного життя людини.       </w:t>
      </w:r>
    </w:p>
    <w:p w:rsidR="00DA337B" w:rsidRPr="00537D40" w:rsidRDefault="00DA337B" w:rsidP="00DA337B">
      <w:pPr>
        <w:ind w:firstLine="567"/>
        <w:jc w:val="both"/>
        <w:rPr>
          <w:sz w:val="28"/>
          <w:lang w:val="uk-UA"/>
        </w:rPr>
      </w:pPr>
      <w:r w:rsidRPr="00537D40">
        <w:rPr>
          <w:sz w:val="28"/>
          <w:lang w:val="uk-UA"/>
        </w:rPr>
        <w:t xml:space="preserve">На теренах громади протікає річка </w:t>
      </w:r>
      <w:r>
        <w:rPr>
          <w:sz w:val="28"/>
          <w:lang w:val="uk-UA"/>
        </w:rPr>
        <w:t>Удай та Лисогір, що</w:t>
      </w:r>
      <w:r w:rsidRPr="00537D40">
        <w:rPr>
          <w:sz w:val="28"/>
          <w:lang w:val="uk-UA"/>
        </w:rPr>
        <w:t xml:space="preserve"> відносяться до   басейну Дніпра.</w:t>
      </w:r>
      <w:r w:rsidRPr="003713AB">
        <w:rPr>
          <w:lang w:val="uk-UA"/>
        </w:rPr>
        <w:t xml:space="preserve"> </w:t>
      </w:r>
      <w:r>
        <w:rPr>
          <w:sz w:val="28"/>
          <w:szCs w:val="28"/>
          <w:lang w:val="uk-UA"/>
        </w:rPr>
        <w:t>Крі</w:t>
      </w:r>
      <w:r w:rsidRPr="003713AB">
        <w:rPr>
          <w:sz w:val="28"/>
          <w:szCs w:val="28"/>
          <w:lang w:val="uk-UA"/>
        </w:rPr>
        <w:t xml:space="preserve">м </w:t>
      </w:r>
      <w:r w:rsidRPr="00537D40">
        <w:rPr>
          <w:sz w:val="28"/>
          <w:szCs w:val="28"/>
          <w:lang w:val="uk-UA"/>
        </w:rPr>
        <w:t xml:space="preserve">річок  </w:t>
      </w:r>
      <w:r w:rsidRPr="003713AB">
        <w:rPr>
          <w:sz w:val="28"/>
          <w:szCs w:val="28"/>
          <w:lang w:val="uk-UA"/>
        </w:rPr>
        <w:t xml:space="preserve">водні ресурси громади представлені мальовничими </w:t>
      </w:r>
      <w:r>
        <w:rPr>
          <w:sz w:val="28"/>
          <w:szCs w:val="28"/>
          <w:lang w:val="uk-UA"/>
        </w:rPr>
        <w:lastRenderedPageBreak/>
        <w:t>каскадами ставків</w:t>
      </w:r>
      <w:r w:rsidRPr="003713AB">
        <w:rPr>
          <w:sz w:val="28"/>
          <w:szCs w:val="28"/>
          <w:lang w:val="uk-UA"/>
        </w:rPr>
        <w:t xml:space="preserve">, більшість </w:t>
      </w:r>
      <w:r>
        <w:rPr>
          <w:sz w:val="28"/>
          <w:szCs w:val="28"/>
          <w:lang w:val="uk-UA"/>
        </w:rPr>
        <w:t>і</w:t>
      </w:r>
      <w:r w:rsidRPr="003713AB">
        <w:rPr>
          <w:sz w:val="28"/>
          <w:szCs w:val="28"/>
          <w:lang w:val="uk-UA"/>
        </w:rPr>
        <w:t>з яких орендують для вирощування</w:t>
      </w:r>
      <w:r w:rsidRPr="003713AB">
        <w:rPr>
          <w:spacing w:val="-2"/>
          <w:sz w:val="28"/>
          <w:szCs w:val="28"/>
          <w:lang w:val="uk-UA"/>
        </w:rPr>
        <w:t xml:space="preserve"> </w:t>
      </w:r>
      <w:r w:rsidRPr="003713AB">
        <w:rPr>
          <w:sz w:val="28"/>
          <w:szCs w:val="28"/>
          <w:lang w:val="uk-UA"/>
        </w:rPr>
        <w:t>риби.</w:t>
      </w:r>
      <w:r>
        <w:rPr>
          <w:sz w:val="28"/>
          <w:szCs w:val="28"/>
          <w:lang w:val="uk-UA"/>
        </w:rPr>
        <w:t xml:space="preserve"> Це також улюблене місце відпочинку і не лише для срібнянців. </w:t>
      </w:r>
      <w:r w:rsidRPr="00537D40">
        <w:rPr>
          <w:sz w:val="28"/>
          <w:lang w:val="uk-UA"/>
        </w:rPr>
        <w:t xml:space="preserve">В цілому водна поверхня займає 1,4% площ громади. </w:t>
      </w:r>
    </w:p>
    <w:p w:rsidR="00DA337B" w:rsidRPr="00537D40" w:rsidRDefault="00DA337B" w:rsidP="00DA337B">
      <w:pPr>
        <w:ind w:firstLine="567"/>
        <w:jc w:val="both"/>
        <w:rPr>
          <w:sz w:val="28"/>
          <w:lang w:val="uk-UA"/>
        </w:rPr>
      </w:pPr>
      <w:r w:rsidRPr="00537D40">
        <w:rPr>
          <w:sz w:val="28"/>
        </w:rPr>
        <w:t xml:space="preserve">Природних копалин загальнонаціонального значення на території громади немає. Однак є місцеві – </w:t>
      </w:r>
      <w:r w:rsidRPr="00537D40">
        <w:rPr>
          <w:sz w:val="28"/>
          <w:lang w:val="uk-UA"/>
        </w:rPr>
        <w:t>торф, глина та пісок.</w:t>
      </w:r>
      <w:r w:rsidRPr="00537D40">
        <w:rPr>
          <w:sz w:val="28"/>
        </w:rPr>
        <w:t xml:space="preserve"> </w:t>
      </w:r>
    </w:p>
    <w:p w:rsidR="00DA337B" w:rsidRDefault="00DA337B" w:rsidP="00DA337B">
      <w:pPr>
        <w:ind w:firstLine="709"/>
        <w:jc w:val="both"/>
        <w:rPr>
          <w:color w:val="FF0000"/>
          <w:sz w:val="28"/>
          <w:lang w:val="uk-UA"/>
        </w:rPr>
      </w:pPr>
      <w:r w:rsidRPr="007D4BEB">
        <w:rPr>
          <w:sz w:val="28"/>
          <w:lang w:val="uk-UA"/>
        </w:rPr>
        <w:t>Типи грунтів на території громади: чорноземи типові, лучно-чорноземні та лучні грунти. Середній бал</w:t>
      </w:r>
      <w:r>
        <w:rPr>
          <w:sz w:val="28"/>
          <w:lang w:val="uk-UA"/>
        </w:rPr>
        <w:t xml:space="preserve"> родючості </w:t>
      </w:r>
      <w:r w:rsidRPr="007D4BEB">
        <w:rPr>
          <w:sz w:val="28"/>
          <w:lang w:val="uk-UA"/>
        </w:rPr>
        <w:t>– 63</w:t>
      </w:r>
      <w:r>
        <w:rPr>
          <w:sz w:val="28"/>
          <w:lang w:val="uk-UA"/>
        </w:rPr>
        <w:t xml:space="preserve"> (тобто – «добрі» за класифікацією грунтів)</w:t>
      </w:r>
      <w:r w:rsidRPr="007D4BEB">
        <w:rPr>
          <w:sz w:val="28"/>
          <w:lang w:val="uk-UA"/>
        </w:rPr>
        <w:t>. За гранулометричною структурою 98% грунтів суглинкові,  по 1% супіщаних та середньо суглинкові.</w:t>
      </w:r>
      <w:r>
        <w:rPr>
          <w:color w:val="FF0000"/>
          <w:sz w:val="28"/>
          <w:lang w:val="uk-UA"/>
        </w:rPr>
        <w:t xml:space="preserve"> </w:t>
      </w:r>
    </w:p>
    <w:p w:rsidR="00DA337B" w:rsidRPr="007D4BEB" w:rsidRDefault="00DA337B" w:rsidP="00DA337B">
      <w:pPr>
        <w:pStyle w:val="af4"/>
        <w:spacing w:after="0"/>
        <w:ind w:right="-2"/>
        <w:jc w:val="both"/>
        <w:rPr>
          <w:sz w:val="28"/>
          <w:szCs w:val="28"/>
          <w:lang w:val="uk-UA"/>
        </w:rPr>
      </w:pPr>
      <w:r w:rsidRPr="007D4BEB">
        <w:rPr>
          <w:rStyle w:val="apple-converted-space"/>
          <w:sz w:val="28"/>
          <w:szCs w:val="28"/>
          <w:shd w:val="clear" w:color="auto" w:fill="FFFFFF"/>
          <w:lang w:val="uk-UA"/>
        </w:rPr>
        <w:t xml:space="preserve">       </w:t>
      </w:r>
      <w:r>
        <w:rPr>
          <w:rStyle w:val="apple-converted-space"/>
          <w:sz w:val="28"/>
          <w:szCs w:val="28"/>
          <w:shd w:val="clear" w:color="auto" w:fill="FFFFFF"/>
          <w:lang w:val="uk-UA"/>
        </w:rPr>
        <w:t xml:space="preserve">   </w:t>
      </w:r>
      <w:r w:rsidRPr="008E3D52">
        <w:rPr>
          <w:sz w:val="28"/>
          <w:szCs w:val="28"/>
          <w:lang w:val="uk-UA"/>
        </w:rPr>
        <w:t>Висока частка родючих ґрунтів значною мірою обумовлює структуру господарського комплексу та його спеціалізацію.</w:t>
      </w:r>
      <w:r w:rsidRPr="007D4BEB">
        <w:rPr>
          <w:sz w:val="28"/>
          <w:szCs w:val="28"/>
          <w:lang w:val="uk-UA"/>
        </w:rPr>
        <w:t xml:space="preserve"> </w:t>
      </w:r>
      <w:r>
        <w:rPr>
          <w:sz w:val="28"/>
          <w:szCs w:val="28"/>
          <w:lang w:val="uk-UA"/>
        </w:rPr>
        <w:t>На території громади сприятливі умови для вирощування зернових, технічних  та кормових культур.</w:t>
      </w:r>
    </w:p>
    <w:p w:rsidR="00DA337B" w:rsidRPr="00DF1DF9" w:rsidRDefault="00DA337B" w:rsidP="00DA337B">
      <w:pPr>
        <w:ind w:firstLine="709"/>
        <w:jc w:val="both"/>
        <w:rPr>
          <w:sz w:val="28"/>
          <w:shd w:val="clear" w:color="auto" w:fill="FFFFFF"/>
          <w:lang w:val="uk-UA"/>
        </w:rPr>
      </w:pPr>
      <w:r>
        <w:rPr>
          <w:sz w:val="28"/>
          <w:shd w:val="clear" w:color="auto" w:fill="FFFFFF"/>
          <w:lang w:val="uk-UA"/>
        </w:rPr>
        <w:t>О</w:t>
      </w:r>
      <w:r w:rsidRPr="00DF1DF9">
        <w:rPr>
          <w:sz w:val="28"/>
          <w:shd w:val="clear" w:color="auto" w:fill="FFFFFF"/>
          <w:lang w:val="uk-UA"/>
        </w:rPr>
        <w:t>сновними культурами</w:t>
      </w:r>
      <w:r w:rsidRPr="007E6698">
        <w:rPr>
          <w:sz w:val="28"/>
          <w:shd w:val="clear" w:color="auto" w:fill="FFFFFF"/>
          <w:lang w:val="uk-UA"/>
        </w:rPr>
        <w:t xml:space="preserve"> </w:t>
      </w:r>
      <w:r>
        <w:rPr>
          <w:sz w:val="28"/>
          <w:shd w:val="clear" w:color="auto" w:fill="FFFFFF"/>
          <w:lang w:val="uk-UA"/>
        </w:rPr>
        <w:t>н</w:t>
      </w:r>
      <w:r w:rsidRPr="00DF1DF9">
        <w:rPr>
          <w:sz w:val="28"/>
          <w:shd w:val="clear" w:color="auto" w:fill="FFFFFF"/>
          <w:lang w:val="uk-UA"/>
        </w:rPr>
        <w:t>а території громади, які вирощуються на посівних площах</w:t>
      </w:r>
      <w:r>
        <w:rPr>
          <w:sz w:val="28"/>
          <w:shd w:val="clear" w:color="auto" w:fill="FFFFFF"/>
          <w:lang w:val="uk-UA"/>
        </w:rPr>
        <w:t>,</w:t>
      </w:r>
      <w:r w:rsidRPr="00DF1DF9">
        <w:rPr>
          <w:sz w:val="28"/>
          <w:shd w:val="clear" w:color="auto" w:fill="FFFFFF"/>
          <w:lang w:val="uk-UA"/>
        </w:rPr>
        <w:t xml:space="preserve"> є: кукурудза, соя, озима пшениця, соняшник. Природні </w:t>
      </w:r>
      <w:r w:rsidRPr="00DF1DF9">
        <w:rPr>
          <w:sz w:val="28"/>
          <w:lang w:val="uk-UA"/>
        </w:rPr>
        <w:t xml:space="preserve">умови дозволяють вирощувати городину з помірним застосуванням поливу, що здешевлює відповідну продукцію. </w:t>
      </w:r>
      <w:r w:rsidRPr="00DF1DF9">
        <w:rPr>
          <w:sz w:val="28"/>
          <w:shd w:val="clear" w:color="auto" w:fill="FFFFFF"/>
        </w:rPr>
        <w:t>Потенційно на тер</w:t>
      </w:r>
      <w:r w:rsidRPr="00DF1DF9">
        <w:rPr>
          <w:sz w:val="28"/>
          <w:shd w:val="clear" w:color="auto" w:fill="FFFFFF"/>
          <w:lang w:val="uk-UA"/>
        </w:rPr>
        <w:t>иторії</w:t>
      </w:r>
      <w:r w:rsidRPr="00DF1DF9">
        <w:rPr>
          <w:sz w:val="28"/>
          <w:shd w:val="clear" w:color="auto" w:fill="FFFFFF"/>
        </w:rPr>
        <w:t xml:space="preserve"> громади може розвинутися диверсифіковане</w:t>
      </w:r>
      <w:r w:rsidRPr="00DF1DF9">
        <w:rPr>
          <w:sz w:val="28"/>
          <w:shd w:val="clear" w:color="auto" w:fill="FFFFFF"/>
          <w:lang w:val="uk-UA"/>
        </w:rPr>
        <w:t xml:space="preserve"> </w:t>
      </w:r>
      <w:r w:rsidRPr="00DF1DF9">
        <w:rPr>
          <w:sz w:val="28"/>
          <w:shd w:val="clear" w:color="auto" w:fill="FFFFFF"/>
        </w:rPr>
        <w:t>сільське господарство.</w:t>
      </w:r>
      <w:r w:rsidRPr="00DF1DF9">
        <w:rPr>
          <w:sz w:val="28"/>
          <w:shd w:val="clear" w:color="auto" w:fill="FFFFFF"/>
          <w:lang w:val="uk-UA"/>
        </w:rPr>
        <w:t xml:space="preserve"> За умови поширення тепличного господарства можна збирати по два врожаї на рік. </w:t>
      </w:r>
    </w:p>
    <w:p w:rsidR="00DA337B" w:rsidRDefault="00DA337B" w:rsidP="00DA337B">
      <w:pPr>
        <w:ind w:firstLine="567"/>
        <w:jc w:val="both"/>
        <w:rPr>
          <w:sz w:val="28"/>
          <w:szCs w:val="28"/>
          <w:lang w:val="uk-UA"/>
        </w:rPr>
      </w:pPr>
      <w:r>
        <w:rPr>
          <w:sz w:val="28"/>
          <w:szCs w:val="28"/>
          <w:lang w:val="uk-UA"/>
        </w:rPr>
        <w:t>Значна</w:t>
      </w:r>
      <w:r w:rsidRPr="00DF1DF9">
        <w:rPr>
          <w:sz w:val="28"/>
          <w:szCs w:val="28"/>
          <w:lang w:val="uk-UA"/>
        </w:rPr>
        <w:t xml:space="preserve"> кількість лісів, відносно чисте довкілля створюють сприятливі умови для розвитку рекреації, що посилюються наявністю комфортних для людини водних ресурсів. </w:t>
      </w:r>
    </w:p>
    <w:p w:rsidR="002155F7" w:rsidRPr="00DF1DF9" w:rsidRDefault="002155F7" w:rsidP="00DA337B">
      <w:pPr>
        <w:ind w:firstLine="567"/>
        <w:jc w:val="both"/>
        <w:rPr>
          <w:sz w:val="28"/>
          <w:szCs w:val="28"/>
          <w:lang w:val="uk-UA"/>
        </w:rPr>
      </w:pPr>
    </w:p>
    <w:p w:rsidR="002155F7" w:rsidRPr="00246039" w:rsidRDefault="002155F7" w:rsidP="002155F7">
      <w:pPr>
        <w:spacing w:line="276" w:lineRule="auto"/>
        <w:jc w:val="center"/>
        <w:rPr>
          <w:rFonts w:eastAsia="Calibri"/>
          <w:b/>
          <w:sz w:val="28"/>
          <w:szCs w:val="28"/>
          <w:lang w:val="uk-UA" w:eastAsia="en-US"/>
        </w:rPr>
      </w:pPr>
      <w:r w:rsidRPr="00246039">
        <w:rPr>
          <w:rFonts w:eastAsia="Calibri"/>
          <w:b/>
          <w:sz w:val="28"/>
          <w:szCs w:val="28"/>
          <w:lang w:val="uk-UA" w:eastAsia="en-US"/>
        </w:rPr>
        <w:t>Об`єкти природно-заповідного фонду</w:t>
      </w:r>
    </w:p>
    <w:p w:rsidR="002155F7" w:rsidRDefault="002155F7" w:rsidP="002155F7">
      <w:pPr>
        <w:ind w:firstLine="720"/>
        <w:jc w:val="both"/>
        <w:rPr>
          <w:color w:val="202122"/>
          <w:sz w:val="28"/>
          <w:szCs w:val="28"/>
          <w:shd w:val="clear" w:color="auto" w:fill="FFFFFF"/>
          <w:lang w:val="uk-UA"/>
        </w:rPr>
      </w:pPr>
      <w:r w:rsidRPr="00246039">
        <w:rPr>
          <w:rFonts w:eastAsia="Calibri"/>
          <w:sz w:val="28"/>
          <w:szCs w:val="28"/>
          <w:lang w:eastAsia="en-US"/>
        </w:rPr>
        <w:t xml:space="preserve">На території </w:t>
      </w:r>
      <w:r>
        <w:rPr>
          <w:rFonts w:eastAsia="Calibri"/>
          <w:sz w:val="28"/>
          <w:szCs w:val="28"/>
          <w:lang w:val="uk-UA" w:eastAsia="en-US"/>
        </w:rPr>
        <w:t xml:space="preserve">Срібнянської громади є </w:t>
      </w:r>
      <w:r>
        <w:rPr>
          <w:rFonts w:eastAsia="Calibri"/>
          <w:sz w:val="28"/>
          <w:szCs w:val="28"/>
          <w:lang w:eastAsia="en-US"/>
        </w:rPr>
        <w:t>об`єкт</w:t>
      </w:r>
      <w:r w:rsidRPr="00246039">
        <w:rPr>
          <w:rFonts w:eastAsia="Calibri"/>
          <w:sz w:val="28"/>
          <w:szCs w:val="28"/>
          <w:lang w:eastAsia="en-US"/>
        </w:rPr>
        <w:t xml:space="preserve"> природно-заповідного </w:t>
      </w:r>
      <w:r>
        <w:rPr>
          <w:rFonts w:eastAsia="Calibri"/>
          <w:sz w:val="28"/>
          <w:szCs w:val="28"/>
          <w:lang w:val="uk-UA" w:eastAsia="en-US"/>
        </w:rPr>
        <w:t>фонду загальнодержавного значення - парк-пам’</w:t>
      </w:r>
      <w:r w:rsidRPr="00E130B4">
        <w:rPr>
          <w:rFonts w:eastAsia="Calibri"/>
          <w:sz w:val="28"/>
          <w:szCs w:val="28"/>
          <w:lang w:eastAsia="en-US"/>
        </w:rPr>
        <w:t>ятка</w:t>
      </w:r>
      <w:r>
        <w:rPr>
          <w:rFonts w:eastAsia="Calibri"/>
          <w:sz w:val="28"/>
          <w:szCs w:val="28"/>
          <w:lang w:val="uk-UA" w:eastAsia="en-US"/>
        </w:rPr>
        <w:t xml:space="preserve"> садово-паркового мистецтва «Сокиринський парк» (с.Сокиринці) площею  40га. </w:t>
      </w:r>
      <w:r w:rsidRPr="0083568B">
        <w:rPr>
          <w:color w:val="202122"/>
          <w:sz w:val="28"/>
          <w:szCs w:val="28"/>
          <w:shd w:val="clear" w:color="auto" w:fill="FFFFFF"/>
          <w:lang w:val="uk-UA"/>
        </w:rPr>
        <w:t>Статус дано згідно з рішенням Ради міністрів УРСР від 29.05.1960</w:t>
      </w:r>
      <w:r w:rsidRPr="0083568B">
        <w:rPr>
          <w:color w:val="202122"/>
          <w:sz w:val="28"/>
          <w:szCs w:val="28"/>
          <w:shd w:val="clear" w:color="auto" w:fill="FFFFFF"/>
        </w:rPr>
        <w:t> </w:t>
      </w:r>
      <w:r w:rsidRPr="0083568B">
        <w:rPr>
          <w:color w:val="202122"/>
          <w:sz w:val="28"/>
          <w:szCs w:val="28"/>
          <w:shd w:val="clear" w:color="auto" w:fill="FFFFFF"/>
          <w:lang w:val="uk-UA"/>
        </w:rPr>
        <w:t>року №</w:t>
      </w:r>
      <w:r w:rsidRPr="0083568B">
        <w:rPr>
          <w:color w:val="202122"/>
          <w:sz w:val="28"/>
          <w:szCs w:val="28"/>
          <w:shd w:val="clear" w:color="auto" w:fill="FFFFFF"/>
        </w:rPr>
        <w:t> </w:t>
      </w:r>
      <w:r w:rsidRPr="0083568B">
        <w:rPr>
          <w:color w:val="202122"/>
          <w:sz w:val="28"/>
          <w:szCs w:val="28"/>
          <w:shd w:val="clear" w:color="auto" w:fill="FFFFFF"/>
          <w:lang w:val="uk-UA"/>
        </w:rPr>
        <w:t xml:space="preserve">105. Перебуває у віданні: Сокиринський професійний аграрний ліцей. Статус парку-пам'ятки садово-паркового мистецтва був даний з метою збереження та охорони парку, створеного в період з кінця </w:t>
      </w:r>
      <w:r w:rsidRPr="0083568B">
        <w:rPr>
          <w:color w:val="202122"/>
          <w:sz w:val="28"/>
          <w:szCs w:val="28"/>
          <w:shd w:val="clear" w:color="auto" w:fill="FFFFFF"/>
        </w:rPr>
        <w:t>XVIII </w:t>
      </w:r>
      <w:r w:rsidRPr="0083568B">
        <w:rPr>
          <w:color w:val="202122"/>
          <w:sz w:val="28"/>
          <w:szCs w:val="28"/>
          <w:shd w:val="clear" w:color="auto" w:fill="FFFFFF"/>
          <w:lang w:val="uk-UA"/>
        </w:rPr>
        <w:t xml:space="preserve">— початку </w:t>
      </w:r>
      <w:r w:rsidRPr="0083568B">
        <w:rPr>
          <w:color w:val="202122"/>
          <w:sz w:val="28"/>
          <w:szCs w:val="28"/>
          <w:shd w:val="clear" w:color="auto" w:fill="FFFFFF"/>
        </w:rPr>
        <w:t>XIX</w:t>
      </w:r>
      <w:r w:rsidRPr="0083568B">
        <w:rPr>
          <w:color w:val="202122"/>
          <w:sz w:val="28"/>
          <w:szCs w:val="28"/>
          <w:shd w:val="clear" w:color="auto" w:fill="FFFFFF"/>
          <w:lang w:val="uk-UA"/>
        </w:rPr>
        <w:t xml:space="preserve"> сторіч на базі вікового</w:t>
      </w:r>
      <w:r w:rsidRPr="0083568B">
        <w:rPr>
          <w:color w:val="202122"/>
          <w:sz w:val="28"/>
          <w:szCs w:val="28"/>
          <w:shd w:val="clear" w:color="auto" w:fill="FFFFFF"/>
        </w:rPr>
        <w:t> </w:t>
      </w:r>
      <w:r>
        <w:rPr>
          <w:color w:val="202122"/>
          <w:sz w:val="28"/>
          <w:szCs w:val="28"/>
          <w:shd w:val="clear" w:color="auto" w:fill="FFFFFF"/>
          <w:lang w:val="uk-UA"/>
        </w:rPr>
        <w:t xml:space="preserve">дібровного лісу. </w:t>
      </w:r>
      <w:r w:rsidRPr="0083568B">
        <w:rPr>
          <w:color w:val="202122"/>
          <w:sz w:val="28"/>
          <w:szCs w:val="28"/>
          <w:shd w:val="clear" w:color="auto" w:fill="FFFFFF"/>
          <w:lang w:val="uk-UA"/>
        </w:rPr>
        <w:t>Тепер у парку зростає понад 40 порід дерев і кущів</w:t>
      </w:r>
      <w:r>
        <w:rPr>
          <w:color w:val="202122"/>
          <w:sz w:val="28"/>
          <w:szCs w:val="28"/>
          <w:shd w:val="clear" w:color="auto" w:fill="FFFFFF"/>
          <w:lang w:val="uk-UA"/>
        </w:rPr>
        <w:t>.</w:t>
      </w:r>
    </w:p>
    <w:p w:rsidR="002155F7" w:rsidRDefault="002155F7" w:rsidP="002155F7">
      <w:pPr>
        <w:ind w:firstLine="567"/>
        <w:jc w:val="both"/>
        <w:rPr>
          <w:sz w:val="28"/>
          <w:szCs w:val="28"/>
          <w:lang w:val="uk-UA"/>
        </w:rPr>
      </w:pPr>
      <w:r>
        <w:rPr>
          <w:sz w:val="28"/>
          <w:szCs w:val="28"/>
          <w:lang w:val="uk-UA"/>
        </w:rPr>
        <w:t>Також наявні о</w:t>
      </w:r>
      <w:r w:rsidRPr="0083568B">
        <w:rPr>
          <w:sz w:val="28"/>
          <w:szCs w:val="28"/>
          <w:lang w:val="uk-UA"/>
        </w:rPr>
        <w:t>б’єкти природно-заповідного фонду місцевого значення</w:t>
      </w:r>
      <w:r w:rsidRPr="00663208">
        <w:rPr>
          <w:sz w:val="28"/>
          <w:szCs w:val="28"/>
          <w:lang w:val="uk-UA"/>
        </w:rPr>
        <w:t>:</w:t>
      </w:r>
    </w:p>
    <w:p w:rsidR="002155F7" w:rsidRDefault="002155F7" w:rsidP="00E9543D">
      <w:pPr>
        <w:pStyle w:val="a5"/>
        <w:numPr>
          <w:ilvl w:val="0"/>
          <w:numId w:val="38"/>
        </w:numPr>
        <w:jc w:val="both"/>
        <w:rPr>
          <w:sz w:val="28"/>
          <w:szCs w:val="28"/>
          <w:lang w:val="uk-UA"/>
        </w:rPr>
      </w:pPr>
      <w:r>
        <w:rPr>
          <w:sz w:val="28"/>
          <w:szCs w:val="28"/>
          <w:lang w:val="uk-UA"/>
        </w:rPr>
        <w:t>два ботанічні</w:t>
      </w:r>
      <w:r w:rsidRPr="00B62413">
        <w:rPr>
          <w:sz w:val="28"/>
          <w:szCs w:val="28"/>
          <w:lang w:val="uk-UA"/>
        </w:rPr>
        <w:t xml:space="preserve"> заказник</w:t>
      </w:r>
      <w:r>
        <w:rPr>
          <w:sz w:val="28"/>
          <w:szCs w:val="28"/>
          <w:lang w:val="uk-UA"/>
        </w:rPr>
        <w:t>и -</w:t>
      </w:r>
      <w:r w:rsidRPr="00B62413">
        <w:rPr>
          <w:sz w:val="28"/>
          <w:szCs w:val="28"/>
          <w:lang w:val="uk-UA"/>
        </w:rPr>
        <w:t xml:space="preserve">   «Галаганове (урочище «Парк Галагана»), площею 350 га та «Соколівське», площею 454 га</w:t>
      </w:r>
      <w:r>
        <w:rPr>
          <w:sz w:val="28"/>
          <w:szCs w:val="28"/>
          <w:lang w:val="uk-UA"/>
        </w:rPr>
        <w:t>;</w:t>
      </w:r>
    </w:p>
    <w:p w:rsidR="002155F7" w:rsidRDefault="002155F7" w:rsidP="00E9543D">
      <w:pPr>
        <w:pStyle w:val="a5"/>
        <w:numPr>
          <w:ilvl w:val="0"/>
          <w:numId w:val="38"/>
        </w:numPr>
        <w:jc w:val="both"/>
        <w:rPr>
          <w:sz w:val="28"/>
          <w:szCs w:val="28"/>
          <w:lang w:val="uk-UA"/>
        </w:rPr>
      </w:pPr>
      <w:r>
        <w:rPr>
          <w:sz w:val="28"/>
          <w:szCs w:val="28"/>
          <w:lang w:val="uk-UA"/>
        </w:rPr>
        <w:t>п’</w:t>
      </w:r>
      <w:r w:rsidRPr="00D764F9">
        <w:rPr>
          <w:sz w:val="28"/>
          <w:szCs w:val="28"/>
          <w:lang w:val="uk-UA"/>
        </w:rPr>
        <w:t xml:space="preserve">ять </w:t>
      </w:r>
      <w:r>
        <w:rPr>
          <w:sz w:val="28"/>
          <w:szCs w:val="28"/>
          <w:lang w:val="uk-UA"/>
        </w:rPr>
        <w:t>гідрологічних  заказників  -  «Гурбинцівський» (с. Гурбинці, с.Іванківці, селище Дігтярі),</w:t>
      </w:r>
      <w:r w:rsidRPr="00EF5612">
        <w:rPr>
          <w:sz w:val="28"/>
          <w:szCs w:val="28"/>
          <w:lang w:val="uk-UA"/>
        </w:rPr>
        <w:t xml:space="preserve"> </w:t>
      </w:r>
      <w:r>
        <w:rPr>
          <w:sz w:val="28"/>
          <w:szCs w:val="28"/>
          <w:lang w:val="uk-UA"/>
        </w:rPr>
        <w:t xml:space="preserve"> площею 452га, «Дігтярівський» (селище Дігтярі), площею 164га, «Луки» (селище Дігтярі), площею 57га, «Савинцівський» (с.Савинці, с.Горобіївка), площею 117га,   «Срібнянський» (селище Срібне), площею 71га;</w:t>
      </w:r>
    </w:p>
    <w:p w:rsidR="002155F7" w:rsidRDefault="002155F7" w:rsidP="00E9543D">
      <w:pPr>
        <w:pStyle w:val="a5"/>
        <w:numPr>
          <w:ilvl w:val="0"/>
          <w:numId w:val="38"/>
        </w:numPr>
        <w:jc w:val="both"/>
        <w:rPr>
          <w:sz w:val="28"/>
          <w:szCs w:val="28"/>
          <w:lang w:val="uk-UA"/>
        </w:rPr>
      </w:pPr>
      <w:r>
        <w:rPr>
          <w:sz w:val="28"/>
          <w:szCs w:val="28"/>
          <w:lang w:val="uk-UA"/>
        </w:rPr>
        <w:t>три ботанічні пам’</w:t>
      </w:r>
      <w:r w:rsidRPr="00EF5612">
        <w:rPr>
          <w:sz w:val="28"/>
          <w:szCs w:val="28"/>
          <w:lang w:val="uk-UA"/>
        </w:rPr>
        <w:t xml:space="preserve">ятки природи – </w:t>
      </w:r>
      <w:r>
        <w:rPr>
          <w:sz w:val="28"/>
          <w:szCs w:val="28"/>
          <w:lang w:val="uk-UA"/>
        </w:rPr>
        <w:t>«</w:t>
      </w:r>
      <w:r w:rsidRPr="00EF5612">
        <w:rPr>
          <w:sz w:val="28"/>
          <w:szCs w:val="28"/>
          <w:lang w:val="uk-UA"/>
        </w:rPr>
        <w:t>Дігтярівський</w:t>
      </w:r>
      <w:r>
        <w:rPr>
          <w:sz w:val="28"/>
          <w:szCs w:val="28"/>
          <w:lang w:val="uk-UA"/>
        </w:rPr>
        <w:t>» (селище Дігтярі),</w:t>
      </w:r>
      <w:r w:rsidRPr="00EF5612">
        <w:rPr>
          <w:sz w:val="28"/>
          <w:szCs w:val="28"/>
          <w:lang w:val="uk-UA"/>
        </w:rPr>
        <w:t xml:space="preserve"> </w:t>
      </w:r>
      <w:r>
        <w:rPr>
          <w:sz w:val="28"/>
          <w:szCs w:val="28"/>
          <w:lang w:val="uk-UA"/>
        </w:rPr>
        <w:t xml:space="preserve"> площею 4,5га; «Сокиринський явір» та «Унікальне дерево екзот» (с.Сокиринці);  </w:t>
      </w:r>
    </w:p>
    <w:p w:rsidR="002155F7" w:rsidRDefault="002155F7" w:rsidP="00E9543D">
      <w:pPr>
        <w:pStyle w:val="a5"/>
        <w:numPr>
          <w:ilvl w:val="0"/>
          <w:numId w:val="38"/>
        </w:numPr>
        <w:jc w:val="both"/>
        <w:rPr>
          <w:sz w:val="28"/>
          <w:szCs w:val="28"/>
          <w:lang w:val="uk-UA"/>
        </w:rPr>
      </w:pPr>
      <w:r>
        <w:rPr>
          <w:sz w:val="28"/>
          <w:szCs w:val="28"/>
          <w:lang w:val="uk-UA"/>
        </w:rPr>
        <w:t>геологічна пам’ятка</w:t>
      </w:r>
      <w:r w:rsidRPr="00EF5612">
        <w:rPr>
          <w:sz w:val="28"/>
          <w:szCs w:val="28"/>
          <w:lang w:val="uk-UA"/>
        </w:rPr>
        <w:t xml:space="preserve"> природи</w:t>
      </w:r>
      <w:r>
        <w:rPr>
          <w:sz w:val="28"/>
          <w:szCs w:val="28"/>
          <w:lang w:val="uk-UA"/>
        </w:rPr>
        <w:t xml:space="preserve"> Данчичева гора (селище Срібне), площею 3га;</w:t>
      </w:r>
    </w:p>
    <w:p w:rsidR="002155F7" w:rsidRDefault="002155F7" w:rsidP="00E9543D">
      <w:pPr>
        <w:pStyle w:val="a5"/>
        <w:numPr>
          <w:ilvl w:val="0"/>
          <w:numId w:val="38"/>
        </w:numPr>
        <w:jc w:val="both"/>
        <w:rPr>
          <w:sz w:val="28"/>
          <w:szCs w:val="28"/>
          <w:lang w:val="uk-UA"/>
        </w:rPr>
      </w:pPr>
      <w:r>
        <w:rPr>
          <w:sz w:val="28"/>
          <w:szCs w:val="28"/>
          <w:lang w:val="uk-UA"/>
        </w:rPr>
        <w:lastRenderedPageBreak/>
        <w:t>заповідне урочище «Микитівщина», площею 346га;</w:t>
      </w:r>
    </w:p>
    <w:p w:rsidR="002155F7" w:rsidRPr="00B62413" w:rsidRDefault="002155F7" w:rsidP="00E9543D">
      <w:pPr>
        <w:pStyle w:val="a5"/>
        <w:numPr>
          <w:ilvl w:val="0"/>
          <w:numId w:val="38"/>
        </w:numPr>
        <w:jc w:val="both"/>
        <w:rPr>
          <w:sz w:val="28"/>
          <w:szCs w:val="28"/>
          <w:lang w:val="uk-UA"/>
        </w:rPr>
      </w:pPr>
      <w:r>
        <w:rPr>
          <w:sz w:val="28"/>
          <w:szCs w:val="28"/>
          <w:lang w:val="uk-UA"/>
        </w:rPr>
        <w:t>парк-пам’ятка садово-паркового мистецтва «Срібнянський» (селище Срібне), площею 25,8га.</w:t>
      </w:r>
    </w:p>
    <w:p w:rsidR="00DA337B" w:rsidRPr="00883D54" w:rsidRDefault="00DA337B" w:rsidP="00DA337B">
      <w:pPr>
        <w:ind w:firstLine="567"/>
        <w:jc w:val="both"/>
        <w:rPr>
          <w:color w:val="FF0000"/>
          <w:sz w:val="28"/>
          <w:shd w:val="clear" w:color="auto" w:fill="FFFF00"/>
          <w:lang w:val="uk-UA"/>
        </w:rPr>
      </w:pPr>
    </w:p>
    <w:p w:rsidR="00DA337B" w:rsidRPr="00CF2A80" w:rsidRDefault="00DA337B" w:rsidP="00DA337B">
      <w:pPr>
        <w:jc w:val="center"/>
        <w:rPr>
          <w:b/>
          <w:sz w:val="28"/>
        </w:rPr>
      </w:pPr>
      <w:r w:rsidRPr="00232B02">
        <w:rPr>
          <w:b/>
          <w:sz w:val="28"/>
        </w:rPr>
        <w:t>Стан природного середовища</w:t>
      </w:r>
    </w:p>
    <w:p w:rsidR="00DA337B" w:rsidRPr="005857FC" w:rsidRDefault="00DA337B" w:rsidP="00DA337B">
      <w:pPr>
        <w:ind w:firstLine="708"/>
        <w:jc w:val="both"/>
        <w:rPr>
          <w:color w:val="000000"/>
          <w:sz w:val="28"/>
          <w:lang w:val="uk-UA"/>
        </w:rPr>
      </w:pPr>
      <w:r w:rsidRPr="00F568F8">
        <w:rPr>
          <w:color w:val="000000"/>
          <w:sz w:val="28"/>
        </w:rPr>
        <w:t xml:space="preserve">На </w:t>
      </w:r>
      <w:r w:rsidRPr="00F568F8">
        <w:rPr>
          <w:color w:val="000000"/>
          <w:sz w:val="28"/>
          <w:lang w:val="uk-UA"/>
        </w:rPr>
        <w:t xml:space="preserve">якість атмосферного повітря на </w:t>
      </w:r>
      <w:r w:rsidRPr="00F568F8">
        <w:rPr>
          <w:color w:val="000000"/>
          <w:sz w:val="28"/>
        </w:rPr>
        <w:t xml:space="preserve">території громади </w:t>
      </w:r>
      <w:r w:rsidRPr="00F568F8">
        <w:rPr>
          <w:color w:val="000000"/>
          <w:sz w:val="28"/>
          <w:lang w:val="uk-UA"/>
        </w:rPr>
        <w:t xml:space="preserve"> впливають природні чинники, викиди від стацінарних джерел (насамперед, елеватори), викиди пересувних джерел забруднення (сільгосппідприємства та автотранспорт)</w:t>
      </w:r>
      <w:r w:rsidRPr="00264F8F">
        <w:rPr>
          <w:color w:val="000000"/>
          <w:sz w:val="28"/>
          <w:lang w:val="uk-UA"/>
        </w:rPr>
        <w:t xml:space="preserve">. </w:t>
      </w:r>
      <w:r w:rsidRPr="005857FC">
        <w:rPr>
          <w:color w:val="000000"/>
          <w:sz w:val="28"/>
          <w:lang w:val="uk-UA"/>
        </w:rPr>
        <w:t>Дані викидів від стаціонарних джерел є такими:</w:t>
      </w:r>
    </w:p>
    <w:tbl>
      <w:tblPr>
        <w:tblW w:w="3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1582"/>
        <w:gridCol w:w="1581"/>
      </w:tblGrid>
      <w:tr w:rsidR="00DA337B" w:rsidRPr="005857FC" w:rsidTr="00DA337B">
        <w:trPr>
          <w:jc w:val="center"/>
        </w:trPr>
        <w:tc>
          <w:tcPr>
            <w:tcW w:w="2597" w:type="pct"/>
            <w:shd w:val="clear" w:color="auto" w:fill="DBE5F1" w:themeFill="accent1" w:themeFillTint="33"/>
            <w:vAlign w:val="center"/>
          </w:tcPr>
          <w:p w:rsidR="00DA337B" w:rsidRPr="00DB438C" w:rsidRDefault="00DA337B" w:rsidP="00DA337B">
            <w:pPr>
              <w:jc w:val="center"/>
              <w:rPr>
                <w:b/>
                <w:lang w:val="uk-UA"/>
              </w:rPr>
            </w:pPr>
          </w:p>
        </w:tc>
        <w:tc>
          <w:tcPr>
            <w:tcW w:w="1202" w:type="pct"/>
            <w:shd w:val="clear" w:color="auto" w:fill="DBE5F1" w:themeFill="accent1" w:themeFillTint="33"/>
            <w:vAlign w:val="center"/>
          </w:tcPr>
          <w:p w:rsidR="00DA337B" w:rsidRPr="00DB438C" w:rsidRDefault="00DA337B" w:rsidP="00DA337B">
            <w:pPr>
              <w:jc w:val="center"/>
              <w:rPr>
                <w:b/>
                <w:lang w:val="uk-UA"/>
              </w:rPr>
            </w:pPr>
            <w:r w:rsidRPr="00DB438C">
              <w:rPr>
                <w:b/>
                <w:lang w:val="uk-UA"/>
              </w:rPr>
              <w:t>2018</w:t>
            </w:r>
          </w:p>
        </w:tc>
        <w:tc>
          <w:tcPr>
            <w:tcW w:w="1202" w:type="pct"/>
            <w:shd w:val="clear" w:color="auto" w:fill="DBE5F1" w:themeFill="accent1" w:themeFillTint="33"/>
            <w:vAlign w:val="center"/>
          </w:tcPr>
          <w:p w:rsidR="00DA337B" w:rsidRPr="00DB438C" w:rsidRDefault="00DA337B" w:rsidP="00DA337B">
            <w:pPr>
              <w:jc w:val="center"/>
              <w:rPr>
                <w:b/>
                <w:lang w:val="uk-UA"/>
              </w:rPr>
            </w:pPr>
            <w:r w:rsidRPr="00DB438C">
              <w:rPr>
                <w:b/>
                <w:lang w:val="uk-UA"/>
              </w:rPr>
              <w:t>2019</w:t>
            </w: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Стаці</w:t>
            </w:r>
            <w:r w:rsidR="00D26091">
              <w:rPr>
                <w:lang w:val="uk-UA"/>
              </w:rPr>
              <w:t>о</w:t>
            </w:r>
            <w:r w:rsidRPr="00DB438C">
              <w:rPr>
                <w:lang w:val="uk-UA"/>
              </w:rPr>
              <w:t>нарні джерела:</w:t>
            </w:r>
          </w:p>
        </w:tc>
        <w:tc>
          <w:tcPr>
            <w:tcW w:w="1202" w:type="pct"/>
            <w:shd w:val="clear" w:color="auto" w:fill="auto"/>
          </w:tcPr>
          <w:p w:rsidR="00DA337B" w:rsidRPr="00DB438C" w:rsidRDefault="00DA337B" w:rsidP="00DA337B">
            <w:pPr>
              <w:jc w:val="center"/>
              <w:rPr>
                <w:lang w:val="uk-UA"/>
              </w:rPr>
            </w:pPr>
          </w:p>
        </w:tc>
        <w:tc>
          <w:tcPr>
            <w:tcW w:w="1202" w:type="pct"/>
            <w:shd w:val="clear" w:color="auto" w:fill="auto"/>
          </w:tcPr>
          <w:p w:rsidR="00DA337B" w:rsidRPr="00DB438C" w:rsidRDefault="00DA337B" w:rsidP="00DA337B">
            <w:pPr>
              <w:jc w:val="center"/>
              <w:rPr>
                <w:lang w:val="uk-UA"/>
              </w:rPr>
            </w:pP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 xml:space="preserve">Громада </w:t>
            </w:r>
          </w:p>
        </w:tc>
        <w:tc>
          <w:tcPr>
            <w:tcW w:w="1202" w:type="pct"/>
            <w:shd w:val="clear" w:color="auto" w:fill="auto"/>
          </w:tcPr>
          <w:p w:rsidR="00DA337B" w:rsidRPr="00DB438C" w:rsidRDefault="00DA337B" w:rsidP="00DA337B">
            <w:pPr>
              <w:jc w:val="center"/>
              <w:rPr>
                <w:lang w:val="uk-UA"/>
              </w:rPr>
            </w:pPr>
            <w:r w:rsidRPr="00DB438C">
              <w:rPr>
                <w:lang w:val="uk-UA"/>
              </w:rPr>
              <w:t>0,316</w:t>
            </w:r>
          </w:p>
        </w:tc>
        <w:tc>
          <w:tcPr>
            <w:tcW w:w="1202" w:type="pct"/>
            <w:shd w:val="clear" w:color="auto" w:fill="auto"/>
          </w:tcPr>
          <w:p w:rsidR="00DA337B" w:rsidRPr="00DB438C" w:rsidRDefault="00DA337B" w:rsidP="00DA337B">
            <w:pPr>
              <w:jc w:val="center"/>
              <w:rPr>
                <w:lang w:val="uk-UA"/>
              </w:rPr>
            </w:pPr>
            <w:r w:rsidRPr="00DB438C">
              <w:rPr>
                <w:lang w:val="uk-UA"/>
              </w:rPr>
              <w:t>0,659</w:t>
            </w: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Район</w:t>
            </w:r>
          </w:p>
        </w:tc>
        <w:tc>
          <w:tcPr>
            <w:tcW w:w="1202" w:type="pct"/>
            <w:shd w:val="clear" w:color="auto" w:fill="auto"/>
          </w:tcPr>
          <w:p w:rsidR="00DA337B" w:rsidRPr="00DB438C" w:rsidRDefault="00DA337B" w:rsidP="00DA337B">
            <w:pPr>
              <w:jc w:val="center"/>
              <w:rPr>
                <w:lang w:val="uk-UA"/>
              </w:rPr>
            </w:pPr>
            <w:r w:rsidRPr="00DB438C">
              <w:rPr>
                <w:lang w:val="uk-UA"/>
              </w:rPr>
              <w:t>0,890</w:t>
            </w:r>
          </w:p>
        </w:tc>
        <w:tc>
          <w:tcPr>
            <w:tcW w:w="1202" w:type="pct"/>
            <w:shd w:val="clear" w:color="auto" w:fill="auto"/>
          </w:tcPr>
          <w:p w:rsidR="00DA337B" w:rsidRPr="00DB438C" w:rsidRDefault="00DA337B" w:rsidP="00DA337B">
            <w:pPr>
              <w:jc w:val="center"/>
              <w:rPr>
                <w:lang w:val="uk-UA"/>
              </w:rPr>
            </w:pPr>
            <w:r w:rsidRPr="00DB438C">
              <w:rPr>
                <w:lang w:val="uk-UA"/>
              </w:rPr>
              <w:t>0,759</w:t>
            </w:r>
          </w:p>
        </w:tc>
      </w:tr>
    </w:tbl>
    <w:p w:rsidR="00DA337B" w:rsidRPr="002B65C3" w:rsidRDefault="00DA337B" w:rsidP="00DA337B">
      <w:pPr>
        <w:ind w:firstLine="708"/>
        <w:jc w:val="both"/>
        <w:rPr>
          <w:sz w:val="28"/>
        </w:rPr>
      </w:pPr>
      <w:r>
        <w:rPr>
          <w:sz w:val="28"/>
          <w:lang w:val="uk-UA"/>
        </w:rPr>
        <w:t>Тобто</w:t>
      </w:r>
      <w:r w:rsidR="00D26091">
        <w:rPr>
          <w:sz w:val="28"/>
          <w:lang w:val="uk-UA"/>
        </w:rPr>
        <w:t>,</w:t>
      </w:r>
      <w:r>
        <w:rPr>
          <w:sz w:val="28"/>
          <w:lang w:val="uk-UA"/>
        </w:rPr>
        <w:t xml:space="preserve"> на теренах</w:t>
      </w:r>
      <w:r w:rsidRPr="005857FC">
        <w:rPr>
          <w:sz w:val="28"/>
          <w:lang w:val="uk-UA"/>
        </w:rPr>
        <w:t xml:space="preserve"> Срібнянської громади їх менше, ніж в цілому за Прилуцьким рай</w:t>
      </w:r>
      <w:r w:rsidR="00D218E5">
        <w:rPr>
          <w:sz w:val="28"/>
          <w:lang w:val="uk-UA"/>
        </w:rPr>
        <w:t>о</w:t>
      </w:r>
      <w:r w:rsidRPr="005857FC">
        <w:rPr>
          <w:sz w:val="28"/>
          <w:lang w:val="uk-UA"/>
        </w:rPr>
        <w:t>ном. Але спостерігається суттєве (вдвічі) збільшення, що свідчить про посилення тиску на природне серед</w:t>
      </w:r>
      <w:r w:rsidR="00D26091">
        <w:rPr>
          <w:sz w:val="28"/>
          <w:lang w:val="uk-UA"/>
        </w:rPr>
        <w:t>о</w:t>
      </w:r>
      <w:r w:rsidRPr="005857FC">
        <w:rPr>
          <w:sz w:val="28"/>
          <w:lang w:val="uk-UA"/>
        </w:rPr>
        <w:t>вище. Дані щодо пересуваних джерел, на жаль, відсутні.</w:t>
      </w:r>
      <w:r>
        <w:rPr>
          <w:sz w:val="28"/>
          <w:lang w:val="uk-UA"/>
        </w:rPr>
        <w:t xml:space="preserve"> </w:t>
      </w:r>
    </w:p>
    <w:p w:rsidR="00DA337B" w:rsidRDefault="00DA337B" w:rsidP="00DA337B">
      <w:pPr>
        <w:ind w:firstLine="708"/>
        <w:jc w:val="both"/>
        <w:rPr>
          <w:sz w:val="28"/>
          <w:lang w:val="uk-UA"/>
        </w:rPr>
      </w:pPr>
      <w:r>
        <w:rPr>
          <w:sz w:val="28"/>
          <w:lang w:val="uk-UA"/>
        </w:rPr>
        <w:t>Водночас н</w:t>
      </w:r>
      <w:r w:rsidRPr="00232B02">
        <w:rPr>
          <w:sz w:val="28"/>
        </w:rPr>
        <w:t>а території громади немає великих забруднювачів довкілля</w:t>
      </w:r>
      <w:r w:rsidRPr="00232B02">
        <w:rPr>
          <w:sz w:val="28"/>
          <w:lang w:val="uk-UA"/>
        </w:rPr>
        <w:t xml:space="preserve">, а отже </w:t>
      </w:r>
      <w:r w:rsidRPr="00232B02">
        <w:rPr>
          <w:sz w:val="28"/>
        </w:rPr>
        <w:t xml:space="preserve"> не зафіксовано небезпечних відходів І – ІІІ класів.</w:t>
      </w:r>
      <w:r w:rsidRPr="00535320">
        <w:rPr>
          <w:color w:val="FF0000"/>
          <w:sz w:val="28"/>
        </w:rPr>
        <w:t xml:space="preserve"> </w:t>
      </w:r>
      <w:r w:rsidRPr="00232B02">
        <w:rPr>
          <w:sz w:val="28"/>
        </w:rPr>
        <w:t xml:space="preserve">Обсяг викидів шкідливих речовин в атмосферне повітря </w:t>
      </w:r>
      <w:r w:rsidRPr="00232B02">
        <w:rPr>
          <w:sz w:val="28"/>
          <w:lang w:val="uk-UA"/>
        </w:rPr>
        <w:t>за стаціонарними (підприємства) та пересувними джерелами не перевищує встановлених нормативів.</w:t>
      </w:r>
      <w:r>
        <w:rPr>
          <w:sz w:val="28"/>
          <w:lang w:val="uk-UA"/>
        </w:rPr>
        <w:t xml:space="preserve"> Водночас дослідження, що проводяться лабораторіями епізодичні, тому про розгорнуті в часі та просторі систематичні дані говорити не доводиться. </w:t>
      </w:r>
    </w:p>
    <w:p w:rsidR="003015DB" w:rsidRDefault="00DA337B" w:rsidP="00DA337B">
      <w:pPr>
        <w:ind w:firstLine="708"/>
        <w:jc w:val="both"/>
        <w:rPr>
          <w:color w:val="000000"/>
          <w:sz w:val="28"/>
          <w:lang w:val="uk-UA"/>
        </w:rPr>
      </w:pPr>
      <w:r w:rsidRPr="00C12B06">
        <w:rPr>
          <w:color w:val="000000"/>
          <w:sz w:val="28"/>
          <w:lang w:val="uk-UA"/>
        </w:rPr>
        <w:t xml:space="preserve">Радіаційний фон є нормальним та становить в межах коливання 8,0 – 12,0 мкР/год та визначається на метеостанції в місті Прилуки. </w:t>
      </w:r>
    </w:p>
    <w:p w:rsidR="003015DB" w:rsidRPr="00093413" w:rsidRDefault="003015DB" w:rsidP="003015DB">
      <w:pPr>
        <w:ind w:firstLine="708"/>
        <w:jc w:val="both"/>
        <w:rPr>
          <w:sz w:val="28"/>
          <w:szCs w:val="28"/>
          <w:lang w:val="uk-UA"/>
        </w:rPr>
      </w:pPr>
      <w:r w:rsidRPr="00093413">
        <w:rPr>
          <w:sz w:val="28"/>
          <w:lang w:val="uk-UA"/>
        </w:rPr>
        <w:t xml:space="preserve">Щодо питної води. В громаді </w:t>
      </w:r>
      <w:r w:rsidRPr="00093413">
        <w:rPr>
          <w:sz w:val="28"/>
          <w:szCs w:val="28"/>
          <w:lang w:val="uk-UA"/>
        </w:rPr>
        <w:t>постійно здійснюється контроль якості води з артезіанських свердловин та води з водогону селища Срібне. Мікробіологічне та санітарно-хімічне дослідження води артезіанських свердловин, водонапірних башт, розподільної мережі проводилися  ДУ «Чернігівський обласний лабораторний центр Міністерства охорони здоров’я» (з червня 2021 року перейменовано у ДУ "Чернігівський обласний центр контролю та профілактики хвороб МОЗ України"). За результатами досліджень, які здійснювалися  протягом 2019-2021 років питна вода відповідала визначеним нормам ДсанПіНу 2.2.4.-171-10 .   Останнє дослідження було проведено 02.06.2021року</w:t>
      </w:r>
      <w:r>
        <w:rPr>
          <w:sz w:val="28"/>
          <w:szCs w:val="28"/>
          <w:lang w:val="uk-UA"/>
        </w:rPr>
        <w:t xml:space="preserve">, досліджені проби води відповідали вищевказаним  нормам. </w:t>
      </w:r>
    </w:p>
    <w:p w:rsidR="00DA337B" w:rsidRDefault="00DA337B" w:rsidP="00DA337B">
      <w:pPr>
        <w:ind w:firstLine="708"/>
        <w:jc w:val="both"/>
        <w:rPr>
          <w:sz w:val="28"/>
          <w:szCs w:val="28"/>
          <w:lang w:val="uk-UA"/>
        </w:rPr>
      </w:pPr>
      <w:r w:rsidRPr="00C12B06">
        <w:rPr>
          <w:color w:val="000000"/>
          <w:sz w:val="28"/>
          <w:lang w:val="uk-UA"/>
        </w:rPr>
        <w:t>На території громади існує низка традиційних проблем: поширення ка</w:t>
      </w:r>
      <w:r>
        <w:rPr>
          <w:color w:val="000000"/>
          <w:sz w:val="28"/>
          <w:lang w:val="uk-UA"/>
        </w:rPr>
        <w:t>рантинних та адвентивних (чужур</w:t>
      </w:r>
      <w:r w:rsidRPr="00C12B06">
        <w:rPr>
          <w:color w:val="000000"/>
          <w:sz w:val="28"/>
          <w:lang w:val="uk-UA"/>
        </w:rPr>
        <w:t xml:space="preserve">ідних) рослин (загроза для існуючого на території громади біорізноманіття) та весняно-осіннє спалювання листя, трави, соломи та інших органічних решток мешканцями громади, </w:t>
      </w:r>
      <w:r w:rsidRPr="00C12B06">
        <w:rPr>
          <w:sz w:val="28"/>
          <w:szCs w:val="28"/>
          <w:lang w:val="uk-UA"/>
        </w:rPr>
        <w:t>що шкодить як навколишньому  природному середовищу, так і самим мешканцям громади. Крім псування повітря на насичення його шкідливими речовинами таким чином  знищуються комахи, що живуть у верхніх слоях грунту,</w:t>
      </w:r>
      <w:r>
        <w:rPr>
          <w:sz w:val="28"/>
          <w:szCs w:val="28"/>
          <w:lang w:val="uk-UA"/>
        </w:rPr>
        <w:t xml:space="preserve"> тим самим зменшується його</w:t>
      </w:r>
      <w:r w:rsidRPr="00C12B06">
        <w:rPr>
          <w:sz w:val="28"/>
          <w:szCs w:val="28"/>
          <w:lang w:val="uk-UA"/>
        </w:rPr>
        <w:t xml:space="preserve"> родючість, також </w:t>
      </w:r>
      <w:r w:rsidRPr="00C12B06">
        <w:rPr>
          <w:color w:val="000000"/>
          <w:sz w:val="28"/>
          <w:lang w:val="uk-UA"/>
        </w:rPr>
        <w:t>унеможливл</w:t>
      </w:r>
      <w:r>
        <w:rPr>
          <w:color w:val="000000"/>
          <w:sz w:val="28"/>
          <w:lang w:val="uk-UA"/>
        </w:rPr>
        <w:t>юється</w:t>
      </w:r>
      <w:r w:rsidRPr="00C12B06">
        <w:rPr>
          <w:color w:val="000000"/>
          <w:sz w:val="28"/>
          <w:lang w:val="uk-UA"/>
        </w:rPr>
        <w:t xml:space="preserve"> використання органіки для підвищення родючості землі.</w:t>
      </w:r>
      <w:r w:rsidRPr="00C12B06">
        <w:rPr>
          <w:sz w:val="28"/>
          <w:szCs w:val="28"/>
          <w:lang w:val="uk-UA"/>
        </w:rPr>
        <w:t xml:space="preserve">  </w:t>
      </w:r>
    </w:p>
    <w:p w:rsidR="00DA337B" w:rsidRPr="00C12B06" w:rsidRDefault="00DA337B" w:rsidP="00DA337B">
      <w:pPr>
        <w:ind w:firstLine="708"/>
        <w:jc w:val="both"/>
        <w:rPr>
          <w:sz w:val="28"/>
          <w:szCs w:val="28"/>
          <w:lang w:val="uk-UA"/>
        </w:rPr>
      </w:pPr>
      <w:r>
        <w:rPr>
          <w:sz w:val="28"/>
          <w:szCs w:val="28"/>
          <w:lang w:val="uk-UA"/>
        </w:rPr>
        <w:lastRenderedPageBreak/>
        <w:t xml:space="preserve">До традиційних проблем належить також падіння рівня грунтових вод та обміління річок, інших водоймищ, замулення їхніх русел. </w:t>
      </w:r>
    </w:p>
    <w:p w:rsidR="00DA337B" w:rsidRDefault="00DA337B" w:rsidP="00DA337B">
      <w:pPr>
        <w:jc w:val="both"/>
        <w:rPr>
          <w:sz w:val="28"/>
          <w:szCs w:val="28"/>
          <w:lang w:val="uk-UA"/>
        </w:rPr>
      </w:pPr>
      <w:r w:rsidRPr="00C12B06">
        <w:rPr>
          <w:sz w:val="28"/>
          <w:szCs w:val="28"/>
          <w:lang w:val="uk-UA"/>
        </w:rPr>
        <w:t xml:space="preserve">          Стан </w:t>
      </w:r>
      <w:r>
        <w:rPr>
          <w:sz w:val="28"/>
          <w:szCs w:val="28"/>
          <w:lang w:val="uk-UA"/>
        </w:rPr>
        <w:t>і</w:t>
      </w:r>
      <w:r w:rsidRPr="00C12B06">
        <w:rPr>
          <w:sz w:val="28"/>
          <w:szCs w:val="28"/>
          <w:lang w:val="uk-UA"/>
        </w:rPr>
        <w:t>з тердими побутовими відходами на теренах громади традиційний для України. По селах пере</w:t>
      </w:r>
      <w:r>
        <w:rPr>
          <w:sz w:val="28"/>
          <w:szCs w:val="28"/>
          <w:lang w:val="uk-UA"/>
        </w:rPr>
        <w:t>важають стихійні сміттєзвалища. На території громади діють три паспортизованиі</w:t>
      </w:r>
      <w:r w:rsidRPr="00C12B06">
        <w:rPr>
          <w:sz w:val="28"/>
          <w:szCs w:val="28"/>
          <w:lang w:val="uk-UA"/>
        </w:rPr>
        <w:t xml:space="preserve"> звалищ</w:t>
      </w:r>
      <w:r>
        <w:rPr>
          <w:sz w:val="28"/>
          <w:szCs w:val="28"/>
          <w:lang w:val="uk-UA"/>
        </w:rPr>
        <w:t>а</w:t>
      </w:r>
      <w:r w:rsidRPr="00C12B06">
        <w:rPr>
          <w:sz w:val="28"/>
          <w:szCs w:val="28"/>
          <w:lang w:val="uk-UA"/>
        </w:rPr>
        <w:t xml:space="preserve"> ТПВ (</w:t>
      </w:r>
      <w:r>
        <w:rPr>
          <w:sz w:val="28"/>
          <w:szCs w:val="28"/>
          <w:lang w:val="uk-UA"/>
        </w:rPr>
        <w:t xml:space="preserve">смт Срібне, </w:t>
      </w:r>
      <w:r w:rsidRPr="009129D0">
        <w:rPr>
          <w:sz w:val="28"/>
          <w:szCs w:val="28"/>
          <w:lang w:val="uk-UA"/>
        </w:rPr>
        <w:t>смт Д</w:t>
      </w:r>
      <w:r>
        <w:rPr>
          <w:sz w:val="28"/>
          <w:szCs w:val="28"/>
          <w:lang w:val="uk-UA"/>
        </w:rPr>
        <w:t xml:space="preserve">ігтярі та село Горобіївка), ще за </w:t>
      </w:r>
      <w:r w:rsidRPr="009129D0">
        <w:rPr>
          <w:sz w:val="28"/>
          <w:szCs w:val="28"/>
          <w:lang w:val="uk-UA"/>
        </w:rPr>
        <w:t xml:space="preserve">9 </w:t>
      </w:r>
      <w:r>
        <w:rPr>
          <w:sz w:val="28"/>
          <w:szCs w:val="28"/>
          <w:lang w:val="uk-UA"/>
        </w:rPr>
        <w:t xml:space="preserve">звалищами </w:t>
      </w:r>
      <w:r w:rsidRPr="009129D0">
        <w:rPr>
          <w:sz w:val="28"/>
          <w:szCs w:val="28"/>
          <w:lang w:val="uk-UA"/>
        </w:rPr>
        <w:t xml:space="preserve"> виготовляються паспорти (села Васьківці, Гриціївка, Гурбинці,</w:t>
      </w:r>
      <w:r>
        <w:rPr>
          <w:sz w:val="28"/>
          <w:szCs w:val="28"/>
          <w:lang w:val="uk-UA"/>
        </w:rPr>
        <w:t xml:space="preserve"> Калюжинці, Карпилівка, Поділ, </w:t>
      </w:r>
      <w:r w:rsidRPr="009129D0">
        <w:rPr>
          <w:sz w:val="28"/>
          <w:szCs w:val="28"/>
          <w:lang w:val="uk-UA"/>
        </w:rPr>
        <w:t xml:space="preserve">Савинці, Сокиринці, Харитонівка). </w:t>
      </w:r>
      <w:r w:rsidRPr="001223A6">
        <w:rPr>
          <w:lang w:val="uk-UA"/>
        </w:rPr>
        <w:t xml:space="preserve"> </w:t>
      </w:r>
      <w:r w:rsidRPr="00203F37">
        <w:rPr>
          <w:sz w:val="28"/>
          <w:szCs w:val="28"/>
          <w:lang w:val="uk-UA"/>
        </w:rPr>
        <w:t xml:space="preserve">Стан </w:t>
      </w:r>
      <w:r>
        <w:rPr>
          <w:sz w:val="28"/>
          <w:szCs w:val="28"/>
          <w:lang w:val="uk-UA"/>
        </w:rPr>
        <w:t xml:space="preserve"> їх </w:t>
      </w:r>
      <w:r w:rsidRPr="00203F37">
        <w:rPr>
          <w:sz w:val="28"/>
          <w:szCs w:val="28"/>
          <w:lang w:val="uk-UA"/>
        </w:rPr>
        <w:t xml:space="preserve">– задовільний. </w:t>
      </w:r>
    </w:p>
    <w:p w:rsidR="00DA337B" w:rsidRDefault="00DA337B" w:rsidP="00DA337B">
      <w:pPr>
        <w:jc w:val="both"/>
        <w:rPr>
          <w:sz w:val="28"/>
          <w:szCs w:val="28"/>
          <w:lang w:val="uk-UA"/>
        </w:rPr>
      </w:pPr>
      <w:r>
        <w:rPr>
          <w:sz w:val="28"/>
          <w:szCs w:val="28"/>
          <w:lang w:val="uk-UA"/>
        </w:rPr>
        <w:t xml:space="preserve">         </w:t>
      </w:r>
      <w:r w:rsidRPr="00203F37">
        <w:rPr>
          <w:sz w:val="28"/>
          <w:szCs w:val="28"/>
          <w:lang w:val="uk-UA"/>
        </w:rPr>
        <w:t>Збиранням, транспортуванням твердих побутових відходів здійснюється КП «</w:t>
      </w:r>
      <w:r>
        <w:rPr>
          <w:sz w:val="28"/>
          <w:szCs w:val="28"/>
          <w:lang w:val="uk-UA"/>
        </w:rPr>
        <w:t>Комунгосп</w:t>
      </w:r>
      <w:r w:rsidRPr="00203F37">
        <w:rPr>
          <w:sz w:val="28"/>
          <w:szCs w:val="28"/>
          <w:lang w:val="uk-UA"/>
        </w:rPr>
        <w:t>».</w:t>
      </w:r>
      <w:r w:rsidRPr="009129D0">
        <w:rPr>
          <w:lang w:val="uk-UA"/>
        </w:rPr>
        <w:t xml:space="preserve"> </w:t>
      </w:r>
      <w:r w:rsidRPr="009129D0">
        <w:rPr>
          <w:sz w:val="28"/>
          <w:szCs w:val="28"/>
          <w:lang w:val="uk-UA"/>
        </w:rPr>
        <w:t>Збір ТПВ у смт Срібне у приватному секторі здійснюється</w:t>
      </w:r>
      <w:r>
        <w:rPr>
          <w:sz w:val="28"/>
          <w:szCs w:val="28"/>
          <w:lang w:val="uk-UA"/>
        </w:rPr>
        <w:t xml:space="preserve"> згідно установленого графіку: двічі </w:t>
      </w:r>
      <w:r w:rsidRPr="009129D0">
        <w:rPr>
          <w:sz w:val="28"/>
          <w:szCs w:val="28"/>
          <w:lang w:val="uk-UA"/>
        </w:rPr>
        <w:t xml:space="preserve">на місяць, щосереди, біля багатоквартирних будинків та по самому </w:t>
      </w:r>
      <w:r w:rsidRPr="00005FD2">
        <w:rPr>
          <w:sz w:val="28"/>
          <w:szCs w:val="28"/>
          <w:lang w:val="uk-UA"/>
        </w:rPr>
        <w:t xml:space="preserve">селищі розміщені сміттєві баки, </w:t>
      </w:r>
      <w:r>
        <w:rPr>
          <w:sz w:val="28"/>
          <w:szCs w:val="28"/>
          <w:lang w:val="uk-UA"/>
        </w:rPr>
        <w:t>які</w:t>
      </w:r>
      <w:r w:rsidRPr="00005FD2">
        <w:rPr>
          <w:sz w:val="28"/>
          <w:szCs w:val="28"/>
          <w:lang w:val="uk-UA"/>
        </w:rPr>
        <w:t xml:space="preserve"> після заповнення вивозяться працівниками  комунального підприємства.  Водночас </w:t>
      </w:r>
      <w:r>
        <w:rPr>
          <w:sz w:val="28"/>
          <w:szCs w:val="28"/>
          <w:lang w:val="uk-UA"/>
        </w:rPr>
        <w:t xml:space="preserve">така система на всю громаду не поширюється, </w:t>
      </w:r>
      <w:r w:rsidRPr="00005FD2">
        <w:rPr>
          <w:sz w:val="28"/>
          <w:szCs w:val="28"/>
          <w:lang w:val="uk-UA"/>
        </w:rPr>
        <w:t xml:space="preserve">роздільного збирання та сортування </w:t>
      </w:r>
      <w:r>
        <w:rPr>
          <w:sz w:val="28"/>
          <w:szCs w:val="28"/>
          <w:lang w:val="uk-UA"/>
        </w:rPr>
        <w:t>сміття немає. Для його запровадження громада</w:t>
      </w:r>
      <w:r w:rsidRPr="00F614AA">
        <w:rPr>
          <w:sz w:val="28"/>
          <w:szCs w:val="28"/>
          <w:lang w:val="uk-UA"/>
        </w:rPr>
        <w:t xml:space="preserve"> планує</w:t>
      </w:r>
      <w:r>
        <w:rPr>
          <w:sz w:val="28"/>
          <w:szCs w:val="28"/>
          <w:lang w:val="uk-UA"/>
        </w:rPr>
        <w:t xml:space="preserve"> придбати євро контейнери та сучасний сміттєвоз. Втім все залишається відкритим питання переробки та утилізації ТВП. Цю проблему краще розв</w:t>
      </w:r>
      <w:r w:rsidRPr="00A24A04">
        <w:rPr>
          <w:sz w:val="28"/>
          <w:szCs w:val="28"/>
          <w:lang w:val="uk-UA"/>
        </w:rPr>
        <w:t>`</w:t>
      </w:r>
      <w:r>
        <w:rPr>
          <w:sz w:val="28"/>
          <w:szCs w:val="28"/>
          <w:lang w:val="uk-UA"/>
        </w:rPr>
        <w:t>язувати спільно з сусідніми громадами шляхом міжмуніципального співробітництва.</w:t>
      </w:r>
    </w:p>
    <w:p w:rsidR="00DA337B" w:rsidRPr="00203F37" w:rsidRDefault="00DA337B" w:rsidP="00DA337B">
      <w:pPr>
        <w:pStyle w:val="af4"/>
        <w:spacing w:after="0"/>
        <w:ind w:firstLine="708"/>
        <w:jc w:val="both"/>
        <w:rPr>
          <w:sz w:val="28"/>
          <w:szCs w:val="28"/>
          <w:lang w:val="uk-UA"/>
        </w:rPr>
      </w:pPr>
      <w:r w:rsidRPr="000E6E7C">
        <w:rPr>
          <w:sz w:val="28"/>
          <w:szCs w:val="28"/>
          <w:lang w:val="uk-UA"/>
        </w:rPr>
        <w:t>В навколишніх лісах головн</w:t>
      </w:r>
      <w:r w:rsidRPr="00203F37">
        <w:rPr>
          <w:sz w:val="28"/>
          <w:szCs w:val="28"/>
          <w:lang w:val="uk-UA"/>
        </w:rPr>
        <w:t>а</w:t>
      </w:r>
      <w:r w:rsidRPr="000E6E7C">
        <w:rPr>
          <w:sz w:val="28"/>
          <w:szCs w:val="28"/>
          <w:lang w:val="uk-UA"/>
        </w:rPr>
        <w:t xml:space="preserve"> проблеми – короїд, що знищує дерева</w:t>
      </w:r>
      <w:r w:rsidRPr="00203F37">
        <w:rPr>
          <w:sz w:val="28"/>
          <w:szCs w:val="28"/>
          <w:lang w:val="uk-UA"/>
        </w:rPr>
        <w:t xml:space="preserve">. </w:t>
      </w:r>
    </w:p>
    <w:p w:rsidR="00DA337B" w:rsidRDefault="00DA337B" w:rsidP="00DA337B">
      <w:pPr>
        <w:pStyle w:val="af4"/>
        <w:spacing w:after="0"/>
        <w:ind w:firstLine="708"/>
        <w:jc w:val="both"/>
        <w:rPr>
          <w:sz w:val="28"/>
          <w:szCs w:val="28"/>
          <w:lang w:val="uk-UA"/>
        </w:rPr>
      </w:pPr>
      <w:r w:rsidRPr="00203F37">
        <w:rPr>
          <w:sz w:val="28"/>
          <w:szCs w:val="28"/>
          <w:lang w:val="uk-UA"/>
        </w:rPr>
        <w:t xml:space="preserve">Однак, навіть за наявності зазначених негараздів, </w:t>
      </w:r>
      <w:r>
        <w:rPr>
          <w:sz w:val="28"/>
          <w:szCs w:val="28"/>
          <w:lang w:val="uk-UA"/>
        </w:rPr>
        <w:t xml:space="preserve">Срібнянська </w:t>
      </w:r>
      <w:r w:rsidRPr="00203F37">
        <w:rPr>
          <w:sz w:val="28"/>
          <w:szCs w:val="28"/>
          <w:lang w:val="uk-UA"/>
        </w:rPr>
        <w:t xml:space="preserve"> </w:t>
      </w:r>
      <w:r>
        <w:rPr>
          <w:sz w:val="28"/>
          <w:szCs w:val="28"/>
          <w:lang w:val="uk-UA"/>
        </w:rPr>
        <w:t>громада</w:t>
      </w:r>
      <w:r w:rsidRPr="00203F37">
        <w:rPr>
          <w:sz w:val="28"/>
          <w:szCs w:val="28"/>
          <w:lang w:val="uk-UA"/>
        </w:rPr>
        <w:t xml:space="preserve"> належть до відносно благополучних громад України в сенсі чистоти навколишнього середовища.</w:t>
      </w:r>
      <w:r>
        <w:rPr>
          <w:sz w:val="28"/>
          <w:szCs w:val="28"/>
          <w:lang w:val="uk-UA"/>
        </w:rPr>
        <w:t xml:space="preserve"> </w:t>
      </w:r>
    </w:p>
    <w:p w:rsidR="00DA337B" w:rsidRPr="00F235AF" w:rsidRDefault="00DA337B" w:rsidP="00DA337B">
      <w:pPr>
        <w:pStyle w:val="af4"/>
        <w:spacing w:after="0"/>
        <w:ind w:firstLine="708"/>
        <w:jc w:val="both"/>
        <w:rPr>
          <w:b/>
          <w:color w:val="0070C0"/>
          <w:sz w:val="28"/>
          <w:szCs w:val="28"/>
          <w:lang w:val="uk-UA"/>
        </w:rPr>
      </w:pPr>
      <w:r>
        <w:rPr>
          <w:sz w:val="28"/>
          <w:szCs w:val="28"/>
          <w:lang w:val="uk-UA"/>
        </w:rPr>
        <w:t>Серед проблем, що потребують розв</w:t>
      </w:r>
      <w:r w:rsidRPr="00AE651E">
        <w:rPr>
          <w:sz w:val="28"/>
          <w:szCs w:val="28"/>
          <w:lang w:val="uk-UA"/>
        </w:rPr>
        <w:t xml:space="preserve">`язання: </w:t>
      </w:r>
      <w:r>
        <w:rPr>
          <w:sz w:val="28"/>
          <w:szCs w:val="28"/>
          <w:lang w:val="uk-UA"/>
        </w:rPr>
        <w:t>санація в</w:t>
      </w:r>
      <w:r w:rsidR="002D36C5">
        <w:rPr>
          <w:sz w:val="28"/>
          <w:szCs w:val="28"/>
          <w:lang w:val="uk-UA"/>
        </w:rPr>
        <w:t>о</w:t>
      </w:r>
      <w:r>
        <w:rPr>
          <w:sz w:val="28"/>
          <w:szCs w:val="28"/>
          <w:lang w:val="uk-UA"/>
        </w:rPr>
        <w:t xml:space="preserve">доймищ, контроль за якістю питної води, перехід від спалення органічних відходів до компостування, поширення системи збору, сортування ТВП на територію всієї громади, організація його утилізації. </w:t>
      </w:r>
    </w:p>
    <w:p w:rsidR="00DA337B" w:rsidRDefault="00DA337B" w:rsidP="00DA337B">
      <w:pPr>
        <w:jc w:val="center"/>
        <w:rPr>
          <w:b/>
          <w:sz w:val="28"/>
          <w:szCs w:val="28"/>
          <w:lang w:val="uk-UA"/>
        </w:rPr>
      </w:pPr>
    </w:p>
    <w:p w:rsidR="00DA337B" w:rsidRPr="00FE0103" w:rsidRDefault="00DA337B" w:rsidP="00DA337B">
      <w:pPr>
        <w:jc w:val="center"/>
        <w:rPr>
          <w:b/>
          <w:sz w:val="28"/>
          <w:szCs w:val="28"/>
          <w:lang w:val="uk-UA"/>
        </w:rPr>
      </w:pPr>
      <w:r w:rsidRPr="00FE0103">
        <w:rPr>
          <w:b/>
          <w:sz w:val="28"/>
          <w:szCs w:val="28"/>
          <w:lang w:val="uk-UA"/>
        </w:rPr>
        <w:t>Економіка</w:t>
      </w:r>
    </w:p>
    <w:p w:rsidR="00DA337B" w:rsidRDefault="00BB1501" w:rsidP="00DA337B">
      <w:pPr>
        <w:jc w:val="both"/>
        <w:rPr>
          <w:sz w:val="28"/>
          <w:szCs w:val="28"/>
          <w:lang w:val="uk-UA"/>
        </w:rPr>
      </w:pPr>
      <w:r>
        <w:rPr>
          <w:noProof/>
          <w:sz w:val="28"/>
          <w:szCs w:val="28"/>
          <w:lang w:val="uk-UA" w:eastAsia="uk-UA"/>
        </w:rPr>
        <w:drawing>
          <wp:anchor distT="0" distB="0" distL="114300" distR="114300" simplePos="0" relativeHeight="251728384" behindDoc="0" locked="0" layoutInCell="1" allowOverlap="1">
            <wp:simplePos x="0" y="0"/>
            <wp:positionH relativeFrom="margin">
              <wp:posOffset>4046220</wp:posOffset>
            </wp:positionH>
            <wp:positionV relativeFrom="margin">
              <wp:posOffset>5864860</wp:posOffset>
            </wp:positionV>
            <wp:extent cx="2171700" cy="1428750"/>
            <wp:effectExtent l="19050" t="0" r="0" b="0"/>
            <wp:wrapSquare wrapText="bothSides"/>
            <wp:docPr id="5" name="Рисунок 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29"/>
                    <a:srcRect/>
                    <a:stretch>
                      <a:fillRect/>
                    </a:stretch>
                  </pic:blipFill>
                  <pic:spPr bwMode="auto">
                    <a:xfrm>
                      <a:off x="0" y="0"/>
                      <a:ext cx="2171700" cy="1428750"/>
                    </a:xfrm>
                    <a:prstGeom prst="rect">
                      <a:avLst/>
                    </a:prstGeom>
                    <a:noFill/>
                    <a:ln w="9525">
                      <a:noFill/>
                      <a:miter lim="800000"/>
                      <a:headEnd/>
                      <a:tailEnd/>
                    </a:ln>
                  </pic:spPr>
                </pic:pic>
              </a:graphicData>
            </a:graphic>
          </wp:anchor>
        </w:drawing>
      </w:r>
      <w:r w:rsidR="00DA337B" w:rsidRPr="00FE0103">
        <w:rPr>
          <w:sz w:val="28"/>
          <w:szCs w:val="28"/>
          <w:lang w:val="uk-UA"/>
        </w:rPr>
        <w:tab/>
        <w:t>Срібнянська громада – розвинута за українськими показниками сільська місцевість</w:t>
      </w:r>
      <w:r w:rsidR="00DA337B" w:rsidRPr="007D7A5C">
        <w:rPr>
          <w:sz w:val="28"/>
          <w:szCs w:val="28"/>
        </w:rPr>
        <w:t>.</w:t>
      </w:r>
      <w:r w:rsidR="00DA337B" w:rsidRPr="007D7A5C">
        <w:rPr>
          <w:sz w:val="28"/>
          <w:szCs w:val="28"/>
          <w:lang w:val="uk-UA"/>
        </w:rPr>
        <w:t xml:space="preserve"> Коефіцієнт податкоспроможності на час розробки стратегії становив</w:t>
      </w:r>
      <w:r w:rsidR="00DA337B" w:rsidRPr="007D7A5C">
        <w:rPr>
          <w:sz w:val="28"/>
          <w:szCs w:val="28"/>
        </w:rPr>
        <w:t xml:space="preserve"> 1.2</w:t>
      </w:r>
      <w:r w:rsidR="00DA337B" w:rsidRPr="007D7A5C">
        <w:rPr>
          <w:sz w:val="28"/>
          <w:szCs w:val="28"/>
          <w:lang w:val="uk-UA"/>
        </w:rPr>
        <w:t>. Тобто вона</w:t>
      </w:r>
      <w:r w:rsidR="00DA337B" w:rsidRPr="00FE0103">
        <w:rPr>
          <w:sz w:val="28"/>
          <w:szCs w:val="28"/>
          <w:lang w:val="uk-UA"/>
        </w:rPr>
        <w:t xml:space="preserve"> належить до числа фінансових донорів</w:t>
      </w:r>
      <w:r w:rsidR="00DA337B">
        <w:rPr>
          <w:sz w:val="28"/>
          <w:szCs w:val="28"/>
          <w:lang w:val="uk-UA"/>
        </w:rPr>
        <w:t xml:space="preserve">, частина коштів селищного бюджету передається до державного </w:t>
      </w:r>
      <w:r w:rsidR="00DA337B" w:rsidRPr="00385E81">
        <w:rPr>
          <w:sz w:val="28"/>
          <w:szCs w:val="28"/>
          <w:lang w:val="uk-UA"/>
        </w:rPr>
        <w:t>(2020 р. – 3431,3 тис. грн.).</w:t>
      </w:r>
      <w:r w:rsidR="00DA337B">
        <w:rPr>
          <w:sz w:val="28"/>
          <w:szCs w:val="28"/>
          <w:lang w:val="uk-UA"/>
        </w:rPr>
        <w:t xml:space="preserve"> П</w:t>
      </w:r>
      <w:r w:rsidR="00DA337B" w:rsidRPr="00FE0103">
        <w:rPr>
          <w:sz w:val="28"/>
          <w:szCs w:val="28"/>
          <w:lang w:val="uk-UA"/>
        </w:rPr>
        <w:t xml:space="preserve">оказники економічного розвитку </w:t>
      </w:r>
      <w:r w:rsidR="00DA337B">
        <w:rPr>
          <w:sz w:val="28"/>
          <w:szCs w:val="28"/>
          <w:lang w:val="uk-UA"/>
        </w:rPr>
        <w:t xml:space="preserve">громади </w:t>
      </w:r>
      <w:r w:rsidR="00DA337B" w:rsidRPr="00FE0103">
        <w:rPr>
          <w:sz w:val="28"/>
          <w:szCs w:val="28"/>
          <w:lang w:val="uk-UA"/>
        </w:rPr>
        <w:t>в сенсі наявності офіційних робочих місць та надходжень до бюджету вище середньо українських показників.</w:t>
      </w:r>
    </w:p>
    <w:p w:rsidR="00DA337B" w:rsidRDefault="00DA337B" w:rsidP="00DA337B">
      <w:pPr>
        <w:ind w:firstLine="720"/>
        <w:jc w:val="both"/>
        <w:rPr>
          <w:sz w:val="28"/>
          <w:szCs w:val="28"/>
          <w:shd w:val="clear" w:color="auto" w:fill="FFFFFF"/>
          <w:lang w:val="uk-UA"/>
        </w:rPr>
      </w:pPr>
      <w:r w:rsidRPr="00FE0103">
        <w:rPr>
          <w:sz w:val="28"/>
          <w:szCs w:val="28"/>
          <w:lang w:val="uk-UA"/>
        </w:rPr>
        <w:t>Основа економіки громади – сільське</w:t>
      </w:r>
      <w:r w:rsidRPr="00EE6B28">
        <w:rPr>
          <w:sz w:val="28"/>
          <w:szCs w:val="28"/>
          <w:lang w:val="uk-UA"/>
        </w:rPr>
        <w:t xml:space="preserve"> господарство. Переважає рослинництво – вирощуються зернові, соняшник, кукурудза, соя.</w:t>
      </w:r>
      <w:r w:rsidRPr="00535320">
        <w:rPr>
          <w:color w:val="FF0000"/>
          <w:sz w:val="28"/>
          <w:szCs w:val="28"/>
          <w:lang w:val="uk-UA"/>
        </w:rPr>
        <w:t xml:space="preserve"> </w:t>
      </w:r>
      <w:r w:rsidRPr="009424A9">
        <w:rPr>
          <w:sz w:val="28"/>
          <w:szCs w:val="28"/>
          <w:lang w:val="uk-UA"/>
        </w:rPr>
        <w:t xml:space="preserve">Найбільше </w:t>
      </w:r>
      <w:r w:rsidRPr="009424A9">
        <w:rPr>
          <w:sz w:val="28"/>
          <w:szCs w:val="28"/>
          <w:shd w:val="clear" w:color="auto" w:fill="FFFFFF"/>
          <w:lang w:val="uk-UA"/>
        </w:rPr>
        <w:t xml:space="preserve">сільськогосподарське товариство </w:t>
      </w:r>
      <w:r w:rsidRPr="009424A9">
        <w:rPr>
          <w:sz w:val="28"/>
          <w:szCs w:val="28"/>
          <w:lang w:val="uk-UA"/>
        </w:rPr>
        <w:t xml:space="preserve">на теренах громади </w:t>
      </w:r>
      <w:r>
        <w:rPr>
          <w:sz w:val="28"/>
          <w:szCs w:val="28"/>
        </w:rPr>
        <w:t>–</w:t>
      </w:r>
      <w:r w:rsidRPr="000E420E">
        <w:rPr>
          <w:sz w:val="28"/>
          <w:szCs w:val="28"/>
        </w:rPr>
        <w:t xml:space="preserve"> </w:t>
      </w:r>
      <w:r w:rsidRPr="009424A9">
        <w:rPr>
          <w:sz w:val="28"/>
          <w:szCs w:val="28"/>
          <w:lang w:val="uk-UA"/>
        </w:rPr>
        <w:t>СТОВ «Батьківщина</w:t>
      </w:r>
      <w:r w:rsidRPr="009424A9">
        <w:rPr>
          <w:sz w:val="28"/>
          <w:szCs w:val="28"/>
          <w:shd w:val="clear" w:color="auto" w:fill="FFFFFF"/>
          <w:lang w:val="uk-UA"/>
        </w:rPr>
        <w:t>»</w:t>
      </w:r>
      <w:r>
        <w:rPr>
          <w:sz w:val="28"/>
          <w:szCs w:val="28"/>
          <w:shd w:val="clear" w:color="auto" w:fill="FFFFFF"/>
          <w:lang w:val="uk-UA"/>
        </w:rPr>
        <w:t xml:space="preserve">. Фінансові відрахування від нього становлять 54,6% власних надходжень селищного бюджету громади. Підприємство забезпечує робочими місцями значну частину працездатного населення громади. Спеціалізується на </w:t>
      </w:r>
      <w:r>
        <w:rPr>
          <w:sz w:val="28"/>
          <w:szCs w:val="28"/>
          <w:shd w:val="clear" w:color="auto" w:fill="FFFFFF"/>
          <w:lang w:val="uk-UA"/>
        </w:rPr>
        <w:lastRenderedPageBreak/>
        <w:t>рослинництві. Тваринництво займає незначну частину в діяльності товариства. Його роль та співвідношення з іншими платниками податків та роботдавцями відображена у наступних таблицях.</w:t>
      </w:r>
      <w:r w:rsidRPr="00F463F3">
        <w:rPr>
          <w:sz w:val="28"/>
          <w:szCs w:val="28"/>
          <w:highlight w:val="yellow"/>
          <w:shd w:val="clear" w:color="auto" w:fill="FFFFFF"/>
          <w:lang w:val="uk-UA"/>
        </w:rPr>
        <w:t xml:space="preserve"> </w:t>
      </w:r>
    </w:p>
    <w:p w:rsidR="00DA337B" w:rsidRPr="00864B7A" w:rsidRDefault="00DA337B" w:rsidP="00DA337B">
      <w:pPr>
        <w:pStyle w:val="af4"/>
        <w:spacing w:after="0"/>
        <w:ind w:right="-2" w:firstLine="707"/>
        <w:jc w:val="right"/>
        <w:rPr>
          <w:i/>
          <w:sz w:val="10"/>
          <w:szCs w:val="10"/>
          <w:shd w:val="clear" w:color="auto" w:fill="FFFFFF"/>
          <w:lang w:val="uk-UA"/>
        </w:rPr>
      </w:pPr>
    </w:p>
    <w:p w:rsidR="00DA337B" w:rsidRPr="00F463F3" w:rsidRDefault="00DA337B" w:rsidP="00DA337B">
      <w:pPr>
        <w:pStyle w:val="af4"/>
        <w:spacing w:after="0"/>
        <w:ind w:right="-2" w:firstLine="707"/>
        <w:jc w:val="right"/>
        <w:rPr>
          <w:i/>
          <w:shd w:val="clear" w:color="auto" w:fill="FFFFFF"/>
          <w:lang w:val="uk-UA"/>
        </w:rPr>
      </w:pPr>
      <w:r w:rsidRPr="00F463F3">
        <w:rPr>
          <w:i/>
          <w:shd w:val="clear" w:color="auto" w:fill="FFFFFF"/>
          <w:lang w:val="uk-UA"/>
        </w:rPr>
        <w:t>Найбільші платники податків грмади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39"/>
        <w:gridCol w:w="2097"/>
        <w:gridCol w:w="1957"/>
      </w:tblGrid>
      <w:tr w:rsidR="00DA337B" w:rsidRPr="00B53B1E" w:rsidTr="00DA337B">
        <w:trPr>
          <w:trHeight w:val="623"/>
        </w:trPr>
        <w:tc>
          <w:tcPr>
            <w:tcW w:w="2951" w:type="pct"/>
            <w:shd w:val="clear" w:color="auto" w:fill="E9EFF7"/>
            <w:vAlign w:val="center"/>
          </w:tcPr>
          <w:p w:rsidR="00DA337B" w:rsidRPr="00C6175F" w:rsidRDefault="00DA337B" w:rsidP="00DA337B">
            <w:pPr>
              <w:contextualSpacing/>
            </w:pPr>
            <w:r w:rsidRPr="00C6175F">
              <w:t>Підприємство / організація / суб’єкт діяльності</w:t>
            </w:r>
          </w:p>
        </w:tc>
        <w:tc>
          <w:tcPr>
            <w:tcW w:w="1060" w:type="pct"/>
            <w:shd w:val="clear" w:color="auto" w:fill="E9EFF7"/>
            <w:vAlign w:val="center"/>
          </w:tcPr>
          <w:p w:rsidR="00DA337B" w:rsidRPr="00C6175F" w:rsidRDefault="00DA337B" w:rsidP="00DA337B">
            <w:pPr>
              <w:contextualSpacing/>
              <w:jc w:val="center"/>
              <w:rPr>
                <w:lang w:val="uk-UA"/>
              </w:rPr>
            </w:pPr>
            <w:r w:rsidRPr="00C6175F">
              <w:t>Сплачено ПДФО</w:t>
            </w:r>
            <w:r>
              <w:rPr>
                <w:lang w:val="uk-UA"/>
              </w:rPr>
              <w:t>, тис. грн</w:t>
            </w:r>
          </w:p>
        </w:tc>
        <w:tc>
          <w:tcPr>
            <w:tcW w:w="990" w:type="pct"/>
            <w:shd w:val="clear" w:color="auto" w:fill="E9EFF7"/>
            <w:vAlign w:val="center"/>
          </w:tcPr>
          <w:p w:rsidR="00DA337B" w:rsidRPr="00C6175F" w:rsidRDefault="00DA337B" w:rsidP="00DA337B">
            <w:pPr>
              <w:contextualSpacing/>
              <w:jc w:val="center"/>
              <w:rPr>
                <w:lang w:val="uk-UA"/>
              </w:rPr>
            </w:pPr>
            <w:r w:rsidRPr="00C6175F">
              <w:t>Плата за землю</w:t>
            </w:r>
            <w:r>
              <w:rPr>
                <w:lang w:val="uk-UA"/>
              </w:rPr>
              <w:t>, тис. грн.</w:t>
            </w:r>
          </w:p>
        </w:tc>
      </w:tr>
      <w:tr w:rsidR="00DA337B" w:rsidRPr="00FD07E0" w:rsidTr="00DA337B">
        <w:tc>
          <w:tcPr>
            <w:tcW w:w="2951" w:type="pct"/>
            <w:vAlign w:val="center"/>
          </w:tcPr>
          <w:p w:rsidR="00DA337B" w:rsidRPr="00377EE8" w:rsidRDefault="00DA337B" w:rsidP="00DA337B">
            <w:pPr>
              <w:contextualSpacing/>
              <w:rPr>
                <w:color w:val="000000"/>
                <w:lang w:val="uk-UA"/>
              </w:rPr>
            </w:pPr>
            <w:r>
              <w:rPr>
                <w:color w:val="000000"/>
                <w:lang w:val="uk-UA"/>
              </w:rPr>
              <w:t>С</w:t>
            </w:r>
            <w:r w:rsidRPr="00C6175F">
              <w:rPr>
                <w:color w:val="000000"/>
              </w:rPr>
              <w:t xml:space="preserve">ТОВ </w:t>
            </w:r>
            <w:r>
              <w:rPr>
                <w:color w:val="000000"/>
                <w:lang w:val="uk-UA"/>
              </w:rPr>
              <w:t>«</w:t>
            </w:r>
            <w:r>
              <w:rPr>
                <w:color w:val="000000"/>
              </w:rPr>
              <w:t>БАТЬКІВЩИНА</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27094,4</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3048,4</w:t>
            </w:r>
          </w:p>
        </w:tc>
      </w:tr>
      <w:tr w:rsidR="00DA337B" w:rsidRPr="00FD07E0" w:rsidTr="00DA337B">
        <w:tc>
          <w:tcPr>
            <w:tcW w:w="2951" w:type="pct"/>
            <w:vAlign w:val="center"/>
          </w:tcPr>
          <w:p w:rsidR="00DA337B" w:rsidRPr="00377EE8" w:rsidRDefault="00DA337B" w:rsidP="00DA337B">
            <w:pPr>
              <w:contextualSpacing/>
              <w:rPr>
                <w:color w:val="000000"/>
                <w:lang w:val="uk-UA"/>
              </w:rPr>
            </w:pPr>
            <w:r>
              <w:rPr>
                <w:color w:val="000000"/>
              </w:rPr>
              <w:t xml:space="preserve">ТОВ </w:t>
            </w:r>
            <w:r>
              <w:rPr>
                <w:color w:val="000000"/>
                <w:lang w:val="uk-UA"/>
              </w:rPr>
              <w:t>«</w:t>
            </w:r>
            <w:r w:rsidRPr="00C6175F">
              <w:rPr>
                <w:color w:val="000000"/>
                <w:lang w:val="uk-UA"/>
              </w:rPr>
              <w:t>Обрій</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2984,1</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484,5</w:t>
            </w:r>
          </w:p>
        </w:tc>
      </w:tr>
      <w:tr w:rsidR="00DA337B" w:rsidRPr="00FD07E0" w:rsidTr="00DA337B">
        <w:tc>
          <w:tcPr>
            <w:tcW w:w="2951" w:type="pct"/>
            <w:vAlign w:val="center"/>
          </w:tcPr>
          <w:p w:rsidR="00DA337B" w:rsidRPr="00C6175F" w:rsidRDefault="00DA337B" w:rsidP="00DA337B">
            <w:pPr>
              <w:contextualSpacing/>
              <w:rPr>
                <w:color w:val="000000"/>
                <w:lang w:val="uk-UA"/>
              </w:rPr>
            </w:pPr>
            <w:r w:rsidRPr="00C6175F">
              <w:rPr>
                <w:color w:val="000000"/>
              </w:rPr>
              <w:t xml:space="preserve">Відділ освіти </w:t>
            </w:r>
            <w:r w:rsidRPr="00C6175F">
              <w:rPr>
                <w:color w:val="000000"/>
                <w:lang w:val="uk-UA"/>
              </w:rPr>
              <w:t>сім’</w:t>
            </w:r>
            <w:r w:rsidRPr="00C6175F">
              <w:rPr>
                <w:color w:val="000000"/>
              </w:rPr>
              <w:t>ї, молоді  та спорту Срібн</w:t>
            </w:r>
            <w:r w:rsidRPr="00C6175F">
              <w:rPr>
                <w:color w:val="000000"/>
                <w:lang w:val="uk-UA"/>
              </w:rPr>
              <w:t xml:space="preserve">янської </w:t>
            </w:r>
            <w:r w:rsidRPr="00C6175F">
              <w:rPr>
                <w:color w:val="000000"/>
              </w:rPr>
              <w:t>с</w:t>
            </w:r>
            <w:r w:rsidRPr="00C6175F">
              <w:rPr>
                <w:color w:val="000000"/>
                <w:lang w:val="uk-UA"/>
              </w:rPr>
              <w:t xml:space="preserve">елищної ради </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3557,8</w:t>
            </w:r>
          </w:p>
        </w:tc>
        <w:tc>
          <w:tcPr>
            <w:tcW w:w="990" w:type="pct"/>
            <w:vAlign w:val="center"/>
          </w:tcPr>
          <w:p w:rsidR="00DA337B" w:rsidRPr="00C6175F" w:rsidRDefault="00DA337B" w:rsidP="00DA337B">
            <w:pPr>
              <w:contextualSpacing/>
              <w:jc w:val="center"/>
              <w:rPr>
                <w:color w:val="000000"/>
                <w:lang w:val="uk-UA"/>
              </w:rPr>
            </w:pPr>
            <w:r>
              <w:rPr>
                <w:color w:val="000000"/>
                <w:lang w:val="uk-UA"/>
              </w:rPr>
              <w:t>-</w:t>
            </w:r>
          </w:p>
        </w:tc>
      </w:tr>
      <w:tr w:rsidR="00DA337B" w:rsidRPr="00FD07E0" w:rsidTr="00DA337B">
        <w:tc>
          <w:tcPr>
            <w:tcW w:w="2951" w:type="pct"/>
            <w:vAlign w:val="center"/>
          </w:tcPr>
          <w:p w:rsidR="00DA337B" w:rsidRPr="00377EE8" w:rsidRDefault="00DA337B" w:rsidP="00DA337B">
            <w:pPr>
              <w:contextualSpacing/>
              <w:rPr>
                <w:color w:val="000000"/>
                <w:lang w:val="uk-UA"/>
              </w:rPr>
            </w:pPr>
            <w:r w:rsidRPr="00C6175F">
              <w:rPr>
                <w:color w:val="000000"/>
              </w:rPr>
              <w:t>ТОВ</w:t>
            </w:r>
            <w:r>
              <w:rPr>
                <w:color w:val="000000"/>
              </w:rPr>
              <w:t xml:space="preserve"> </w:t>
            </w:r>
            <w:r>
              <w:rPr>
                <w:color w:val="000000"/>
                <w:lang w:val="uk-UA"/>
              </w:rPr>
              <w:t>«</w:t>
            </w:r>
            <w:r>
              <w:rPr>
                <w:color w:val="000000"/>
              </w:rPr>
              <w:t>ТАС АГРО ПІВНІЧ</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1305,9</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114,0</w:t>
            </w:r>
          </w:p>
        </w:tc>
      </w:tr>
      <w:tr w:rsidR="00DA337B" w:rsidRPr="00FD07E0" w:rsidTr="00DA337B">
        <w:tc>
          <w:tcPr>
            <w:tcW w:w="2951" w:type="pct"/>
            <w:vAlign w:val="center"/>
          </w:tcPr>
          <w:p w:rsidR="00DA337B" w:rsidRPr="00C6175F" w:rsidRDefault="00DA337B" w:rsidP="00DA337B">
            <w:pPr>
              <w:contextualSpacing/>
              <w:rPr>
                <w:color w:val="000000"/>
                <w:lang w:val="uk-UA"/>
              </w:rPr>
            </w:pPr>
            <w:r w:rsidRPr="00C6175F">
              <w:rPr>
                <w:color w:val="000000"/>
              </w:rPr>
              <w:t xml:space="preserve">КНП </w:t>
            </w:r>
            <w:r w:rsidRPr="00C6175F">
              <w:rPr>
                <w:color w:val="000000"/>
                <w:lang w:val="uk-UA"/>
              </w:rPr>
              <w:t>«Срібнянська Центральна лікарня»</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1162,1</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143,1</w:t>
            </w:r>
          </w:p>
        </w:tc>
      </w:tr>
    </w:tbl>
    <w:p w:rsidR="00DA337B" w:rsidRDefault="00DA337B" w:rsidP="00DA337B">
      <w:pPr>
        <w:pStyle w:val="af4"/>
        <w:spacing w:after="0"/>
        <w:ind w:right="-2"/>
        <w:jc w:val="both"/>
        <w:rPr>
          <w:sz w:val="28"/>
          <w:szCs w:val="28"/>
          <w:shd w:val="clear" w:color="auto" w:fill="FFFFFF"/>
          <w:lang w:val="uk-UA"/>
        </w:rPr>
      </w:pPr>
    </w:p>
    <w:p w:rsidR="00DA337B" w:rsidRDefault="00DA337B" w:rsidP="00DA337B">
      <w:pPr>
        <w:pStyle w:val="af4"/>
        <w:spacing w:after="0"/>
        <w:ind w:right="-2" w:firstLine="720"/>
        <w:jc w:val="both"/>
        <w:rPr>
          <w:sz w:val="28"/>
          <w:szCs w:val="28"/>
          <w:shd w:val="clear" w:color="auto" w:fill="FFFFFF"/>
          <w:lang w:val="uk-UA"/>
        </w:rPr>
      </w:pPr>
      <w:r w:rsidRPr="007D7A5C">
        <w:rPr>
          <w:sz w:val="28"/>
          <w:szCs w:val="28"/>
          <w:shd w:val="clear" w:color="auto" w:fill="FFFFFF"/>
          <w:lang w:val="uk-UA"/>
        </w:rPr>
        <w:t>В 2017 р.</w:t>
      </w:r>
      <w:r>
        <w:rPr>
          <w:sz w:val="28"/>
          <w:szCs w:val="28"/>
          <w:shd w:val="clear" w:color="auto" w:fill="FFFFFF"/>
          <w:lang w:val="uk-UA"/>
        </w:rPr>
        <w:t xml:space="preserve"> товариством </w:t>
      </w:r>
      <w:r>
        <w:rPr>
          <w:sz w:val="28"/>
          <w:szCs w:val="28"/>
          <w:lang w:val="uk-UA"/>
        </w:rPr>
        <w:t>введено до експлуатації сушарку Bonfanti XL</w:t>
      </w:r>
      <w:r w:rsidRPr="00506AD1">
        <w:rPr>
          <w:sz w:val="28"/>
          <w:szCs w:val="28"/>
          <w:lang w:val="uk-UA"/>
        </w:rPr>
        <w:t>-295CE</w:t>
      </w:r>
      <w:r w:rsidRPr="00506AD1">
        <w:rPr>
          <w:sz w:val="28"/>
          <w:szCs w:val="28"/>
          <w:shd w:val="clear" w:color="auto" w:fill="FFFFFF"/>
          <w:lang w:val="uk-UA"/>
        </w:rPr>
        <w:t xml:space="preserve"> </w:t>
      </w:r>
      <w:r w:rsidRPr="00506AD1">
        <w:rPr>
          <w:sz w:val="28"/>
          <w:szCs w:val="28"/>
          <w:lang w:val="uk-UA"/>
        </w:rPr>
        <w:t>проду</w:t>
      </w:r>
      <w:r>
        <w:rPr>
          <w:sz w:val="28"/>
          <w:szCs w:val="28"/>
          <w:lang w:val="uk-UA"/>
        </w:rPr>
        <w:t>ктивністю 1500 тонн на добу, що</w:t>
      </w:r>
      <w:r w:rsidRPr="00506AD1">
        <w:rPr>
          <w:sz w:val="28"/>
          <w:szCs w:val="28"/>
          <w:lang w:val="uk-UA"/>
        </w:rPr>
        <w:t xml:space="preserve"> працює на газу.  На </w:t>
      </w:r>
      <w:r>
        <w:rPr>
          <w:sz w:val="28"/>
          <w:szCs w:val="28"/>
          <w:lang w:val="uk-UA"/>
        </w:rPr>
        <w:t>тепер</w:t>
      </w:r>
      <w:r w:rsidRPr="00506AD1">
        <w:rPr>
          <w:sz w:val="28"/>
          <w:szCs w:val="28"/>
          <w:lang w:val="uk-UA"/>
        </w:rPr>
        <w:t xml:space="preserve"> </w:t>
      </w:r>
      <w:r w:rsidRPr="00506AD1">
        <w:rPr>
          <w:color w:val="050505"/>
          <w:sz w:val="28"/>
          <w:szCs w:val="28"/>
          <w:lang w:val="uk-UA" w:eastAsia="uk-UA"/>
        </w:rPr>
        <w:t xml:space="preserve">компанія </w:t>
      </w:r>
      <w:r>
        <w:rPr>
          <w:color w:val="050505"/>
          <w:sz w:val="28"/>
          <w:szCs w:val="28"/>
          <w:lang w:val="uk-UA" w:eastAsia="uk-UA"/>
        </w:rPr>
        <w:t>«</w:t>
      </w:r>
      <w:r w:rsidRPr="00506AD1">
        <w:rPr>
          <w:color w:val="050505"/>
          <w:sz w:val="28"/>
          <w:szCs w:val="28"/>
          <w:lang w:eastAsia="uk-UA"/>
        </w:rPr>
        <w:t>KMZ</w:t>
      </w:r>
      <w:r w:rsidRPr="00506AD1">
        <w:rPr>
          <w:color w:val="050505"/>
          <w:sz w:val="28"/>
          <w:szCs w:val="28"/>
          <w:lang w:val="uk-UA" w:eastAsia="uk-UA"/>
        </w:rPr>
        <w:t xml:space="preserve"> </w:t>
      </w:r>
      <w:r w:rsidRPr="00506AD1">
        <w:rPr>
          <w:color w:val="050505"/>
          <w:sz w:val="28"/>
          <w:szCs w:val="28"/>
          <w:lang w:eastAsia="uk-UA"/>
        </w:rPr>
        <w:t>Industries</w:t>
      </w:r>
      <w:r>
        <w:rPr>
          <w:color w:val="050505"/>
          <w:sz w:val="28"/>
          <w:szCs w:val="28"/>
          <w:lang w:val="uk-UA" w:eastAsia="uk-UA"/>
        </w:rPr>
        <w:t xml:space="preserve">» </w:t>
      </w:r>
      <w:r w:rsidRPr="00506AD1">
        <w:rPr>
          <w:color w:val="050505"/>
          <w:sz w:val="28"/>
          <w:szCs w:val="28"/>
          <w:lang w:val="uk-UA" w:eastAsia="uk-UA"/>
        </w:rPr>
        <w:t>завершила монтаж другої черги елеватора СТОВ «Батьківщина» загальною місткістю зберігання понад 54 тисячі тонн.</w:t>
      </w:r>
    </w:p>
    <w:p w:rsidR="00DA337B" w:rsidRDefault="00DA337B" w:rsidP="00DA337B">
      <w:pPr>
        <w:ind w:firstLine="720"/>
        <w:jc w:val="both"/>
        <w:rPr>
          <w:sz w:val="28"/>
          <w:szCs w:val="28"/>
          <w:lang w:val="uk-UA"/>
        </w:rPr>
      </w:pPr>
      <w:r w:rsidRPr="00552081">
        <w:rPr>
          <w:sz w:val="28"/>
          <w:szCs w:val="28"/>
          <w:shd w:val="clear" w:color="auto" w:fill="FFFFFF"/>
          <w:lang w:val="uk-UA"/>
        </w:rPr>
        <w:t xml:space="preserve">Аграрний сектор в економіці громади також представляють </w:t>
      </w:r>
      <w:r w:rsidRPr="00552081">
        <w:rPr>
          <w:sz w:val="28"/>
          <w:szCs w:val="28"/>
          <w:lang w:val="uk-UA"/>
        </w:rPr>
        <w:t xml:space="preserve">СТОВ «Дружба Нова», ТОВ «ТАС АГРО ПІВНІЧ» та ТОВ «Обрій», які спеціалізуються в основному на вирощуванні </w:t>
      </w:r>
      <w:r>
        <w:rPr>
          <w:sz w:val="28"/>
          <w:szCs w:val="28"/>
          <w:lang w:val="uk-UA"/>
        </w:rPr>
        <w:t xml:space="preserve">зернових та технічних культур, </w:t>
      </w:r>
      <w:r w:rsidRPr="00552081">
        <w:rPr>
          <w:sz w:val="28"/>
          <w:szCs w:val="28"/>
          <w:lang w:val="uk-UA"/>
        </w:rPr>
        <w:t xml:space="preserve">дещо менше займаються розведенням </w:t>
      </w:r>
      <w:r>
        <w:rPr>
          <w:sz w:val="28"/>
          <w:szCs w:val="28"/>
          <w:lang w:val="uk-UA"/>
        </w:rPr>
        <w:t>тваринництвом (велика рогата худоба та свинарство)</w:t>
      </w:r>
      <w:r w:rsidRPr="00552081">
        <w:rPr>
          <w:sz w:val="28"/>
          <w:szCs w:val="28"/>
          <w:lang w:val="uk-UA"/>
        </w:rPr>
        <w:t>.</w:t>
      </w:r>
      <w:r>
        <w:rPr>
          <w:sz w:val="28"/>
          <w:szCs w:val="28"/>
          <w:lang w:val="uk-UA"/>
        </w:rPr>
        <w:t xml:space="preserve"> </w:t>
      </w:r>
    </w:p>
    <w:p w:rsidR="00DA337B" w:rsidRDefault="00DA337B" w:rsidP="00DA337B">
      <w:pPr>
        <w:ind w:firstLine="720"/>
        <w:jc w:val="both"/>
        <w:rPr>
          <w:sz w:val="28"/>
          <w:szCs w:val="28"/>
          <w:lang w:val="uk-UA"/>
        </w:rPr>
      </w:pPr>
      <w:r w:rsidRPr="005857FC">
        <w:rPr>
          <w:sz w:val="28"/>
          <w:szCs w:val="28"/>
          <w:lang w:val="uk-UA"/>
        </w:rPr>
        <w:t>Тобто</w:t>
      </w:r>
      <w:r w:rsidR="002D36C5">
        <w:rPr>
          <w:sz w:val="28"/>
          <w:szCs w:val="28"/>
          <w:lang w:val="uk-UA"/>
        </w:rPr>
        <w:t>,</w:t>
      </w:r>
      <w:r w:rsidRPr="005857FC">
        <w:rPr>
          <w:sz w:val="28"/>
          <w:szCs w:val="28"/>
          <w:lang w:val="uk-UA"/>
        </w:rPr>
        <w:t xml:space="preserve"> в економіці громади домінує сучасне крупнотоварне сіль</w:t>
      </w:r>
      <w:r w:rsidR="00C5025A">
        <w:rPr>
          <w:sz w:val="28"/>
          <w:szCs w:val="28"/>
          <w:lang w:val="uk-UA"/>
        </w:rPr>
        <w:t>сь</w:t>
      </w:r>
      <w:r w:rsidRPr="005857FC">
        <w:rPr>
          <w:sz w:val="28"/>
          <w:szCs w:val="28"/>
          <w:lang w:val="uk-UA"/>
        </w:rPr>
        <w:t xml:space="preserve">ке господарство, що передбачає використання новітніх технологій та техніки, хорошу логістику, водночас – оптимізацію робочих місць. Зареєстровано </w:t>
      </w:r>
      <w:r>
        <w:rPr>
          <w:sz w:val="28"/>
          <w:szCs w:val="28"/>
          <w:lang w:val="uk-UA"/>
        </w:rPr>
        <w:t>10</w:t>
      </w:r>
      <w:r w:rsidRPr="005857FC">
        <w:rPr>
          <w:sz w:val="28"/>
          <w:szCs w:val="28"/>
          <w:lang w:val="uk-UA"/>
        </w:rPr>
        <w:t xml:space="preserve"> фермерських господарств. Натомість без формальної реєстрації працюють дрібні селянські господарства. На тепер вони розпорошені, кооперація між ними майже відсутня, нові аграрні технології якщо і застосо</w:t>
      </w:r>
      <w:r>
        <w:rPr>
          <w:sz w:val="28"/>
          <w:szCs w:val="28"/>
          <w:lang w:val="uk-UA"/>
        </w:rPr>
        <w:t xml:space="preserve">вуються, то переважно стихійно. </w:t>
      </w:r>
      <w:r w:rsidRPr="005857FC">
        <w:rPr>
          <w:sz w:val="28"/>
          <w:szCs w:val="28"/>
          <w:lang w:val="uk-UA"/>
        </w:rPr>
        <w:t>Дотримання фітосанітарних норм щодо виробленої продукції не здійснюється. За умови застосування відкладених норм Закону України від 23.12.1997 № 771 «Про основні принципи та вимоги до безпечності та якості харчових продуктів» вони не зможуть продавати свої товари на ринку, що є викликом для громади.</w:t>
      </w:r>
    </w:p>
    <w:p w:rsidR="00DA337B" w:rsidRPr="005857FC" w:rsidRDefault="00DA337B" w:rsidP="00DA337B">
      <w:pPr>
        <w:ind w:firstLine="720"/>
        <w:jc w:val="both"/>
        <w:rPr>
          <w:sz w:val="28"/>
          <w:szCs w:val="28"/>
          <w:lang w:val="uk-UA"/>
        </w:rPr>
      </w:pPr>
    </w:p>
    <w:p w:rsidR="00DA337B" w:rsidRPr="003C22B4" w:rsidRDefault="00DA337B" w:rsidP="00DA337B">
      <w:pPr>
        <w:ind w:firstLine="720"/>
        <w:jc w:val="right"/>
        <w:rPr>
          <w:i/>
          <w:lang w:val="uk-UA"/>
        </w:rPr>
      </w:pPr>
      <w:r w:rsidRPr="003C22B4">
        <w:rPr>
          <w:i/>
          <w:lang w:val="uk-UA"/>
        </w:rPr>
        <w:t xml:space="preserve">Найбільші роботодавці на теренах громади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7"/>
        <w:gridCol w:w="3519"/>
        <w:gridCol w:w="1761"/>
      </w:tblGrid>
      <w:tr w:rsidR="00DA337B" w:rsidRPr="003C22B4" w:rsidTr="00DA337B">
        <w:tc>
          <w:tcPr>
            <w:tcW w:w="2359" w:type="pct"/>
            <w:shd w:val="clear" w:color="auto" w:fill="E9EFF7"/>
            <w:vAlign w:val="center"/>
          </w:tcPr>
          <w:p w:rsidR="00DA337B" w:rsidRPr="003A0673" w:rsidRDefault="00DA337B" w:rsidP="00DA337B">
            <w:pPr>
              <w:contextualSpacing/>
              <w:jc w:val="center"/>
              <w:rPr>
                <w:lang w:val="uk-UA"/>
              </w:rPr>
            </w:pPr>
            <w:r w:rsidRPr="003A0673">
              <w:rPr>
                <w:lang w:val="uk-UA"/>
              </w:rPr>
              <w:t>Підприємство / організація / суб’єкт діяльності</w:t>
            </w:r>
          </w:p>
        </w:tc>
        <w:tc>
          <w:tcPr>
            <w:tcW w:w="1760" w:type="pct"/>
            <w:shd w:val="clear" w:color="auto" w:fill="E9EFF7"/>
            <w:vAlign w:val="center"/>
          </w:tcPr>
          <w:p w:rsidR="00DA337B" w:rsidRPr="003A0673" w:rsidRDefault="00DA337B" w:rsidP="00DA337B">
            <w:pPr>
              <w:contextualSpacing/>
              <w:jc w:val="center"/>
              <w:rPr>
                <w:lang w:val="uk-UA"/>
              </w:rPr>
            </w:pPr>
            <w:r w:rsidRPr="003A0673">
              <w:rPr>
                <w:lang w:val="uk-UA"/>
              </w:rPr>
              <w:t>Основна галузь діяльності</w:t>
            </w:r>
          </w:p>
        </w:tc>
        <w:tc>
          <w:tcPr>
            <w:tcW w:w="881" w:type="pct"/>
            <w:shd w:val="clear" w:color="auto" w:fill="E9EFF7"/>
            <w:vAlign w:val="center"/>
          </w:tcPr>
          <w:p w:rsidR="00DA337B" w:rsidRPr="003A0673" w:rsidRDefault="00DA337B" w:rsidP="00DA337B">
            <w:pPr>
              <w:contextualSpacing/>
              <w:jc w:val="center"/>
            </w:pPr>
            <w:r w:rsidRPr="003A0673">
              <w:rPr>
                <w:lang w:val="uk-UA"/>
              </w:rPr>
              <w:t>Кількість п</w:t>
            </w:r>
            <w:r w:rsidRPr="003A0673">
              <w:t>рацівників</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СТОВ «Батьківщина»</w:t>
            </w:r>
          </w:p>
        </w:tc>
        <w:tc>
          <w:tcPr>
            <w:tcW w:w="1760" w:type="pct"/>
          </w:tcPr>
          <w:p w:rsidR="00DA337B" w:rsidRPr="003A0673" w:rsidRDefault="00DA337B" w:rsidP="00DA337B">
            <w:pPr>
              <w:contextualSpacing/>
              <w:jc w:val="center"/>
              <w:rPr>
                <w:color w:val="000000"/>
                <w:lang w:val="uk-UA"/>
              </w:rPr>
            </w:pPr>
            <w:r w:rsidRPr="003A0673">
              <w:rPr>
                <w:color w:val="000000"/>
                <w:lang w:val="uk-UA"/>
              </w:rPr>
              <w:t>Сільське господарство</w:t>
            </w:r>
          </w:p>
        </w:tc>
        <w:tc>
          <w:tcPr>
            <w:tcW w:w="881" w:type="pct"/>
          </w:tcPr>
          <w:p w:rsidR="00DA337B" w:rsidRPr="003A0673" w:rsidRDefault="00DA337B" w:rsidP="00DA337B">
            <w:pPr>
              <w:contextualSpacing/>
              <w:jc w:val="center"/>
              <w:rPr>
                <w:color w:val="000000"/>
                <w:lang w:val="uk-UA"/>
              </w:rPr>
            </w:pPr>
            <w:r w:rsidRPr="003A0673">
              <w:rPr>
                <w:color w:val="000000"/>
                <w:lang w:val="uk-UA"/>
              </w:rPr>
              <w:t>1018</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Відділ освіти, сім</w:t>
            </w:r>
            <w:r w:rsidRPr="003A0673">
              <w:rPr>
                <w:color w:val="000000"/>
              </w:rPr>
              <w:t>’</w:t>
            </w:r>
            <w:r w:rsidRPr="003A0673">
              <w:rPr>
                <w:color w:val="000000"/>
                <w:lang w:val="uk-UA"/>
              </w:rPr>
              <w:t>ї, молоді та спорту</w:t>
            </w:r>
          </w:p>
        </w:tc>
        <w:tc>
          <w:tcPr>
            <w:tcW w:w="1760" w:type="pct"/>
          </w:tcPr>
          <w:p w:rsidR="00DA337B" w:rsidRPr="003A0673" w:rsidRDefault="00DA337B" w:rsidP="00DA337B">
            <w:pPr>
              <w:contextualSpacing/>
              <w:jc w:val="center"/>
              <w:rPr>
                <w:color w:val="000000"/>
                <w:lang w:val="uk-UA"/>
              </w:rPr>
            </w:pPr>
            <w:r w:rsidRPr="003A0673">
              <w:rPr>
                <w:color w:val="000000"/>
                <w:lang w:val="uk-UA"/>
              </w:rPr>
              <w:t>Освіта</w:t>
            </w:r>
          </w:p>
        </w:tc>
        <w:tc>
          <w:tcPr>
            <w:tcW w:w="881" w:type="pct"/>
          </w:tcPr>
          <w:p w:rsidR="00DA337B" w:rsidRPr="003A0673" w:rsidRDefault="00DA337B" w:rsidP="00DA337B">
            <w:pPr>
              <w:contextualSpacing/>
              <w:jc w:val="center"/>
              <w:rPr>
                <w:color w:val="000000"/>
                <w:lang w:val="uk-UA"/>
              </w:rPr>
            </w:pPr>
            <w:r w:rsidRPr="003A0673">
              <w:rPr>
                <w:color w:val="000000"/>
                <w:lang w:val="uk-UA"/>
              </w:rPr>
              <w:t>361</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Срібнянська селищна рада</w:t>
            </w:r>
          </w:p>
        </w:tc>
        <w:tc>
          <w:tcPr>
            <w:tcW w:w="1760" w:type="pct"/>
          </w:tcPr>
          <w:p w:rsidR="00DA337B" w:rsidRPr="003A0673" w:rsidRDefault="00DA337B" w:rsidP="00DA337B">
            <w:pPr>
              <w:contextualSpacing/>
              <w:jc w:val="center"/>
              <w:rPr>
                <w:color w:val="000000"/>
                <w:lang w:val="uk-UA"/>
              </w:rPr>
            </w:pPr>
            <w:r w:rsidRPr="003A0673">
              <w:rPr>
                <w:color w:val="000000"/>
                <w:lang w:val="uk-UA"/>
              </w:rPr>
              <w:t>Органи місцевого самоврядування</w:t>
            </w:r>
          </w:p>
        </w:tc>
        <w:tc>
          <w:tcPr>
            <w:tcW w:w="881" w:type="pct"/>
          </w:tcPr>
          <w:p w:rsidR="00DA337B" w:rsidRPr="003A0673" w:rsidRDefault="00DA337B" w:rsidP="00DA337B">
            <w:pPr>
              <w:contextualSpacing/>
              <w:jc w:val="center"/>
              <w:rPr>
                <w:color w:val="000000"/>
                <w:lang w:val="uk-UA"/>
              </w:rPr>
            </w:pPr>
            <w:r w:rsidRPr="003A0673">
              <w:rPr>
                <w:color w:val="000000"/>
                <w:lang w:val="uk-UA"/>
              </w:rPr>
              <w:t>110</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ТОВ «Обрій»</w:t>
            </w:r>
          </w:p>
        </w:tc>
        <w:tc>
          <w:tcPr>
            <w:tcW w:w="1760" w:type="pct"/>
          </w:tcPr>
          <w:p w:rsidR="00DA337B" w:rsidRPr="003A0673" w:rsidRDefault="00DA337B" w:rsidP="00DA337B">
            <w:pPr>
              <w:contextualSpacing/>
              <w:jc w:val="center"/>
              <w:rPr>
                <w:color w:val="000000"/>
              </w:rPr>
            </w:pPr>
            <w:r w:rsidRPr="003A0673">
              <w:rPr>
                <w:color w:val="000000"/>
                <w:lang w:val="uk-UA"/>
              </w:rPr>
              <w:t>Сільське господарство</w:t>
            </w:r>
          </w:p>
        </w:tc>
        <w:tc>
          <w:tcPr>
            <w:tcW w:w="881" w:type="pct"/>
          </w:tcPr>
          <w:p w:rsidR="00DA337B" w:rsidRPr="003A0673" w:rsidRDefault="00DA337B" w:rsidP="00DA337B">
            <w:pPr>
              <w:contextualSpacing/>
              <w:jc w:val="center"/>
              <w:rPr>
                <w:color w:val="000000"/>
                <w:lang w:val="uk-UA"/>
              </w:rPr>
            </w:pPr>
            <w:r w:rsidRPr="003A0673">
              <w:rPr>
                <w:color w:val="000000"/>
                <w:lang w:val="uk-UA"/>
              </w:rPr>
              <w:t>85</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Срібнянський територіальний центр соціального обслуговування (надання соціальних послуг)</w:t>
            </w:r>
          </w:p>
        </w:tc>
        <w:tc>
          <w:tcPr>
            <w:tcW w:w="1760" w:type="pct"/>
          </w:tcPr>
          <w:p w:rsidR="00DA337B" w:rsidRPr="003A0673" w:rsidRDefault="00DA337B" w:rsidP="00DA337B">
            <w:pPr>
              <w:contextualSpacing/>
              <w:jc w:val="center"/>
              <w:rPr>
                <w:color w:val="000000"/>
                <w:lang w:val="uk-UA"/>
              </w:rPr>
            </w:pPr>
            <w:r w:rsidRPr="003A0673">
              <w:rPr>
                <w:color w:val="000000"/>
                <w:lang w:val="en-US"/>
              </w:rPr>
              <w:t>Соціальні послуги</w:t>
            </w:r>
          </w:p>
        </w:tc>
        <w:tc>
          <w:tcPr>
            <w:tcW w:w="881" w:type="pct"/>
          </w:tcPr>
          <w:p w:rsidR="00DA337B" w:rsidRPr="003A0673" w:rsidRDefault="00DA337B" w:rsidP="00DA337B">
            <w:pPr>
              <w:contextualSpacing/>
              <w:jc w:val="center"/>
              <w:rPr>
                <w:color w:val="000000"/>
                <w:lang w:val="uk-UA"/>
              </w:rPr>
            </w:pPr>
            <w:r w:rsidRPr="003A0673">
              <w:rPr>
                <w:color w:val="000000"/>
                <w:lang w:val="uk-UA"/>
              </w:rPr>
              <w:t>73</w:t>
            </w:r>
          </w:p>
        </w:tc>
      </w:tr>
    </w:tbl>
    <w:p w:rsidR="00DA337B" w:rsidRDefault="00DA337B" w:rsidP="00DA337B">
      <w:pPr>
        <w:ind w:firstLine="720"/>
        <w:jc w:val="both"/>
        <w:rPr>
          <w:sz w:val="28"/>
          <w:szCs w:val="28"/>
          <w:lang w:val="uk-UA"/>
        </w:rPr>
      </w:pPr>
    </w:p>
    <w:p w:rsidR="00DA337B" w:rsidRDefault="00AD3DB5" w:rsidP="00AD3DB5">
      <w:pPr>
        <w:pStyle w:val="af4"/>
        <w:spacing w:after="0"/>
        <w:jc w:val="both"/>
        <w:rPr>
          <w:sz w:val="28"/>
          <w:szCs w:val="28"/>
          <w:lang w:val="uk-UA"/>
        </w:rPr>
      </w:pPr>
      <w:r>
        <w:rPr>
          <w:sz w:val="28"/>
          <w:szCs w:val="28"/>
          <w:lang w:val="uk-UA"/>
        </w:rPr>
        <w:lastRenderedPageBreak/>
        <w:t xml:space="preserve">       </w:t>
      </w:r>
      <w:r w:rsidR="00DA337B" w:rsidRPr="005857FC">
        <w:rPr>
          <w:sz w:val="28"/>
          <w:szCs w:val="28"/>
          <w:lang w:val="uk-UA"/>
        </w:rPr>
        <w:t xml:space="preserve">Відповідно переважна більшість надходжень до селищного бюджету йде від виробничої діяльності (сільгосппідприємства), причому насамперед від </w:t>
      </w:r>
      <w:r w:rsidR="00DA337B">
        <w:rPr>
          <w:sz w:val="28"/>
          <w:szCs w:val="28"/>
          <w:lang w:val="uk-UA"/>
        </w:rPr>
        <w:t>С</w:t>
      </w:r>
      <w:r w:rsidR="00DA337B" w:rsidRPr="005857FC">
        <w:rPr>
          <w:sz w:val="28"/>
          <w:szCs w:val="28"/>
          <w:lang w:val="uk-UA"/>
        </w:rPr>
        <w:t>ТОВ «Батьківщина». Частка бюджетного сектору відносно невелика. Водночас наявні виклики для громади: незначний внесок малого в наповнені бюджету громади (2,9% від усіх), надто велика залежність від успішності роботи одного підприємства, що в свою чергу відображає брак диверсифікації економіки громади. В цілому в 2020 р. набільшими платниками податків були такі суб</w:t>
      </w:r>
      <w:r w:rsidR="00DA337B" w:rsidRPr="005857FC">
        <w:rPr>
          <w:sz w:val="28"/>
          <w:szCs w:val="28"/>
          <w:lang w:val="ru-RU"/>
        </w:rPr>
        <w:t>`</w:t>
      </w:r>
      <w:r w:rsidR="00DA337B" w:rsidRPr="005857FC">
        <w:rPr>
          <w:sz w:val="28"/>
          <w:szCs w:val="28"/>
          <w:lang w:val="uk-UA"/>
        </w:rPr>
        <w:t>єкти господарської діяльності:</w:t>
      </w:r>
    </w:p>
    <w:p w:rsidR="00DA337B" w:rsidRPr="007C4081" w:rsidRDefault="00DA337B" w:rsidP="00DA337B">
      <w:pPr>
        <w:pStyle w:val="af4"/>
        <w:spacing w:after="0"/>
        <w:ind w:firstLine="929"/>
        <w:jc w:val="both"/>
        <w:rPr>
          <w:sz w:val="14"/>
          <w:szCs w:val="1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6"/>
        <w:gridCol w:w="2506"/>
        <w:gridCol w:w="1243"/>
        <w:gridCol w:w="1239"/>
        <w:gridCol w:w="1553"/>
      </w:tblGrid>
      <w:tr w:rsidR="00DA337B" w:rsidRPr="005857FC" w:rsidTr="00DA337B">
        <w:trPr>
          <w:trHeight w:val="623"/>
        </w:trPr>
        <w:tc>
          <w:tcPr>
            <w:tcW w:w="1731"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Підприємство / організація / суб’єкт діяльності</w:t>
            </w:r>
          </w:p>
        </w:tc>
        <w:tc>
          <w:tcPr>
            <w:tcW w:w="1256"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Сплачено ПДФО</w:t>
            </w:r>
          </w:p>
        </w:tc>
        <w:tc>
          <w:tcPr>
            <w:tcW w:w="624"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Акциз</w:t>
            </w:r>
          </w:p>
        </w:tc>
        <w:tc>
          <w:tcPr>
            <w:tcW w:w="622"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Плата за землю</w:t>
            </w:r>
          </w:p>
        </w:tc>
        <w:tc>
          <w:tcPr>
            <w:tcW w:w="766"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Податок на нерухомість</w:t>
            </w:r>
          </w:p>
        </w:tc>
      </w:tr>
      <w:tr w:rsidR="00DA337B" w:rsidRPr="005857FC" w:rsidTr="00DA337B">
        <w:tc>
          <w:tcPr>
            <w:tcW w:w="1731" w:type="pct"/>
            <w:vAlign w:val="center"/>
          </w:tcPr>
          <w:p w:rsidR="00DA337B" w:rsidRPr="005857FC" w:rsidRDefault="00DA337B" w:rsidP="00DA337B">
            <w:pPr>
              <w:contextualSpacing/>
              <w:jc w:val="center"/>
              <w:rPr>
                <w:color w:val="000000"/>
              </w:rPr>
            </w:pPr>
            <w:r>
              <w:rPr>
                <w:color w:val="000000"/>
                <w:lang w:val="uk-UA"/>
              </w:rPr>
              <w:t>С</w:t>
            </w:r>
            <w:r w:rsidRPr="005857FC">
              <w:rPr>
                <w:color w:val="000000"/>
              </w:rPr>
              <w:t>ТОВ "БАТЬКІВЩИНА"</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27094,4</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3048,4</w:t>
            </w:r>
          </w:p>
        </w:tc>
        <w:tc>
          <w:tcPr>
            <w:tcW w:w="766" w:type="pct"/>
            <w:vAlign w:val="center"/>
          </w:tcPr>
          <w:p w:rsidR="00DA337B" w:rsidRPr="005857FC" w:rsidRDefault="00DA337B" w:rsidP="00DA337B">
            <w:pPr>
              <w:contextualSpacing/>
              <w:jc w:val="center"/>
              <w:rPr>
                <w:color w:val="000000"/>
                <w:lang w:val="uk-UA"/>
              </w:rPr>
            </w:pPr>
            <w:r w:rsidRPr="005857FC">
              <w:rPr>
                <w:color w:val="000000"/>
                <w:lang w:val="uk-UA"/>
              </w:rPr>
              <w:t>11,9</w:t>
            </w: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ТОВ "</w:t>
            </w:r>
            <w:r w:rsidRPr="005857FC">
              <w:rPr>
                <w:color w:val="000000"/>
                <w:lang w:val="uk-UA"/>
              </w:rPr>
              <w:t>Обрій</w:t>
            </w:r>
            <w:r w:rsidRPr="005857FC">
              <w:rPr>
                <w:color w:val="000000"/>
              </w:rPr>
              <w:t>"</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2984,1</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484,5</w:t>
            </w: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Відділ освіти СМ та спорту Срібн.с-щ/р</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3557,8</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rPr>
            </w:pP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ТОВ "ТАС АГРО ПІВНІЧ"</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1305,9</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114,0</w:t>
            </w: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lang w:val="uk-UA"/>
              </w:rPr>
            </w:pPr>
            <w:r w:rsidRPr="005857FC">
              <w:rPr>
                <w:color w:val="000000"/>
              </w:rPr>
              <w:t xml:space="preserve">КНП СРIБНЯНСЬКА </w:t>
            </w:r>
            <w:r w:rsidRPr="005857FC">
              <w:rPr>
                <w:color w:val="000000"/>
                <w:lang w:val="uk-UA"/>
              </w:rPr>
              <w:t>ЦЛ</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1162,1</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143,1</w:t>
            </w:r>
          </w:p>
        </w:tc>
        <w:tc>
          <w:tcPr>
            <w:tcW w:w="766" w:type="pct"/>
            <w:vAlign w:val="center"/>
          </w:tcPr>
          <w:p w:rsidR="00DA337B" w:rsidRPr="005857FC" w:rsidRDefault="00DA337B" w:rsidP="00DA337B">
            <w:pPr>
              <w:contextualSpacing/>
              <w:jc w:val="center"/>
              <w:rPr>
                <w:color w:val="000000"/>
              </w:rPr>
            </w:pPr>
          </w:p>
        </w:tc>
      </w:tr>
    </w:tbl>
    <w:p w:rsidR="00DA337B" w:rsidRPr="005857FC" w:rsidRDefault="00DA337B" w:rsidP="00DA337B">
      <w:pPr>
        <w:pStyle w:val="af4"/>
        <w:spacing w:after="0"/>
        <w:ind w:firstLine="929"/>
        <w:jc w:val="both"/>
        <w:rPr>
          <w:sz w:val="14"/>
          <w:szCs w:val="14"/>
          <w:lang w:val="uk-UA"/>
        </w:rPr>
      </w:pPr>
    </w:p>
    <w:p w:rsidR="00DA337B" w:rsidRDefault="00DA337B" w:rsidP="00DA337B">
      <w:pPr>
        <w:pStyle w:val="af4"/>
        <w:spacing w:after="0"/>
        <w:ind w:firstLine="929"/>
        <w:jc w:val="both"/>
        <w:rPr>
          <w:sz w:val="28"/>
          <w:szCs w:val="28"/>
          <w:lang w:val="uk-UA"/>
        </w:rPr>
      </w:pPr>
      <w:r w:rsidRPr="005857FC">
        <w:rPr>
          <w:sz w:val="28"/>
          <w:szCs w:val="28"/>
          <w:lang w:val="uk-UA"/>
        </w:rPr>
        <w:t xml:space="preserve">Найбільші промислові підприємства (сільгосппереробка) </w:t>
      </w:r>
      <w:r w:rsidRPr="005857FC">
        <w:rPr>
          <w:sz w:val="28"/>
          <w:szCs w:val="28"/>
          <w:shd w:val="clear" w:color="auto" w:fill="FFFFFF"/>
          <w:lang w:val="uk-UA"/>
        </w:rPr>
        <w:t>–</w:t>
      </w:r>
      <w:r w:rsidRPr="005857FC">
        <w:rPr>
          <w:sz w:val="28"/>
          <w:szCs w:val="28"/>
          <w:lang w:val="uk-UA"/>
        </w:rPr>
        <w:t xml:space="preserve"> ТОВ «Срібнянський молокозавод» та ТОВ «Лісова казка центр Україна». Проте вони на час розробки стратегії промислової продукції не випускали, відп</w:t>
      </w:r>
      <w:r w:rsidR="00CA41CA">
        <w:rPr>
          <w:sz w:val="28"/>
          <w:szCs w:val="28"/>
          <w:lang w:val="uk-UA"/>
        </w:rPr>
        <w:t>ов</w:t>
      </w:r>
      <w:r w:rsidRPr="005857FC">
        <w:rPr>
          <w:sz w:val="28"/>
          <w:szCs w:val="28"/>
          <w:lang w:val="uk-UA"/>
        </w:rPr>
        <w:t>ідно надходження від них до селищного бюджету мізерні. Р</w:t>
      </w:r>
      <w:r>
        <w:rPr>
          <w:sz w:val="28"/>
          <w:szCs w:val="28"/>
          <w:lang w:val="uk-UA"/>
        </w:rPr>
        <w:t xml:space="preserve">аніше </w:t>
      </w:r>
      <w:r w:rsidRPr="00FE0103">
        <w:rPr>
          <w:sz w:val="28"/>
          <w:szCs w:val="28"/>
          <w:lang w:val="uk-UA"/>
        </w:rPr>
        <w:t xml:space="preserve">ТОВ «Срібнянський молокозавод» надавало Ічнянському заводу сухого молока та масла послуги </w:t>
      </w:r>
      <w:r>
        <w:rPr>
          <w:sz w:val="28"/>
          <w:szCs w:val="28"/>
          <w:lang w:val="uk-UA"/>
        </w:rPr>
        <w:t>з охолодження молока.</w:t>
      </w:r>
      <w:r w:rsidRPr="00FE0103">
        <w:rPr>
          <w:sz w:val="28"/>
          <w:szCs w:val="28"/>
          <w:lang w:val="uk-UA"/>
        </w:rPr>
        <w:t xml:space="preserve"> А ТОВ «Лісова казка центр Україна» здійснювало несистематичне виробництво кисломо</w:t>
      </w:r>
      <w:r>
        <w:rPr>
          <w:sz w:val="28"/>
          <w:szCs w:val="28"/>
          <w:lang w:val="uk-UA"/>
        </w:rPr>
        <w:t>лочних напоїв «Тан» та «Айран».</w:t>
      </w:r>
    </w:p>
    <w:p w:rsidR="00DA337B" w:rsidRDefault="00DA337B" w:rsidP="00DA337B">
      <w:pPr>
        <w:ind w:firstLine="720"/>
        <w:jc w:val="both"/>
        <w:rPr>
          <w:color w:val="000000" w:themeColor="text1"/>
          <w:sz w:val="28"/>
          <w:szCs w:val="28"/>
          <w:shd w:val="clear" w:color="auto" w:fill="FFFFFF"/>
          <w:lang w:val="uk-UA"/>
        </w:rPr>
      </w:pPr>
      <w:r>
        <w:rPr>
          <w:sz w:val="28"/>
          <w:szCs w:val="28"/>
          <w:lang w:val="uk-UA"/>
        </w:rPr>
        <w:t xml:space="preserve">У сфера торгівлі та послуг домінує малий бізнес. Всього </w:t>
      </w:r>
      <w:r w:rsidRPr="000222F8">
        <w:rPr>
          <w:sz w:val="28"/>
          <w:szCs w:val="28"/>
          <w:shd w:val="clear" w:color="auto" w:fill="FFFFFF"/>
          <w:lang w:val="uk-UA"/>
        </w:rPr>
        <w:t>в громаді зареєстровано та діє біля 150 фізичних осіб-підприємців.</w:t>
      </w:r>
      <w:r w:rsidRPr="005E07D5">
        <w:rPr>
          <w:color w:val="000000" w:themeColor="text1"/>
          <w:sz w:val="28"/>
          <w:szCs w:val="28"/>
          <w:shd w:val="clear" w:color="auto" w:fill="FFFFFF"/>
          <w:lang w:val="uk-UA"/>
        </w:rPr>
        <w:t xml:space="preserve"> </w:t>
      </w:r>
      <w:r>
        <w:rPr>
          <w:color w:val="000000" w:themeColor="text1"/>
          <w:sz w:val="28"/>
          <w:szCs w:val="28"/>
          <w:shd w:val="clear" w:color="auto" w:fill="FFFFFF"/>
          <w:lang w:val="uk-UA"/>
        </w:rPr>
        <w:t>До короновірусної кризи спостерігалося суттєве збільшення обсягів сплати ЄСВ від ФОПів до селищного бюджету. Однак у 2020 р. ріст виявився менше показників інфляції, що свідчить про фактичне скорочення обсягу наданих послуг. Щоправда, економічна активність мешканців громади навіть трохи зросла – кількість ФОПів збільшилася на 9 одиниць:</w:t>
      </w:r>
    </w:p>
    <w:p w:rsidR="00DA337B" w:rsidRPr="007C4081" w:rsidRDefault="00DA337B" w:rsidP="00DA337B">
      <w:pPr>
        <w:ind w:firstLine="720"/>
        <w:jc w:val="both"/>
        <w:rPr>
          <w:color w:val="000000" w:themeColor="text1"/>
          <w:sz w:val="14"/>
          <w:szCs w:val="14"/>
          <w:shd w:val="clear" w:color="auto" w:fill="FFFFFF"/>
          <w:lang w:val="uk-UA"/>
        </w:rPr>
      </w:pPr>
    </w:p>
    <w:tbl>
      <w:tblPr>
        <w:tblW w:w="3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6"/>
        <w:gridCol w:w="876"/>
        <w:gridCol w:w="876"/>
        <w:gridCol w:w="876"/>
      </w:tblGrid>
      <w:tr w:rsidR="00DA337B" w:rsidRPr="00B53B1E" w:rsidTr="00DA337B">
        <w:trPr>
          <w:trHeight w:val="270"/>
          <w:jc w:val="center"/>
        </w:trPr>
        <w:tc>
          <w:tcPr>
            <w:tcW w:w="3318" w:type="pct"/>
            <w:shd w:val="clear" w:color="auto" w:fill="DBE5F1" w:themeFill="accent1" w:themeFillTint="33"/>
            <w:noWrap/>
            <w:vAlign w:val="center"/>
          </w:tcPr>
          <w:p w:rsidR="00DA337B" w:rsidRPr="00864B7A" w:rsidRDefault="00DA337B" w:rsidP="00DA337B">
            <w:pPr>
              <w:jc w:val="center"/>
              <w:rPr>
                <w:b/>
                <w:lang w:val="uk-UA"/>
              </w:rPr>
            </w:pP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2018</w:t>
            </w: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2019</w:t>
            </w: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2020</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lang w:val="uk-UA"/>
              </w:rPr>
              <w:t>Кількість</w:t>
            </w:r>
          </w:p>
        </w:tc>
        <w:tc>
          <w:tcPr>
            <w:tcW w:w="561" w:type="pct"/>
            <w:shd w:val="clear" w:color="auto" w:fill="auto"/>
          </w:tcPr>
          <w:p w:rsidR="00DA337B" w:rsidRPr="00864B7A" w:rsidRDefault="00DA337B" w:rsidP="00DA337B">
            <w:pPr>
              <w:jc w:val="center"/>
              <w:rPr>
                <w:lang w:val="uk-UA"/>
              </w:rPr>
            </w:pPr>
            <w:r w:rsidRPr="00864B7A">
              <w:rPr>
                <w:lang w:val="uk-UA"/>
              </w:rPr>
              <w:t>140</w:t>
            </w:r>
          </w:p>
        </w:tc>
        <w:tc>
          <w:tcPr>
            <w:tcW w:w="561" w:type="pct"/>
            <w:shd w:val="clear" w:color="auto" w:fill="auto"/>
          </w:tcPr>
          <w:p w:rsidR="00DA337B" w:rsidRPr="00864B7A" w:rsidRDefault="00DA337B" w:rsidP="00DA337B">
            <w:pPr>
              <w:jc w:val="center"/>
              <w:rPr>
                <w:lang w:val="uk-UA"/>
              </w:rPr>
            </w:pPr>
            <w:r w:rsidRPr="00864B7A">
              <w:rPr>
                <w:lang w:val="uk-UA"/>
              </w:rPr>
              <w:t>139</w:t>
            </w:r>
          </w:p>
        </w:tc>
        <w:tc>
          <w:tcPr>
            <w:tcW w:w="561" w:type="pct"/>
            <w:shd w:val="clear" w:color="auto" w:fill="auto"/>
          </w:tcPr>
          <w:p w:rsidR="00DA337B" w:rsidRPr="00864B7A" w:rsidRDefault="00DA337B" w:rsidP="00DA337B">
            <w:pPr>
              <w:jc w:val="center"/>
              <w:rPr>
                <w:lang w:val="uk-UA"/>
              </w:rPr>
            </w:pPr>
            <w:r w:rsidRPr="00864B7A">
              <w:rPr>
                <w:lang w:val="uk-UA"/>
              </w:rPr>
              <w:t>148</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color w:val="000000"/>
              </w:rPr>
              <w:t>Єдиний податок з фізичних осіб</w:t>
            </w:r>
            <w:r w:rsidRPr="00864B7A">
              <w:rPr>
                <w:color w:val="000000"/>
                <w:lang w:val="uk-UA"/>
              </w:rPr>
              <w:t>,тис.грн.</w:t>
            </w:r>
          </w:p>
        </w:tc>
        <w:tc>
          <w:tcPr>
            <w:tcW w:w="561" w:type="pct"/>
            <w:shd w:val="clear" w:color="auto" w:fill="auto"/>
          </w:tcPr>
          <w:p w:rsidR="00DA337B" w:rsidRPr="00864B7A" w:rsidRDefault="00DA337B" w:rsidP="00DA337B">
            <w:pPr>
              <w:jc w:val="center"/>
              <w:rPr>
                <w:lang w:val="uk-UA"/>
              </w:rPr>
            </w:pPr>
            <w:r w:rsidRPr="00864B7A">
              <w:rPr>
                <w:lang w:val="uk-UA"/>
              </w:rPr>
              <w:t>1132,1</w:t>
            </w:r>
          </w:p>
        </w:tc>
        <w:tc>
          <w:tcPr>
            <w:tcW w:w="561" w:type="pct"/>
            <w:shd w:val="clear" w:color="auto" w:fill="auto"/>
          </w:tcPr>
          <w:p w:rsidR="00DA337B" w:rsidRPr="00864B7A" w:rsidRDefault="00DA337B" w:rsidP="00DA337B">
            <w:pPr>
              <w:jc w:val="center"/>
              <w:rPr>
                <w:lang w:val="uk-UA"/>
              </w:rPr>
            </w:pPr>
            <w:r w:rsidRPr="00864B7A">
              <w:rPr>
                <w:lang w:val="uk-UA"/>
              </w:rPr>
              <w:t>1629,3</w:t>
            </w:r>
          </w:p>
        </w:tc>
        <w:tc>
          <w:tcPr>
            <w:tcW w:w="561" w:type="pct"/>
            <w:shd w:val="clear" w:color="auto" w:fill="auto"/>
          </w:tcPr>
          <w:p w:rsidR="00DA337B" w:rsidRPr="00864B7A" w:rsidRDefault="00DA337B" w:rsidP="00DA337B">
            <w:pPr>
              <w:jc w:val="center"/>
              <w:rPr>
                <w:lang w:val="uk-UA"/>
              </w:rPr>
            </w:pPr>
            <w:r w:rsidRPr="00864B7A">
              <w:rPr>
                <w:lang w:val="uk-UA"/>
              </w:rPr>
              <w:t>1685,9</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lang w:val="uk-UA"/>
              </w:rPr>
              <w:t xml:space="preserve">% сплачених податків у </w:t>
            </w:r>
          </w:p>
          <w:p w:rsidR="00DA337B" w:rsidRPr="00864B7A" w:rsidRDefault="00DA337B" w:rsidP="00DA337B">
            <w:pPr>
              <w:rPr>
                <w:lang w:val="uk-UA"/>
              </w:rPr>
            </w:pPr>
            <w:r w:rsidRPr="00864B7A">
              <w:rPr>
                <w:lang w:val="uk-UA"/>
              </w:rPr>
              <w:t>власних надходженнях бюджету громади</w:t>
            </w:r>
          </w:p>
        </w:tc>
        <w:tc>
          <w:tcPr>
            <w:tcW w:w="561" w:type="pct"/>
            <w:shd w:val="clear" w:color="auto" w:fill="auto"/>
          </w:tcPr>
          <w:p w:rsidR="00DA337B" w:rsidRPr="00864B7A" w:rsidRDefault="00DA337B" w:rsidP="00DA337B">
            <w:pPr>
              <w:jc w:val="center"/>
              <w:rPr>
                <w:lang w:val="uk-UA"/>
              </w:rPr>
            </w:pPr>
            <w:r w:rsidRPr="00864B7A">
              <w:rPr>
                <w:lang w:val="uk-UA"/>
              </w:rPr>
              <w:t>2,5</w:t>
            </w:r>
          </w:p>
        </w:tc>
        <w:tc>
          <w:tcPr>
            <w:tcW w:w="561" w:type="pct"/>
            <w:shd w:val="clear" w:color="auto" w:fill="auto"/>
          </w:tcPr>
          <w:p w:rsidR="00DA337B" w:rsidRPr="00864B7A" w:rsidRDefault="00DA337B" w:rsidP="00DA337B">
            <w:pPr>
              <w:jc w:val="center"/>
              <w:rPr>
                <w:lang w:val="uk-UA"/>
              </w:rPr>
            </w:pPr>
            <w:r w:rsidRPr="00864B7A">
              <w:rPr>
                <w:lang w:val="uk-UA"/>
              </w:rPr>
              <w:t>3,2</w:t>
            </w:r>
          </w:p>
        </w:tc>
        <w:tc>
          <w:tcPr>
            <w:tcW w:w="561" w:type="pct"/>
            <w:shd w:val="clear" w:color="auto" w:fill="auto"/>
          </w:tcPr>
          <w:p w:rsidR="00DA337B" w:rsidRPr="00864B7A" w:rsidRDefault="00DA337B" w:rsidP="00DA337B">
            <w:pPr>
              <w:jc w:val="center"/>
              <w:rPr>
                <w:lang w:val="uk-UA"/>
              </w:rPr>
            </w:pPr>
            <w:r w:rsidRPr="00864B7A">
              <w:rPr>
                <w:lang w:val="uk-UA"/>
              </w:rPr>
              <w:t>2,9</w:t>
            </w:r>
          </w:p>
        </w:tc>
      </w:tr>
    </w:tbl>
    <w:p w:rsidR="00DA337B" w:rsidRPr="008C0B20" w:rsidRDefault="00DA337B" w:rsidP="00DA337B">
      <w:pPr>
        <w:pStyle w:val="af4"/>
        <w:spacing w:after="0"/>
        <w:ind w:firstLine="929"/>
        <w:jc w:val="both"/>
        <w:rPr>
          <w:sz w:val="14"/>
          <w:szCs w:val="14"/>
          <w:lang w:val="uk-UA"/>
        </w:rPr>
      </w:pPr>
    </w:p>
    <w:p w:rsidR="00DA337B" w:rsidRDefault="00DA337B" w:rsidP="00DA337B">
      <w:pPr>
        <w:pStyle w:val="af4"/>
        <w:spacing w:after="0"/>
        <w:ind w:firstLine="720"/>
        <w:jc w:val="both"/>
        <w:rPr>
          <w:sz w:val="28"/>
          <w:szCs w:val="28"/>
          <w:lang w:val="uk-UA"/>
        </w:rPr>
      </w:pPr>
      <w:r>
        <w:rPr>
          <w:sz w:val="28"/>
          <w:szCs w:val="28"/>
          <w:lang w:val="uk-UA"/>
        </w:rPr>
        <w:t xml:space="preserve">Тобто ця сфера економіки громади демонструє хороші адаптивні якості, але для збільшення обсягів потребує підтримки зі сторони влади, в тому числі – місцевої влади.  </w:t>
      </w:r>
    </w:p>
    <w:p w:rsidR="00DA337B" w:rsidRPr="00C6175F" w:rsidRDefault="00DA337B" w:rsidP="00DA337B">
      <w:pPr>
        <w:pStyle w:val="af4"/>
        <w:spacing w:after="0"/>
        <w:ind w:firstLine="720"/>
        <w:jc w:val="both"/>
        <w:rPr>
          <w:sz w:val="28"/>
          <w:szCs w:val="28"/>
          <w:shd w:val="clear" w:color="auto" w:fill="FFFFFF"/>
          <w:lang w:val="uk-UA"/>
        </w:rPr>
      </w:pPr>
      <w:r>
        <w:rPr>
          <w:sz w:val="28"/>
          <w:szCs w:val="28"/>
          <w:lang w:val="uk-UA"/>
        </w:rPr>
        <w:t>Ще одна пов</w:t>
      </w:r>
      <w:r w:rsidRPr="004402D7">
        <w:rPr>
          <w:sz w:val="28"/>
          <w:szCs w:val="28"/>
          <w:lang w:val="uk-UA"/>
        </w:rPr>
        <w:t>`</w:t>
      </w:r>
      <w:r>
        <w:rPr>
          <w:sz w:val="28"/>
          <w:szCs w:val="28"/>
          <w:lang w:val="uk-UA"/>
        </w:rPr>
        <w:t>язана проблема – значна ч</w:t>
      </w:r>
      <w:r w:rsidRPr="00C6175F">
        <w:rPr>
          <w:sz w:val="28"/>
          <w:szCs w:val="28"/>
          <w:shd w:val="clear" w:color="auto" w:fill="FFFFFF"/>
          <w:lang w:val="uk-UA"/>
        </w:rPr>
        <w:t xml:space="preserve">астина мешканців громади фактично здійснюють свою економічну діяльність без реєстрації підприємництва, що негативно впливає на надходження податків до селищного бюджету. </w:t>
      </w:r>
      <w:r>
        <w:rPr>
          <w:sz w:val="28"/>
          <w:szCs w:val="28"/>
          <w:shd w:val="clear" w:color="auto" w:fill="FFFFFF"/>
          <w:lang w:val="uk-UA"/>
        </w:rPr>
        <w:t xml:space="preserve">Вони також </w:t>
      </w:r>
      <w:r w:rsidRPr="00C6175F">
        <w:rPr>
          <w:sz w:val="28"/>
          <w:szCs w:val="28"/>
          <w:shd w:val="clear" w:color="auto" w:fill="FFFFFF"/>
          <w:lang w:val="uk-UA"/>
        </w:rPr>
        <w:t xml:space="preserve">потребують допомоги зі сторони місцевої влади у вигляді </w:t>
      </w:r>
      <w:r w:rsidRPr="00C6175F">
        <w:rPr>
          <w:sz w:val="28"/>
          <w:szCs w:val="28"/>
          <w:shd w:val="clear" w:color="auto" w:fill="FFFFFF"/>
          <w:lang w:val="uk-UA"/>
        </w:rPr>
        <w:lastRenderedPageBreak/>
        <w:t>консультативно-дорадчого супроводу, популяризації соціальної значимості</w:t>
      </w:r>
      <w:r>
        <w:rPr>
          <w:sz w:val="28"/>
          <w:szCs w:val="28"/>
          <w:shd w:val="clear" w:color="auto" w:fill="FFFFFF"/>
          <w:lang w:val="uk-UA"/>
        </w:rPr>
        <w:t xml:space="preserve"> підприємницької діяльності</w:t>
      </w:r>
      <w:r w:rsidRPr="00C6175F">
        <w:rPr>
          <w:sz w:val="28"/>
          <w:szCs w:val="28"/>
          <w:shd w:val="clear" w:color="auto" w:fill="FFFFFF"/>
          <w:lang w:val="uk-UA"/>
        </w:rPr>
        <w:t>.</w:t>
      </w:r>
    </w:p>
    <w:p w:rsidR="00DA337B" w:rsidRPr="00D836FE" w:rsidRDefault="002D36C5" w:rsidP="00DA337B">
      <w:pPr>
        <w:pStyle w:val="af4"/>
        <w:spacing w:after="0"/>
        <w:ind w:firstLine="707"/>
        <w:jc w:val="both"/>
        <w:rPr>
          <w:sz w:val="28"/>
          <w:szCs w:val="28"/>
          <w:lang w:val="uk-UA"/>
        </w:rPr>
      </w:pPr>
      <w:r>
        <w:rPr>
          <w:sz w:val="28"/>
          <w:szCs w:val="28"/>
          <w:lang w:val="uk-UA"/>
        </w:rPr>
        <w:t>На</w:t>
      </w:r>
      <w:r w:rsidR="00DA337B">
        <w:rPr>
          <w:sz w:val="28"/>
          <w:szCs w:val="28"/>
          <w:lang w:val="uk-UA"/>
        </w:rPr>
        <w:t xml:space="preserve">тепер на теренах діє </w:t>
      </w:r>
      <w:r w:rsidR="00DA337B" w:rsidRPr="007F76AF">
        <w:rPr>
          <w:sz w:val="28"/>
          <w:szCs w:val="28"/>
          <w:shd w:val="clear" w:color="auto" w:fill="FFFFFF"/>
          <w:lang w:val="uk-UA"/>
        </w:rPr>
        <w:t>100 об’єктів роздрібної торгівлі та торгівельни</w:t>
      </w:r>
      <w:r w:rsidR="00DA337B">
        <w:rPr>
          <w:sz w:val="28"/>
          <w:szCs w:val="28"/>
          <w:shd w:val="clear" w:color="auto" w:fill="FFFFFF"/>
          <w:lang w:val="uk-UA"/>
        </w:rPr>
        <w:t xml:space="preserve">й майданчик на 70 робочих місць, із них </w:t>
      </w:r>
      <w:r w:rsidR="00DA337B" w:rsidRPr="007F76AF">
        <w:rPr>
          <w:sz w:val="28"/>
          <w:szCs w:val="28"/>
          <w:shd w:val="clear" w:color="auto" w:fill="FFFFFF"/>
          <w:lang w:val="uk-UA"/>
        </w:rPr>
        <w:t>48 магазинів розміщені в адміністр</w:t>
      </w:r>
      <w:r w:rsidR="00DA337B">
        <w:rPr>
          <w:sz w:val="28"/>
          <w:szCs w:val="28"/>
          <w:shd w:val="clear" w:color="auto" w:fill="FFFFFF"/>
          <w:lang w:val="uk-UA"/>
        </w:rPr>
        <w:t>ативному центрі громади, 52 – у</w:t>
      </w:r>
      <w:r w:rsidR="00DA337B" w:rsidRPr="007F76AF">
        <w:rPr>
          <w:sz w:val="28"/>
          <w:szCs w:val="28"/>
          <w:shd w:val="clear" w:color="auto" w:fill="FFFFFF"/>
          <w:lang w:val="uk-UA"/>
        </w:rPr>
        <w:t xml:space="preserve"> населених пунктах.</w:t>
      </w:r>
      <w:r w:rsidR="00DA337B">
        <w:rPr>
          <w:sz w:val="28"/>
          <w:szCs w:val="28"/>
          <w:shd w:val="clear" w:color="auto" w:fill="FFFFFF"/>
          <w:lang w:val="uk-UA"/>
        </w:rPr>
        <w:t xml:space="preserve"> Тобто, торгівельна мережа розвинута.</w:t>
      </w:r>
    </w:p>
    <w:p w:rsidR="00DA337B" w:rsidRDefault="00DA337B" w:rsidP="00DA337B">
      <w:pPr>
        <w:pStyle w:val="af4"/>
        <w:spacing w:after="0"/>
        <w:ind w:right="-2" w:firstLine="707"/>
        <w:jc w:val="both"/>
        <w:rPr>
          <w:sz w:val="28"/>
          <w:szCs w:val="28"/>
          <w:shd w:val="clear" w:color="auto" w:fill="FFFFFF"/>
          <w:lang w:val="uk-UA"/>
        </w:rPr>
      </w:pPr>
      <w:r>
        <w:rPr>
          <w:sz w:val="28"/>
          <w:szCs w:val="28"/>
          <w:shd w:val="clear" w:color="auto" w:fill="FFFFFF"/>
          <w:lang w:val="uk-UA"/>
        </w:rPr>
        <w:t>Продовольчих об</w:t>
      </w:r>
      <w:r w:rsidRPr="007F76AF">
        <w:rPr>
          <w:sz w:val="28"/>
          <w:szCs w:val="28"/>
          <w:shd w:val="clear" w:color="auto" w:fill="FFFFFF"/>
          <w:lang w:val="uk-UA"/>
        </w:rPr>
        <w:t>’</w:t>
      </w:r>
      <w:r>
        <w:rPr>
          <w:sz w:val="28"/>
          <w:szCs w:val="28"/>
          <w:shd w:val="clear" w:color="auto" w:fill="FFFFFF"/>
          <w:lang w:val="uk-UA"/>
        </w:rPr>
        <w:t>є</w:t>
      </w:r>
      <w:r w:rsidRPr="007F76AF">
        <w:rPr>
          <w:sz w:val="28"/>
          <w:szCs w:val="28"/>
          <w:shd w:val="clear" w:color="auto" w:fill="FFFFFF"/>
          <w:lang w:val="uk-UA"/>
        </w:rPr>
        <w:t>ктів торгівлі – 27, непродовольчих  – 30, змішаних – 30, 7 мага</w:t>
      </w:r>
      <w:r>
        <w:rPr>
          <w:sz w:val="28"/>
          <w:szCs w:val="28"/>
          <w:shd w:val="clear" w:color="auto" w:fill="FFFFFF"/>
          <w:lang w:val="uk-UA"/>
        </w:rPr>
        <w:t>зинів із продажу автозапчастин (</w:t>
      </w:r>
      <w:r w:rsidRPr="007F76AF">
        <w:rPr>
          <w:sz w:val="28"/>
          <w:szCs w:val="28"/>
          <w:shd w:val="clear" w:color="auto" w:fill="FFFFFF"/>
          <w:lang w:val="uk-UA"/>
        </w:rPr>
        <w:t>смт Срібне), 4 ма</w:t>
      </w:r>
      <w:r>
        <w:rPr>
          <w:sz w:val="28"/>
          <w:szCs w:val="28"/>
          <w:shd w:val="clear" w:color="auto" w:fill="FFFFFF"/>
          <w:lang w:val="uk-UA"/>
        </w:rPr>
        <w:t>газини (смт Срібне)</w:t>
      </w:r>
      <w:r w:rsidRPr="007F76AF">
        <w:rPr>
          <w:sz w:val="28"/>
          <w:szCs w:val="28"/>
          <w:shd w:val="clear" w:color="auto" w:fill="FFFFFF"/>
          <w:lang w:val="uk-UA"/>
        </w:rPr>
        <w:t xml:space="preserve"> з продажу канцтоварів, 1 з продажу насінневого матеріалу, 1 квітковий магазин, 1 магазин з продажу вживаного одягу, 1 з продажу шпалер. </w:t>
      </w:r>
    </w:p>
    <w:p w:rsidR="00DA337B" w:rsidRPr="007F76AF" w:rsidRDefault="00DA337B" w:rsidP="00DA337B">
      <w:pPr>
        <w:pStyle w:val="af4"/>
        <w:spacing w:after="0"/>
        <w:ind w:right="-2" w:firstLine="707"/>
        <w:jc w:val="both"/>
        <w:rPr>
          <w:sz w:val="28"/>
          <w:szCs w:val="28"/>
          <w:shd w:val="clear" w:color="auto" w:fill="FFFFFF"/>
          <w:lang w:val="uk-UA"/>
        </w:rPr>
      </w:pPr>
      <w:r w:rsidRPr="007F76AF">
        <w:rPr>
          <w:sz w:val="28"/>
          <w:szCs w:val="28"/>
          <w:shd w:val="clear" w:color="auto" w:fill="FFFFFF"/>
          <w:lang w:val="uk-UA"/>
        </w:rPr>
        <w:t>Найбільші  суб</w:t>
      </w:r>
      <w:r w:rsidRPr="00140C57">
        <w:rPr>
          <w:sz w:val="28"/>
          <w:szCs w:val="28"/>
          <w:shd w:val="clear" w:color="auto" w:fill="FFFFFF"/>
          <w:lang w:val="uk-UA"/>
        </w:rPr>
        <w:t>’</w:t>
      </w:r>
      <w:r w:rsidRPr="007F76AF">
        <w:rPr>
          <w:sz w:val="28"/>
          <w:szCs w:val="28"/>
          <w:shd w:val="clear" w:color="auto" w:fill="FFFFFF"/>
          <w:lang w:val="uk-UA"/>
        </w:rPr>
        <w:t>єкти надання послуг торгівлі:</w:t>
      </w:r>
      <w:r>
        <w:rPr>
          <w:sz w:val="28"/>
          <w:szCs w:val="28"/>
          <w:shd w:val="clear" w:color="auto" w:fill="FFFFFF"/>
          <w:lang w:val="uk-UA"/>
        </w:rPr>
        <w:t xml:space="preserve"> </w:t>
      </w:r>
      <w:r w:rsidRPr="007F76AF">
        <w:rPr>
          <w:sz w:val="28"/>
          <w:szCs w:val="28"/>
          <w:shd w:val="clear" w:color="auto" w:fill="FFFFFF"/>
          <w:lang w:val="uk-UA"/>
        </w:rPr>
        <w:t xml:space="preserve">ПП «Поділля» (у Срібному, </w:t>
      </w:r>
      <w:r>
        <w:rPr>
          <w:sz w:val="28"/>
          <w:szCs w:val="28"/>
          <w:shd w:val="clear" w:color="auto" w:fill="FFFFFF"/>
          <w:lang w:val="uk-UA"/>
        </w:rPr>
        <w:t>с.</w:t>
      </w:r>
      <w:r w:rsidRPr="007F76AF">
        <w:rPr>
          <w:sz w:val="28"/>
          <w:szCs w:val="28"/>
          <w:shd w:val="clear" w:color="auto" w:fill="FFFFFF"/>
          <w:lang w:val="uk-UA"/>
        </w:rPr>
        <w:t xml:space="preserve">Подолі), ФОП «Диндар О.А» (у Срібному, </w:t>
      </w:r>
      <w:r>
        <w:rPr>
          <w:sz w:val="28"/>
          <w:szCs w:val="28"/>
          <w:shd w:val="clear" w:color="auto" w:fill="FFFFFF"/>
          <w:lang w:val="uk-UA"/>
        </w:rPr>
        <w:t>с.</w:t>
      </w:r>
      <w:r w:rsidRPr="007F76AF">
        <w:rPr>
          <w:sz w:val="28"/>
          <w:szCs w:val="28"/>
          <w:shd w:val="clear" w:color="auto" w:fill="FFFFFF"/>
          <w:lang w:val="uk-UA"/>
        </w:rPr>
        <w:t xml:space="preserve">Сокиринцях, </w:t>
      </w:r>
      <w:r>
        <w:rPr>
          <w:sz w:val="28"/>
          <w:szCs w:val="28"/>
          <w:shd w:val="clear" w:color="auto" w:fill="FFFFFF"/>
          <w:lang w:val="uk-UA"/>
        </w:rPr>
        <w:t>с.</w:t>
      </w:r>
      <w:r w:rsidRPr="007F76AF">
        <w:rPr>
          <w:sz w:val="28"/>
          <w:szCs w:val="28"/>
          <w:shd w:val="clear" w:color="auto" w:fill="FFFFFF"/>
          <w:lang w:val="uk-UA"/>
        </w:rPr>
        <w:t>Васьківцях), ма</w:t>
      </w:r>
      <w:r>
        <w:rPr>
          <w:sz w:val="28"/>
          <w:szCs w:val="28"/>
          <w:shd w:val="clear" w:color="auto" w:fill="FFFFFF"/>
          <w:lang w:val="uk-UA"/>
        </w:rPr>
        <w:t xml:space="preserve">газин «Центральний». У Срібному є </w:t>
      </w:r>
      <w:r w:rsidRPr="007F76AF">
        <w:rPr>
          <w:sz w:val="28"/>
          <w:szCs w:val="28"/>
          <w:shd w:val="clear" w:color="auto" w:fill="FFFFFF"/>
          <w:lang w:val="uk-UA"/>
        </w:rPr>
        <w:t>магазини торгових мереж «Вацак», «Спе</w:t>
      </w:r>
      <w:r w:rsidR="002D36C5">
        <w:rPr>
          <w:sz w:val="28"/>
          <w:szCs w:val="28"/>
          <w:shd w:val="clear" w:color="auto" w:fill="FFFFFF"/>
          <w:lang w:val="uk-UA"/>
        </w:rPr>
        <w:t>ціаліст», «Аврора», «Все по 35», «Оптовичок».</w:t>
      </w:r>
      <w:r w:rsidRPr="007F76AF">
        <w:rPr>
          <w:sz w:val="28"/>
          <w:szCs w:val="28"/>
          <w:shd w:val="clear" w:color="auto" w:fill="FFFFFF"/>
          <w:lang w:val="uk-UA"/>
        </w:rPr>
        <w:t xml:space="preserve"> </w:t>
      </w:r>
    </w:p>
    <w:p w:rsidR="00DA337B" w:rsidRPr="007F76AF" w:rsidRDefault="00DA337B" w:rsidP="00DA337B">
      <w:pPr>
        <w:pStyle w:val="af4"/>
        <w:spacing w:after="0"/>
        <w:ind w:right="-2" w:firstLine="707"/>
        <w:jc w:val="both"/>
        <w:rPr>
          <w:sz w:val="28"/>
          <w:szCs w:val="28"/>
          <w:shd w:val="clear" w:color="auto" w:fill="FFFFFF"/>
          <w:lang w:val="uk-UA"/>
        </w:rPr>
      </w:pPr>
      <w:r>
        <w:rPr>
          <w:sz w:val="28"/>
          <w:szCs w:val="28"/>
          <w:shd w:val="clear" w:color="auto" w:fill="FFFFFF"/>
          <w:lang w:val="uk-UA"/>
        </w:rPr>
        <w:t>Також</w:t>
      </w:r>
      <w:r w:rsidR="002D36C5">
        <w:rPr>
          <w:sz w:val="28"/>
          <w:szCs w:val="28"/>
          <w:shd w:val="clear" w:color="auto" w:fill="FFFFFF"/>
          <w:lang w:val="uk-UA"/>
        </w:rPr>
        <w:t>,</w:t>
      </w:r>
      <w:r>
        <w:rPr>
          <w:sz w:val="28"/>
          <w:szCs w:val="28"/>
          <w:shd w:val="clear" w:color="auto" w:fill="FFFFFF"/>
          <w:lang w:val="uk-UA"/>
        </w:rPr>
        <w:t xml:space="preserve"> у </w:t>
      </w:r>
      <w:r w:rsidRPr="007F76AF">
        <w:rPr>
          <w:sz w:val="28"/>
          <w:szCs w:val="28"/>
          <w:shd w:val="clear" w:color="auto" w:fill="FFFFFF"/>
          <w:lang w:val="uk-UA"/>
        </w:rPr>
        <w:t>гр</w:t>
      </w:r>
      <w:r>
        <w:rPr>
          <w:sz w:val="28"/>
          <w:szCs w:val="28"/>
          <w:shd w:val="clear" w:color="auto" w:fill="FFFFFF"/>
          <w:lang w:val="uk-UA"/>
        </w:rPr>
        <w:t>омаді діють п</w:t>
      </w:r>
      <w:r w:rsidRPr="00AA57D0">
        <w:rPr>
          <w:sz w:val="28"/>
          <w:szCs w:val="28"/>
          <w:shd w:val="clear" w:color="auto" w:fill="FFFFFF"/>
          <w:lang w:val="uk-UA"/>
        </w:rPr>
        <w:t>`</w:t>
      </w:r>
      <w:r>
        <w:rPr>
          <w:sz w:val="28"/>
          <w:szCs w:val="28"/>
          <w:shd w:val="clear" w:color="auto" w:fill="FFFFFF"/>
          <w:lang w:val="uk-UA"/>
        </w:rPr>
        <w:t>ять</w:t>
      </w:r>
      <w:r w:rsidRPr="007F76AF">
        <w:rPr>
          <w:sz w:val="28"/>
          <w:szCs w:val="28"/>
          <w:shd w:val="clear" w:color="auto" w:fill="FFFFFF"/>
          <w:lang w:val="uk-UA"/>
        </w:rPr>
        <w:t xml:space="preserve"> закладів громадського харчування: кафе «Гостинний двір», кафе «Фортуна» та кафе «Срібне сіті» </w:t>
      </w:r>
      <w:r>
        <w:rPr>
          <w:sz w:val="28"/>
          <w:szCs w:val="28"/>
          <w:shd w:val="clear" w:color="auto" w:fill="FFFFFF"/>
          <w:lang w:val="uk-UA"/>
        </w:rPr>
        <w:t>(селище</w:t>
      </w:r>
      <w:r w:rsidRPr="007F76AF">
        <w:rPr>
          <w:sz w:val="28"/>
          <w:szCs w:val="28"/>
          <w:shd w:val="clear" w:color="auto" w:fill="FFFFFF"/>
          <w:lang w:val="uk-UA"/>
        </w:rPr>
        <w:t xml:space="preserve"> Срібне</w:t>
      </w:r>
      <w:r>
        <w:rPr>
          <w:sz w:val="28"/>
          <w:szCs w:val="28"/>
          <w:shd w:val="clear" w:color="auto" w:fill="FFFFFF"/>
          <w:lang w:val="uk-UA"/>
        </w:rPr>
        <w:t>)</w:t>
      </w:r>
      <w:r w:rsidRPr="007F76AF">
        <w:rPr>
          <w:sz w:val="28"/>
          <w:szCs w:val="28"/>
          <w:shd w:val="clear" w:color="auto" w:fill="FFFFFF"/>
          <w:lang w:val="uk-UA"/>
        </w:rPr>
        <w:t xml:space="preserve">,  кафе «Кураж» – </w:t>
      </w:r>
      <w:r>
        <w:rPr>
          <w:sz w:val="28"/>
          <w:szCs w:val="28"/>
          <w:shd w:val="clear" w:color="auto" w:fill="FFFFFF"/>
          <w:lang w:val="uk-UA"/>
        </w:rPr>
        <w:t xml:space="preserve">(селище </w:t>
      </w:r>
      <w:r w:rsidRPr="007F76AF">
        <w:rPr>
          <w:sz w:val="28"/>
          <w:szCs w:val="28"/>
          <w:shd w:val="clear" w:color="auto" w:fill="FFFFFF"/>
          <w:lang w:val="uk-UA"/>
        </w:rPr>
        <w:t>Дігтярі</w:t>
      </w:r>
      <w:r>
        <w:rPr>
          <w:sz w:val="28"/>
          <w:szCs w:val="28"/>
          <w:shd w:val="clear" w:color="auto" w:fill="FFFFFF"/>
          <w:lang w:val="uk-UA"/>
        </w:rPr>
        <w:t>)</w:t>
      </w:r>
      <w:r w:rsidRPr="007F76AF">
        <w:rPr>
          <w:sz w:val="28"/>
          <w:szCs w:val="28"/>
          <w:shd w:val="clear" w:color="auto" w:fill="FFFFFF"/>
          <w:lang w:val="uk-UA"/>
        </w:rPr>
        <w:t xml:space="preserve">, кафе-бар «Орхідея» </w:t>
      </w:r>
      <w:r>
        <w:rPr>
          <w:sz w:val="28"/>
          <w:szCs w:val="28"/>
          <w:shd w:val="clear" w:color="auto" w:fill="FFFFFF"/>
          <w:lang w:val="uk-UA"/>
        </w:rPr>
        <w:t>(</w:t>
      </w:r>
      <w:r w:rsidRPr="007F76AF">
        <w:rPr>
          <w:sz w:val="28"/>
          <w:szCs w:val="28"/>
          <w:shd w:val="clear" w:color="auto" w:fill="FFFFFF"/>
          <w:lang w:val="uk-UA"/>
        </w:rPr>
        <w:t>Сокиринці</w:t>
      </w:r>
      <w:r>
        <w:rPr>
          <w:sz w:val="28"/>
          <w:szCs w:val="28"/>
          <w:shd w:val="clear" w:color="auto" w:fill="FFFFFF"/>
          <w:lang w:val="uk-UA"/>
        </w:rPr>
        <w:t>)</w:t>
      </w:r>
      <w:r w:rsidRPr="007F76AF">
        <w:rPr>
          <w:sz w:val="28"/>
          <w:szCs w:val="28"/>
          <w:shd w:val="clear" w:color="auto" w:fill="FFFFFF"/>
          <w:lang w:val="uk-UA"/>
        </w:rPr>
        <w:t>. Брендов</w:t>
      </w:r>
      <w:r>
        <w:rPr>
          <w:sz w:val="28"/>
          <w:szCs w:val="28"/>
          <w:shd w:val="clear" w:color="auto" w:fill="FFFFFF"/>
          <w:lang w:val="uk-UA"/>
        </w:rPr>
        <w:t>і</w:t>
      </w:r>
      <w:r w:rsidRPr="007F76AF">
        <w:rPr>
          <w:sz w:val="28"/>
          <w:szCs w:val="28"/>
          <w:shd w:val="clear" w:color="auto" w:fill="FFFFFF"/>
          <w:lang w:val="uk-UA"/>
        </w:rPr>
        <w:t xml:space="preserve"> заклад</w:t>
      </w:r>
      <w:r>
        <w:rPr>
          <w:sz w:val="28"/>
          <w:szCs w:val="28"/>
          <w:shd w:val="clear" w:color="auto" w:fill="FFFFFF"/>
          <w:lang w:val="uk-UA"/>
        </w:rPr>
        <w:t>и</w:t>
      </w:r>
      <w:r w:rsidRPr="007F76AF">
        <w:rPr>
          <w:sz w:val="28"/>
          <w:szCs w:val="28"/>
          <w:shd w:val="clear" w:color="auto" w:fill="FFFFFF"/>
          <w:lang w:val="uk-UA"/>
        </w:rPr>
        <w:t xml:space="preserve"> під місцеві особливості </w:t>
      </w:r>
      <w:r>
        <w:rPr>
          <w:sz w:val="28"/>
          <w:szCs w:val="28"/>
          <w:shd w:val="clear" w:color="auto" w:fill="FFFFFF"/>
          <w:lang w:val="uk-UA"/>
        </w:rPr>
        <w:t>відсутні</w:t>
      </w:r>
      <w:r w:rsidRPr="007F76AF">
        <w:rPr>
          <w:sz w:val="28"/>
          <w:szCs w:val="28"/>
          <w:shd w:val="clear" w:color="auto" w:fill="FFFFFF"/>
          <w:lang w:val="uk-UA"/>
        </w:rPr>
        <w:t xml:space="preserve">.  </w:t>
      </w:r>
    </w:p>
    <w:p w:rsidR="00DA337B" w:rsidRDefault="00DA337B" w:rsidP="00DA337B">
      <w:pPr>
        <w:pStyle w:val="af4"/>
        <w:spacing w:after="0"/>
        <w:ind w:right="-2"/>
        <w:jc w:val="both"/>
        <w:rPr>
          <w:sz w:val="28"/>
          <w:szCs w:val="28"/>
          <w:shd w:val="clear" w:color="auto" w:fill="FFFFFF"/>
          <w:lang w:val="uk-UA"/>
        </w:rPr>
      </w:pPr>
      <w:r>
        <w:rPr>
          <w:sz w:val="28"/>
          <w:szCs w:val="28"/>
          <w:shd w:val="clear" w:color="auto" w:fill="FFFFFF"/>
          <w:lang w:val="uk-UA"/>
        </w:rPr>
        <w:t xml:space="preserve">         У сфері</w:t>
      </w:r>
      <w:r w:rsidRPr="007F76AF">
        <w:rPr>
          <w:sz w:val="28"/>
          <w:szCs w:val="28"/>
          <w:shd w:val="clear" w:color="auto" w:fill="FFFFFF"/>
          <w:lang w:val="uk-UA"/>
        </w:rPr>
        <w:t xml:space="preserve"> </w:t>
      </w:r>
      <w:r>
        <w:rPr>
          <w:sz w:val="28"/>
          <w:szCs w:val="28"/>
          <w:shd w:val="clear" w:color="auto" w:fill="FFFFFF"/>
          <w:lang w:val="uk-UA"/>
        </w:rPr>
        <w:t xml:space="preserve">побутових </w:t>
      </w:r>
      <w:r w:rsidRPr="007F76AF">
        <w:rPr>
          <w:sz w:val="28"/>
          <w:szCs w:val="28"/>
          <w:shd w:val="clear" w:color="auto" w:fill="FFFFFF"/>
          <w:lang w:val="uk-UA"/>
        </w:rPr>
        <w:t xml:space="preserve">послуг </w:t>
      </w:r>
      <w:r>
        <w:rPr>
          <w:sz w:val="28"/>
          <w:szCs w:val="28"/>
          <w:shd w:val="clear" w:color="auto" w:fill="FFFFFF"/>
          <w:lang w:val="uk-UA"/>
        </w:rPr>
        <w:t>працюють</w:t>
      </w:r>
      <w:r w:rsidRPr="007F76AF">
        <w:rPr>
          <w:sz w:val="28"/>
          <w:szCs w:val="28"/>
          <w:shd w:val="clear" w:color="auto" w:fill="FFFFFF"/>
          <w:lang w:val="uk-UA"/>
        </w:rPr>
        <w:t>: п’</w:t>
      </w:r>
      <w:r w:rsidRPr="00126D14">
        <w:rPr>
          <w:sz w:val="28"/>
          <w:szCs w:val="28"/>
          <w:shd w:val="clear" w:color="auto" w:fill="FFFFFF"/>
          <w:lang w:val="uk-UA"/>
        </w:rPr>
        <w:t>ять</w:t>
      </w:r>
      <w:r>
        <w:rPr>
          <w:sz w:val="28"/>
          <w:szCs w:val="28"/>
          <w:shd w:val="clear" w:color="auto" w:fill="FFFFFF"/>
          <w:lang w:val="uk-UA"/>
        </w:rPr>
        <w:t xml:space="preserve"> приватних перукарень</w:t>
      </w:r>
      <w:r w:rsidRPr="007F76AF">
        <w:rPr>
          <w:sz w:val="28"/>
          <w:szCs w:val="28"/>
          <w:shd w:val="clear" w:color="auto" w:fill="FFFFFF"/>
          <w:lang w:val="uk-UA"/>
        </w:rPr>
        <w:t>, дв</w:t>
      </w:r>
      <w:r w:rsidR="00FB0397">
        <w:rPr>
          <w:sz w:val="28"/>
          <w:szCs w:val="28"/>
          <w:shd w:val="clear" w:color="auto" w:fill="FFFFFF"/>
          <w:lang w:val="uk-UA"/>
        </w:rPr>
        <w:t>і приватн</w:t>
      </w:r>
      <w:r>
        <w:rPr>
          <w:sz w:val="28"/>
          <w:szCs w:val="28"/>
          <w:shd w:val="clear" w:color="auto" w:fill="FFFFFF"/>
          <w:lang w:val="uk-UA"/>
        </w:rPr>
        <w:t>і майстерні з ремонту взуття,</w:t>
      </w:r>
      <w:r w:rsidRPr="007F76AF">
        <w:rPr>
          <w:sz w:val="28"/>
          <w:szCs w:val="28"/>
          <w:shd w:val="clear" w:color="auto" w:fill="FFFFFF"/>
          <w:lang w:val="uk-UA"/>
        </w:rPr>
        <w:t xml:space="preserve"> салоном краси «Мілана» та салон</w:t>
      </w:r>
      <w:r>
        <w:rPr>
          <w:sz w:val="28"/>
          <w:szCs w:val="28"/>
          <w:shd w:val="clear" w:color="auto" w:fill="FFFFFF"/>
          <w:lang w:val="uk-UA"/>
        </w:rPr>
        <w:t xml:space="preserve"> «Марина», фото-салон. Всі вони розташовані в Срібному</w:t>
      </w:r>
      <w:r w:rsidRPr="007F76AF">
        <w:rPr>
          <w:sz w:val="28"/>
          <w:szCs w:val="28"/>
          <w:shd w:val="clear" w:color="auto" w:fill="FFFFFF"/>
          <w:lang w:val="uk-UA"/>
        </w:rPr>
        <w:t xml:space="preserve">. </w:t>
      </w:r>
    </w:p>
    <w:p w:rsidR="00DA337B" w:rsidRPr="007F76AF" w:rsidRDefault="00DA337B" w:rsidP="00DA337B">
      <w:pPr>
        <w:pStyle w:val="af4"/>
        <w:spacing w:after="0"/>
        <w:ind w:right="-2"/>
        <w:jc w:val="both"/>
        <w:rPr>
          <w:sz w:val="28"/>
          <w:szCs w:val="28"/>
          <w:shd w:val="clear" w:color="auto" w:fill="FFFFFF"/>
          <w:lang w:val="uk-UA"/>
        </w:rPr>
      </w:pPr>
      <w:r>
        <w:rPr>
          <w:sz w:val="28"/>
          <w:szCs w:val="28"/>
          <w:shd w:val="clear" w:color="auto" w:fill="FFFFFF"/>
          <w:lang w:val="uk-UA"/>
        </w:rPr>
        <w:tab/>
      </w:r>
      <w:r w:rsidRPr="007F76AF">
        <w:rPr>
          <w:sz w:val="28"/>
          <w:szCs w:val="28"/>
          <w:shd w:val="clear" w:color="auto" w:fill="FFFFFF"/>
          <w:lang w:val="uk-UA"/>
        </w:rPr>
        <w:t xml:space="preserve">Крім того, в </w:t>
      </w:r>
      <w:r>
        <w:rPr>
          <w:sz w:val="28"/>
          <w:szCs w:val="28"/>
          <w:shd w:val="clear" w:color="auto" w:fill="FFFFFF"/>
          <w:lang w:val="uk-UA"/>
        </w:rPr>
        <w:t>адміністративному центрі громади  є майстерня з</w:t>
      </w:r>
      <w:r w:rsidRPr="007F76AF">
        <w:rPr>
          <w:sz w:val="28"/>
          <w:szCs w:val="28"/>
          <w:shd w:val="clear" w:color="auto" w:fill="FFFFFF"/>
          <w:lang w:val="uk-UA"/>
        </w:rPr>
        <w:t xml:space="preserve"> ремонту електронної апаратури побутового призначення для приймання, запису,</w:t>
      </w:r>
      <w:r>
        <w:rPr>
          <w:sz w:val="28"/>
          <w:szCs w:val="28"/>
          <w:shd w:val="clear" w:color="auto" w:fill="FFFFFF"/>
          <w:lang w:val="uk-UA"/>
        </w:rPr>
        <w:t xml:space="preserve"> відтворення звуку й зображення; майстерня з</w:t>
      </w:r>
      <w:r w:rsidRPr="007F76AF">
        <w:rPr>
          <w:sz w:val="28"/>
          <w:szCs w:val="28"/>
          <w:shd w:val="clear" w:color="auto" w:fill="FFFFFF"/>
          <w:lang w:val="uk-UA"/>
        </w:rPr>
        <w:t xml:space="preserve"> ремонту обладнання зв’</w:t>
      </w:r>
      <w:r w:rsidRPr="00F22E20">
        <w:rPr>
          <w:sz w:val="28"/>
          <w:szCs w:val="28"/>
          <w:shd w:val="clear" w:color="auto" w:fill="FFFFFF"/>
          <w:lang w:val="uk-UA"/>
        </w:rPr>
        <w:t>язку та ко</w:t>
      </w:r>
      <w:r>
        <w:rPr>
          <w:sz w:val="28"/>
          <w:szCs w:val="28"/>
          <w:shd w:val="clear" w:color="auto" w:fill="FFFFFF"/>
          <w:lang w:val="uk-UA"/>
        </w:rPr>
        <w:t>мп’ютерної техніки;</w:t>
      </w:r>
      <w:r w:rsidRPr="00F22E20">
        <w:rPr>
          <w:sz w:val="28"/>
          <w:szCs w:val="28"/>
          <w:shd w:val="clear" w:color="auto" w:fill="FFFFFF"/>
          <w:lang w:val="uk-UA"/>
        </w:rPr>
        <w:t xml:space="preserve"> майстерня з </w:t>
      </w:r>
      <w:r w:rsidRPr="007F76AF">
        <w:rPr>
          <w:sz w:val="28"/>
          <w:szCs w:val="28"/>
          <w:shd w:val="clear" w:color="auto" w:fill="FFFFFF"/>
          <w:lang w:val="uk-UA"/>
        </w:rPr>
        <w:t>ремонт побутових приладів, домашнього та садового облад</w:t>
      </w:r>
      <w:r>
        <w:rPr>
          <w:sz w:val="28"/>
          <w:szCs w:val="28"/>
          <w:shd w:val="clear" w:color="auto" w:fill="FFFFFF"/>
          <w:lang w:val="uk-UA"/>
        </w:rPr>
        <w:t>нання. Надаються послуги таксі та послуги з</w:t>
      </w:r>
      <w:r w:rsidRPr="007F76AF">
        <w:rPr>
          <w:sz w:val="28"/>
          <w:szCs w:val="28"/>
          <w:shd w:val="clear" w:color="auto" w:fill="FFFFFF"/>
          <w:lang w:val="uk-UA"/>
        </w:rPr>
        <w:t xml:space="preserve"> ремонту автомобілів всім мешканцям гром</w:t>
      </w:r>
      <w:r>
        <w:rPr>
          <w:sz w:val="28"/>
          <w:szCs w:val="28"/>
          <w:shd w:val="clear" w:color="auto" w:fill="FFFFFF"/>
          <w:lang w:val="uk-UA"/>
        </w:rPr>
        <w:t>ади. Також є два підприємства з надання</w:t>
      </w:r>
      <w:r w:rsidRPr="007F76AF">
        <w:rPr>
          <w:sz w:val="28"/>
          <w:szCs w:val="28"/>
          <w:shd w:val="clear" w:color="auto" w:fill="FFFFFF"/>
          <w:lang w:val="uk-UA"/>
        </w:rPr>
        <w:t xml:space="preserve"> ритуальних  послуг. </w:t>
      </w:r>
      <w:r>
        <w:rPr>
          <w:sz w:val="28"/>
          <w:szCs w:val="28"/>
          <w:shd w:val="clear" w:color="auto" w:fill="FFFFFF"/>
          <w:lang w:val="uk-UA"/>
        </w:rPr>
        <w:t>У сільських населених пунктів суб</w:t>
      </w:r>
      <w:r w:rsidRPr="00F353AD">
        <w:rPr>
          <w:sz w:val="28"/>
          <w:szCs w:val="28"/>
          <w:shd w:val="clear" w:color="auto" w:fill="FFFFFF"/>
          <w:lang w:val="uk-UA"/>
        </w:rPr>
        <w:t>`</w:t>
      </w:r>
      <w:r>
        <w:rPr>
          <w:sz w:val="28"/>
          <w:szCs w:val="28"/>
          <w:shd w:val="clear" w:color="auto" w:fill="FFFFFF"/>
          <w:lang w:val="uk-UA"/>
        </w:rPr>
        <w:t>єктів надання вищезазначених послуг немає, відповідно ме</w:t>
      </w:r>
      <w:r w:rsidRPr="007F76AF">
        <w:rPr>
          <w:sz w:val="28"/>
          <w:szCs w:val="28"/>
          <w:shd w:val="clear" w:color="auto" w:fill="FFFFFF"/>
          <w:lang w:val="uk-UA"/>
        </w:rPr>
        <w:t>шканці обслуговуються в адміністративному центрі громади</w:t>
      </w:r>
      <w:r>
        <w:rPr>
          <w:sz w:val="28"/>
          <w:szCs w:val="28"/>
          <w:shd w:val="clear" w:color="auto" w:fill="FFFFFF"/>
          <w:lang w:val="uk-UA"/>
        </w:rPr>
        <w:t>.</w:t>
      </w:r>
    </w:p>
    <w:p w:rsidR="00DA337B" w:rsidRDefault="00DA337B" w:rsidP="00DA337B">
      <w:pPr>
        <w:pStyle w:val="af4"/>
        <w:spacing w:after="0"/>
        <w:ind w:right="-2" w:firstLine="709"/>
        <w:jc w:val="both"/>
        <w:rPr>
          <w:sz w:val="28"/>
          <w:szCs w:val="28"/>
          <w:shd w:val="clear" w:color="auto" w:fill="FFFFFF"/>
          <w:lang w:val="uk-UA"/>
        </w:rPr>
      </w:pPr>
      <w:r>
        <w:rPr>
          <w:sz w:val="28"/>
          <w:szCs w:val="28"/>
          <w:shd w:val="clear" w:color="auto" w:fill="FFFFFF"/>
          <w:lang w:val="uk-UA"/>
        </w:rPr>
        <w:t>Серед побутових послуг н</w:t>
      </w:r>
      <w:r w:rsidRPr="007F76AF">
        <w:rPr>
          <w:sz w:val="28"/>
          <w:szCs w:val="28"/>
          <w:shd w:val="clear" w:color="auto" w:fill="FFFFFF"/>
          <w:lang w:val="uk-UA"/>
        </w:rPr>
        <w:t>е вистачає хімічного чищення текстильних та хутряних виробів</w:t>
      </w:r>
      <w:r>
        <w:rPr>
          <w:sz w:val="28"/>
          <w:szCs w:val="28"/>
          <w:shd w:val="clear" w:color="auto" w:fill="FFFFFF"/>
          <w:lang w:val="uk-UA"/>
        </w:rPr>
        <w:t>, тобто ця ніша відкрита для малого підприємництва в громаді.</w:t>
      </w:r>
    </w:p>
    <w:p w:rsidR="00DA337B" w:rsidRDefault="00DA337B" w:rsidP="00DA337B">
      <w:pPr>
        <w:pStyle w:val="af4"/>
        <w:spacing w:after="0"/>
        <w:ind w:right="-2" w:firstLine="709"/>
        <w:jc w:val="both"/>
        <w:rPr>
          <w:sz w:val="28"/>
          <w:szCs w:val="28"/>
          <w:shd w:val="clear" w:color="auto" w:fill="FFFFFF"/>
          <w:lang w:val="uk-UA"/>
        </w:rPr>
      </w:pPr>
      <w:r w:rsidRPr="006F42AC">
        <w:rPr>
          <w:sz w:val="28"/>
          <w:szCs w:val="28"/>
          <w:shd w:val="clear" w:color="auto" w:fill="FFFFFF"/>
          <w:lang w:val="uk-UA"/>
        </w:rPr>
        <w:t xml:space="preserve">На теренах громади діють 4 аптеки та 2 ветеринарні аптеки, одна газова  АЗС та одна АЗС </w:t>
      </w:r>
      <w:r>
        <w:rPr>
          <w:sz w:val="28"/>
          <w:szCs w:val="28"/>
          <w:shd w:val="clear" w:color="auto" w:fill="FFFFFF"/>
          <w:lang w:val="uk-UA"/>
        </w:rPr>
        <w:t>бензозаправочна – у Срібному</w:t>
      </w:r>
      <w:r w:rsidRPr="006F42AC">
        <w:rPr>
          <w:sz w:val="28"/>
          <w:szCs w:val="28"/>
          <w:shd w:val="clear" w:color="auto" w:fill="FFFFFF"/>
          <w:lang w:val="uk-UA"/>
        </w:rPr>
        <w:t>.</w:t>
      </w:r>
      <w:r>
        <w:rPr>
          <w:sz w:val="28"/>
          <w:szCs w:val="28"/>
          <w:shd w:val="clear" w:color="auto" w:fill="FFFFFF"/>
          <w:lang w:val="uk-UA"/>
        </w:rPr>
        <w:t xml:space="preserve"> Тобто мешканці сільських населених пунктів переважно заправляють свою техніку в адміністративному центрі громади. </w:t>
      </w:r>
    </w:p>
    <w:p w:rsidR="00DA337B" w:rsidRPr="007C4081" w:rsidRDefault="00DA337B" w:rsidP="00DA337B">
      <w:pPr>
        <w:pStyle w:val="af4"/>
        <w:spacing w:after="0"/>
        <w:ind w:right="-2" w:firstLine="709"/>
        <w:jc w:val="both"/>
        <w:rPr>
          <w:sz w:val="28"/>
          <w:szCs w:val="28"/>
          <w:shd w:val="clear" w:color="auto" w:fill="FFFFFF"/>
          <w:lang w:val="uk-UA"/>
        </w:rPr>
      </w:pPr>
      <w:r w:rsidRPr="007C4081">
        <w:rPr>
          <w:sz w:val="28"/>
          <w:szCs w:val="28"/>
          <w:shd w:val="clear" w:color="auto" w:fill="FFFFFF"/>
          <w:lang w:val="uk-UA"/>
        </w:rPr>
        <w:t xml:space="preserve">Іноземних інвестицій до територіальної громади немає. Дані про експорт – імпорт товарів на ринки інших країн відсутні. </w:t>
      </w:r>
    </w:p>
    <w:p w:rsidR="00DA337B" w:rsidRPr="00535320" w:rsidRDefault="00DA337B" w:rsidP="00DA337B">
      <w:pPr>
        <w:pStyle w:val="af4"/>
        <w:spacing w:after="0"/>
        <w:ind w:right="-2" w:firstLine="709"/>
        <w:jc w:val="both"/>
        <w:rPr>
          <w:color w:val="FF0000"/>
          <w:sz w:val="28"/>
          <w:szCs w:val="28"/>
          <w:shd w:val="clear" w:color="auto" w:fill="FFFFFF"/>
          <w:lang w:val="uk-UA"/>
        </w:rPr>
      </w:pPr>
      <w:r w:rsidRPr="007C4081">
        <w:rPr>
          <w:sz w:val="28"/>
          <w:szCs w:val="28"/>
          <w:shd w:val="clear" w:color="auto" w:fill="FFFFFF"/>
          <w:lang w:val="uk-UA"/>
        </w:rPr>
        <w:t xml:space="preserve">В цілому, громада має гарну основу для свого економічного розвитку, що базується на сучасному сільському господарстві. Водночас вона потребує диверсифікації (посилення інших напрямів), низка напрямів потребують підтримки: переробна промисловість, розвиток фермерства, дрібних сільгосптоваровиробників (в т.ч. за допомогою коперації), збільшення легалізації економічної діяльності у вигляді ФОПів та їхнього розвитку, розширення </w:t>
      </w:r>
      <w:r w:rsidRPr="007C4081">
        <w:rPr>
          <w:sz w:val="28"/>
          <w:szCs w:val="28"/>
          <w:shd w:val="clear" w:color="auto" w:fill="FFFFFF"/>
          <w:lang w:val="uk-UA"/>
        </w:rPr>
        <w:lastRenderedPageBreak/>
        <w:t>географії надання побутових послуг, їхнього переліку та обсягів, брендування та просування продукції, що виробляється на теренах громади.</w:t>
      </w:r>
      <w:r>
        <w:rPr>
          <w:sz w:val="28"/>
          <w:szCs w:val="28"/>
          <w:shd w:val="clear" w:color="auto" w:fill="FFFFFF"/>
          <w:lang w:val="uk-UA"/>
        </w:rPr>
        <w:t xml:space="preserve"> </w:t>
      </w:r>
    </w:p>
    <w:p w:rsidR="00DA337B" w:rsidRDefault="00DA337B" w:rsidP="00DA337B">
      <w:pPr>
        <w:shd w:val="clear" w:color="auto" w:fill="FFFFFF"/>
        <w:jc w:val="center"/>
        <w:rPr>
          <w:b/>
          <w:color w:val="000000"/>
          <w:sz w:val="28"/>
          <w:szCs w:val="28"/>
          <w:lang w:val="uk-UA"/>
        </w:rPr>
      </w:pPr>
    </w:p>
    <w:p w:rsidR="00DA337B" w:rsidRPr="003A6AB6" w:rsidRDefault="00DA337B" w:rsidP="00DA337B">
      <w:pPr>
        <w:shd w:val="clear" w:color="auto" w:fill="FFFFFF"/>
        <w:jc w:val="center"/>
        <w:rPr>
          <w:b/>
          <w:color w:val="000000"/>
          <w:sz w:val="28"/>
          <w:szCs w:val="28"/>
          <w:lang w:val="uk-UA"/>
        </w:rPr>
      </w:pPr>
      <w:r w:rsidRPr="00CF2063">
        <w:rPr>
          <w:b/>
          <w:color w:val="000000"/>
          <w:sz w:val="28"/>
          <w:szCs w:val="28"/>
          <w:lang w:val="uk-UA"/>
        </w:rPr>
        <w:t>Туристична інфраструктура та можливості</w:t>
      </w:r>
    </w:p>
    <w:p w:rsidR="00DA337B" w:rsidRDefault="00DA337B" w:rsidP="00DA337B">
      <w:pPr>
        <w:shd w:val="clear" w:color="auto" w:fill="FFFFFF"/>
        <w:jc w:val="both"/>
        <w:rPr>
          <w:color w:val="000000"/>
          <w:sz w:val="28"/>
          <w:szCs w:val="28"/>
          <w:lang w:val="uk-UA"/>
        </w:rPr>
      </w:pPr>
      <w:r w:rsidRPr="00CF2063">
        <w:rPr>
          <w:sz w:val="28"/>
          <w:szCs w:val="28"/>
          <w:lang w:val="uk-UA"/>
        </w:rPr>
        <w:tab/>
      </w:r>
      <w:r>
        <w:rPr>
          <w:color w:val="000000"/>
          <w:sz w:val="28"/>
          <w:szCs w:val="28"/>
          <w:lang w:val="uk-UA"/>
        </w:rPr>
        <w:t xml:space="preserve">Станом на час розробки стратегії </w:t>
      </w:r>
      <w:r w:rsidRPr="00F331BD">
        <w:rPr>
          <w:color w:val="000000"/>
          <w:sz w:val="28"/>
          <w:szCs w:val="28"/>
          <w:lang w:val="uk-UA"/>
        </w:rPr>
        <w:t>можна говорити переважно про по</w:t>
      </w:r>
      <w:r>
        <w:rPr>
          <w:color w:val="000000"/>
          <w:sz w:val="28"/>
          <w:szCs w:val="28"/>
          <w:lang w:val="uk-UA"/>
        </w:rPr>
        <w:t>тен</w:t>
      </w:r>
      <w:r w:rsidRPr="00F331BD">
        <w:rPr>
          <w:color w:val="000000"/>
          <w:sz w:val="28"/>
          <w:szCs w:val="28"/>
          <w:lang w:val="uk-UA"/>
        </w:rPr>
        <w:t xml:space="preserve">ційні туристичні та рекреаційні можливості громади, </w:t>
      </w:r>
      <w:r>
        <w:rPr>
          <w:color w:val="000000"/>
          <w:sz w:val="28"/>
          <w:szCs w:val="28"/>
          <w:lang w:val="uk-UA"/>
        </w:rPr>
        <w:t>а не про реальний внесок галузі туризму до економіки</w:t>
      </w:r>
      <w:r w:rsidRPr="00F331BD">
        <w:rPr>
          <w:color w:val="000000"/>
          <w:sz w:val="28"/>
          <w:szCs w:val="28"/>
          <w:lang w:val="uk-UA"/>
        </w:rPr>
        <w:t xml:space="preserve"> громади. </w:t>
      </w:r>
    </w:p>
    <w:p w:rsidR="00DA337B" w:rsidRPr="00EC37EE" w:rsidRDefault="00DA337B" w:rsidP="00DA337B">
      <w:pPr>
        <w:ind w:firstLine="709"/>
        <w:jc w:val="both"/>
        <w:rPr>
          <w:sz w:val="28"/>
          <w:szCs w:val="28"/>
          <w:lang w:val="uk-UA"/>
        </w:rPr>
      </w:pPr>
      <w:r w:rsidRPr="00BE1EB1">
        <w:rPr>
          <w:sz w:val="28"/>
          <w:szCs w:val="28"/>
        </w:rPr>
        <w:t xml:space="preserve">Головним туристичним об’єктом </w:t>
      </w:r>
      <w:r w:rsidRPr="00BE1EB1">
        <w:rPr>
          <w:sz w:val="28"/>
          <w:szCs w:val="28"/>
          <w:lang w:val="uk-UA"/>
        </w:rPr>
        <w:t>Срібнянської громади</w:t>
      </w:r>
      <w:r w:rsidRPr="00BE1EB1">
        <w:rPr>
          <w:sz w:val="28"/>
          <w:szCs w:val="28"/>
        </w:rPr>
        <w:t xml:space="preserve"> є село Сокиринці. Родов</w:t>
      </w:r>
      <w:r w:rsidRPr="00BE1EB1">
        <w:rPr>
          <w:sz w:val="28"/>
          <w:szCs w:val="28"/>
          <w:lang w:val="uk-UA"/>
        </w:rPr>
        <w:t>ий</w:t>
      </w:r>
      <w:r w:rsidRPr="00BE1EB1">
        <w:rPr>
          <w:sz w:val="28"/>
          <w:szCs w:val="28"/>
        </w:rPr>
        <w:t xml:space="preserve"> </w:t>
      </w:r>
      <w:r w:rsidRPr="00BE1EB1">
        <w:rPr>
          <w:sz w:val="28"/>
          <w:szCs w:val="28"/>
          <w:lang w:val="uk-UA"/>
        </w:rPr>
        <w:t>маєток</w:t>
      </w:r>
      <w:r w:rsidRPr="00BE1EB1">
        <w:rPr>
          <w:sz w:val="28"/>
          <w:szCs w:val="28"/>
        </w:rPr>
        <w:t xml:space="preserve"> відомого козацько-старшинського роду Галаганів</w:t>
      </w:r>
      <w:r>
        <w:rPr>
          <w:sz w:val="28"/>
          <w:szCs w:val="28"/>
          <w:lang w:val="uk-UA"/>
        </w:rPr>
        <w:t xml:space="preserve"> –</w:t>
      </w:r>
      <w:r w:rsidRPr="00BE1EB1">
        <w:rPr>
          <w:sz w:val="28"/>
          <w:szCs w:val="28"/>
        </w:rPr>
        <w:t xml:space="preserve"> найбільш характерни</w:t>
      </w:r>
      <w:r>
        <w:rPr>
          <w:sz w:val="28"/>
          <w:szCs w:val="28"/>
          <w:lang w:val="uk-UA"/>
        </w:rPr>
        <w:t>й</w:t>
      </w:r>
      <w:r w:rsidRPr="00BE1EB1">
        <w:rPr>
          <w:sz w:val="28"/>
          <w:szCs w:val="28"/>
        </w:rPr>
        <w:t xml:space="preserve"> приклад палацо-маєткової архітектури Лівобережної України кінця ХVІІІ </w:t>
      </w:r>
      <w:r>
        <w:rPr>
          <w:sz w:val="28"/>
          <w:szCs w:val="28"/>
        </w:rPr>
        <w:t>–</w:t>
      </w:r>
      <w:r w:rsidRPr="00BE1EB1">
        <w:rPr>
          <w:sz w:val="28"/>
          <w:szCs w:val="28"/>
        </w:rPr>
        <w:t xml:space="preserve"> поч</w:t>
      </w:r>
      <w:r>
        <w:rPr>
          <w:sz w:val="28"/>
          <w:szCs w:val="28"/>
        </w:rPr>
        <w:t>атку ХІХ  ст</w:t>
      </w:r>
      <w:r w:rsidRPr="00BE1EB1">
        <w:rPr>
          <w:sz w:val="28"/>
          <w:szCs w:val="28"/>
        </w:rPr>
        <w:t xml:space="preserve">. Ландшафт Сокиринського парку доповнюють скульптури, альтанка, готичний місток та  великий став, які  розміщені в місцях, найбільш зручних для огляду. </w:t>
      </w:r>
      <w:r w:rsidRPr="00BE1EB1">
        <w:rPr>
          <w:sz w:val="28"/>
          <w:szCs w:val="28"/>
          <w:lang w:val="uk-UA"/>
        </w:rPr>
        <w:t>Садово-парковий комплекс</w:t>
      </w:r>
      <w:r>
        <w:rPr>
          <w:sz w:val="28"/>
          <w:szCs w:val="28"/>
        </w:rPr>
        <w:t xml:space="preserve"> пов</w:t>
      </w:r>
      <w:r w:rsidRPr="0084661B">
        <w:rPr>
          <w:sz w:val="28"/>
          <w:szCs w:val="28"/>
        </w:rPr>
        <w:t>`</w:t>
      </w:r>
      <w:r w:rsidRPr="00BE1EB1">
        <w:rPr>
          <w:sz w:val="28"/>
          <w:szCs w:val="28"/>
        </w:rPr>
        <w:t xml:space="preserve">язаний з іменем видатного кобзаря ХІХ ст. Остапа Микитовича Вересая. Шанували кобзарський край П. Тичина, М. Рильський, Ф. Лавров, А. Солов’яненко, Д.Гнатюк. </w:t>
      </w:r>
      <w:r w:rsidRPr="00BE1EB1">
        <w:rPr>
          <w:sz w:val="28"/>
          <w:szCs w:val="28"/>
          <w:lang w:val="uk-UA"/>
        </w:rPr>
        <w:t xml:space="preserve"> </w:t>
      </w:r>
      <w:r w:rsidRPr="00BE1EB1">
        <w:rPr>
          <w:sz w:val="28"/>
          <w:szCs w:val="28"/>
        </w:rPr>
        <w:t>Побував тут Т. Шевченко, П. Куліш, Л. Жемчужников, М. Костомаров.</w:t>
      </w:r>
      <w:r>
        <w:rPr>
          <w:sz w:val="28"/>
          <w:szCs w:val="28"/>
          <w:lang w:val="uk-UA"/>
        </w:rPr>
        <w:t xml:space="preserve"> </w:t>
      </w:r>
      <w:r w:rsidRPr="00871371">
        <w:rPr>
          <w:sz w:val="28"/>
          <w:szCs w:val="28"/>
          <w:lang w:val="uk-UA"/>
        </w:rPr>
        <w:t>Нині в голо</w:t>
      </w:r>
      <w:r>
        <w:rPr>
          <w:sz w:val="28"/>
          <w:szCs w:val="28"/>
          <w:lang w:val="uk-UA"/>
        </w:rPr>
        <w:t>вному будинку маєтку розміщу</w:t>
      </w:r>
      <w:r w:rsidRPr="00871371">
        <w:rPr>
          <w:sz w:val="28"/>
          <w:szCs w:val="28"/>
          <w:lang w:val="uk-UA"/>
        </w:rPr>
        <w:t>ється Сокиринський професійний аграрний ліцей Чернігівської області.</w:t>
      </w:r>
    </w:p>
    <w:p w:rsidR="00DA337B" w:rsidRPr="00BE1EB1" w:rsidRDefault="00DA337B" w:rsidP="00DA337B">
      <w:pPr>
        <w:ind w:firstLine="709"/>
        <w:jc w:val="both"/>
        <w:rPr>
          <w:sz w:val="28"/>
          <w:szCs w:val="28"/>
        </w:rPr>
      </w:pPr>
      <w:r w:rsidRPr="00BE1EB1">
        <w:rPr>
          <w:sz w:val="28"/>
          <w:szCs w:val="28"/>
        </w:rPr>
        <w:t xml:space="preserve">До  послуг  туристів  проведення </w:t>
      </w:r>
      <w:r>
        <w:rPr>
          <w:sz w:val="28"/>
          <w:szCs w:val="28"/>
        </w:rPr>
        <w:t>к</w:t>
      </w:r>
      <w:r>
        <w:rPr>
          <w:sz w:val="28"/>
          <w:szCs w:val="28"/>
          <w:lang w:val="uk-UA"/>
        </w:rPr>
        <w:t>і</w:t>
      </w:r>
      <w:r>
        <w:rPr>
          <w:sz w:val="28"/>
          <w:szCs w:val="28"/>
        </w:rPr>
        <w:t xml:space="preserve">лькох </w:t>
      </w:r>
      <w:r>
        <w:rPr>
          <w:sz w:val="28"/>
          <w:szCs w:val="28"/>
          <w:lang w:val="uk-UA"/>
        </w:rPr>
        <w:t xml:space="preserve">тематичних </w:t>
      </w:r>
      <w:r w:rsidRPr="00BE1EB1">
        <w:rPr>
          <w:sz w:val="28"/>
          <w:szCs w:val="28"/>
        </w:rPr>
        <w:t>ек</w:t>
      </w:r>
      <w:r>
        <w:rPr>
          <w:sz w:val="28"/>
          <w:szCs w:val="28"/>
        </w:rPr>
        <w:t>скурсій: «Сокиринський палацово</w:t>
      </w:r>
      <w:r w:rsidRPr="00BE1EB1">
        <w:rPr>
          <w:sz w:val="28"/>
          <w:szCs w:val="28"/>
        </w:rPr>
        <w:t>-парковий комплекс – перлина садово-паркового мистецтва ХІХ ст.</w:t>
      </w:r>
      <w:r>
        <w:rPr>
          <w:sz w:val="28"/>
          <w:szCs w:val="28"/>
        </w:rPr>
        <w:t>»</w:t>
      </w:r>
      <w:r w:rsidRPr="00BE1EB1">
        <w:rPr>
          <w:sz w:val="28"/>
          <w:szCs w:val="28"/>
        </w:rPr>
        <w:t>, «Остап Вересай – народний Гомер, видатний коб</w:t>
      </w:r>
      <w:r>
        <w:rPr>
          <w:sz w:val="28"/>
          <w:szCs w:val="28"/>
        </w:rPr>
        <w:t>зар України», прогулянки</w:t>
      </w:r>
      <w:r w:rsidRPr="00BE1EB1">
        <w:rPr>
          <w:sz w:val="28"/>
          <w:szCs w:val="28"/>
        </w:rPr>
        <w:t xml:space="preserve"> парк</w:t>
      </w:r>
      <w:r>
        <w:rPr>
          <w:sz w:val="28"/>
          <w:szCs w:val="28"/>
          <w:lang w:val="uk-UA"/>
        </w:rPr>
        <w:t>ом</w:t>
      </w:r>
      <w:r w:rsidRPr="00BE1EB1">
        <w:rPr>
          <w:sz w:val="28"/>
          <w:szCs w:val="28"/>
        </w:rPr>
        <w:t>, ознайомлення з пам’ятками (ро</w:t>
      </w:r>
      <w:r>
        <w:rPr>
          <w:sz w:val="28"/>
          <w:szCs w:val="28"/>
        </w:rPr>
        <w:t>тонда, готичний місток 1829 р</w:t>
      </w:r>
      <w:r>
        <w:rPr>
          <w:sz w:val="28"/>
          <w:szCs w:val="28"/>
          <w:lang w:val="uk-UA"/>
        </w:rPr>
        <w:t>.</w:t>
      </w:r>
      <w:r w:rsidRPr="00BE1EB1">
        <w:rPr>
          <w:sz w:val="28"/>
          <w:szCs w:val="28"/>
        </w:rPr>
        <w:t>), купання в панському ставку, риболовля, відвідування зразкового меморіальний музею Остапа Вересая, краєзнавчих кімнат, в яких розміщені експозиції про громадс</w:t>
      </w:r>
      <w:r>
        <w:rPr>
          <w:sz w:val="28"/>
          <w:szCs w:val="28"/>
        </w:rPr>
        <w:t>ького діяча,</w:t>
      </w:r>
      <w:r w:rsidRPr="00BE1EB1">
        <w:rPr>
          <w:sz w:val="28"/>
          <w:szCs w:val="28"/>
        </w:rPr>
        <w:t xml:space="preserve"> мецената Григо́рія Па́вловича Ґалаґа́на,  представника відомого старшинсько-дворянського роду Ґалаґанів.</w:t>
      </w:r>
    </w:p>
    <w:p w:rsidR="00DA337B" w:rsidRPr="00826B31" w:rsidRDefault="00DA337B" w:rsidP="00DA337B">
      <w:pPr>
        <w:pStyle w:val="a5"/>
        <w:ind w:left="0" w:firstLine="708"/>
        <w:jc w:val="both"/>
        <w:rPr>
          <w:sz w:val="28"/>
          <w:szCs w:val="28"/>
          <w:lang w:val="uk-UA"/>
        </w:rPr>
      </w:pPr>
      <w:r w:rsidRPr="00BE1EB1">
        <w:rPr>
          <w:sz w:val="28"/>
          <w:szCs w:val="28"/>
        </w:rPr>
        <w:t>Музей та парково-</w:t>
      </w:r>
      <w:r>
        <w:rPr>
          <w:sz w:val="28"/>
          <w:szCs w:val="28"/>
        </w:rPr>
        <w:t>архітектурний ансамбль включ</w:t>
      </w:r>
      <w:r>
        <w:rPr>
          <w:sz w:val="28"/>
          <w:szCs w:val="28"/>
          <w:lang w:val="uk-UA"/>
        </w:rPr>
        <w:t xml:space="preserve">или до </w:t>
      </w:r>
      <w:r w:rsidRPr="00BE1EB1">
        <w:rPr>
          <w:sz w:val="28"/>
          <w:szCs w:val="28"/>
        </w:rPr>
        <w:t>свої</w:t>
      </w:r>
      <w:r>
        <w:rPr>
          <w:sz w:val="28"/>
          <w:szCs w:val="28"/>
          <w:lang w:val="uk-UA"/>
        </w:rPr>
        <w:t>х</w:t>
      </w:r>
      <w:r w:rsidRPr="00BE1EB1">
        <w:rPr>
          <w:sz w:val="28"/>
          <w:szCs w:val="28"/>
        </w:rPr>
        <w:t xml:space="preserve"> маршрут</w:t>
      </w:r>
      <w:r>
        <w:rPr>
          <w:sz w:val="28"/>
          <w:szCs w:val="28"/>
          <w:lang w:val="uk-UA"/>
        </w:rPr>
        <w:t>ів</w:t>
      </w:r>
      <w:r w:rsidRPr="00BE1EB1">
        <w:rPr>
          <w:sz w:val="28"/>
          <w:szCs w:val="28"/>
        </w:rPr>
        <w:t xml:space="preserve"> такі туристичні фірми: Київське літературно-історичне об’єднання, Динай-тур, Український дім, Київські фрески, Подорожі вихід</w:t>
      </w:r>
      <w:r>
        <w:rPr>
          <w:sz w:val="28"/>
          <w:szCs w:val="28"/>
        </w:rPr>
        <w:t>ного дня, Чернігів туристичний</w:t>
      </w:r>
      <w:r>
        <w:rPr>
          <w:sz w:val="28"/>
          <w:szCs w:val="28"/>
          <w:lang w:val="uk-UA"/>
        </w:rPr>
        <w:t xml:space="preserve">. Є </w:t>
      </w:r>
      <w:r w:rsidRPr="00BE1EB1">
        <w:rPr>
          <w:sz w:val="28"/>
          <w:szCs w:val="28"/>
        </w:rPr>
        <w:t xml:space="preserve">також екскурсії </w:t>
      </w:r>
      <w:r>
        <w:rPr>
          <w:sz w:val="28"/>
          <w:szCs w:val="28"/>
        </w:rPr>
        <w:t>з сусідніх районів та  областей</w:t>
      </w:r>
      <w:r>
        <w:rPr>
          <w:sz w:val="28"/>
          <w:szCs w:val="28"/>
          <w:lang w:val="uk-UA"/>
        </w:rPr>
        <w:t>:</w:t>
      </w:r>
    </w:p>
    <w:p w:rsidR="00DA337B" w:rsidRPr="00826B31" w:rsidRDefault="00DA337B" w:rsidP="00E9543D">
      <w:pPr>
        <w:pStyle w:val="a5"/>
        <w:numPr>
          <w:ilvl w:val="0"/>
          <w:numId w:val="28"/>
        </w:numPr>
        <w:jc w:val="both"/>
        <w:rPr>
          <w:sz w:val="28"/>
          <w:szCs w:val="28"/>
          <w:lang w:val="uk-UA"/>
        </w:rPr>
      </w:pPr>
      <w:r w:rsidRPr="00826B31">
        <w:rPr>
          <w:sz w:val="28"/>
          <w:szCs w:val="28"/>
          <w:lang w:val="uk-UA"/>
        </w:rPr>
        <w:t>комплекс туристичних маршрутів «Золоте кільце Русі-України включає  стародавні міста, центри українського відродження: Київ, Вишгород, Чернігів, Любеч, Седнів, Новгород-Сіверський, Глухів, Батурин, Ніжин, Качанівка, Тростянець, Сокиринці, Густинь, Прилуки, Бориспіль, Переяслав-Хмельницький, парк «Київська Русь»</w:t>
      </w:r>
      <w:r>
        <w:rPr>
          <w:sz w:val="28"/>
          <w:szCs w:val="28"/>
          <w:lang w:val="uk-UA"/>
        </w:rPr>
        <w:t>;</w:t>
      </w:r>
    </w:p>
    <w:p w:rsidR="00DA337B" w:rsidRPr="00BE1EB1" w:rsidRDefault="00DA337B" w:rsidP="00E9543D">
      <w:pPr>
        <w:pStyle w:val="a5"/>
        <w:numPr>
          <w:ilvl w:val="0"/>
          <w:numId w:val="28"/>
        </w:numPr>
        <w:jc w:val="both"/>
        <w:rPr>
          <w:sz w:val="28"/>
          <w:szCs w:val="28"/>
        </w:rPr>
      </w:pPr>
      <w:r w:rsidRPr="00BE1EB1">
        <w:rPr>
          <w:sz w:val="28"/>
          <w:szCs w:val="28"/>
        </w:rPr>
        <w:t xml:space="preserve">«Чернігівщина – перлина садово-паркового мистецтва: Сокиринці, Тростянець, Качанівка»; </w:t>
      </w:r>
    </w:p>
    <w:p w:rsidR="00DA337B" w:rsidRPr="00BE1EB1" w:rsidRDefault="00DA337B" w:rsidP="00E9543D">
      <w:pPr>
        <w:pStyle w:val="a5"/>
        <w:numPr>
          <w:ilvl w:val="0"/>
          <w:numId w:val="28"/>
        </w:numPr>
        <w:jc w:val="both"/>
        <w:rPr>
          <w:sz w:val="28"/>
          <w:szCs w:val="28"/>
        </w:rPr>
      </w:pPr>
      <w:r w:rsidRPr="00BE1EB1">
        <w:rPr>
          <w:sz w:val="28"/>
          <w:szCs w:val="28"/>
        </w:rPr>
        <w:t>Київ – Сокиринці – Тростянець – Качанівка – Соколиний Хутір – Київ;</w:t>
      </w:r>
    </w:p>
    <w:p w:rsidR="00DA337B" w:rsidRPr="00BE1EB1" w:rsidRDefault="00DA337B" w:rsidP="00E9543D">
      <w:pPr>
        <w:pStyle w:val="a5"/>
        <w:numPr>
          <w:ilvl w:val="0"/>
          <w:numId w:val="28"/>
        </w:numPr>
        <w:jc w:val="both"/>
        <w:rPr>
          <w:sz w:val="28"/>
          <w:szCs w:val="28"/>
        </w:rPr>
      </w:pPr>
      <w:r w:rsidRPr="00BE1EB1">
        <w:rPr>
          <w:sz w:val="28"/>
          <w:szCs w:val="28"/>
        </w:rPr>
        <w:t>за один день під час автомобільної подорожі з Клу</w:t>
      </w:r>
      <w:r>
        <w:rPr>
          <w:sz w:val="28"/>
          <w:szCs w:val="28"/>
        </w:rPr>
        <w:t>бом мандрівників «НавколоUA» маршрут</w:t>
      </w:r>
      <w:r>
        <w:rPr>
          <w:sz w:val="28"/>
          <w:szCs w:val="28"/>
          <w:lang w:val="uk-UA"/>
        </w:rPr>
        <w:t>ом</w:t>
      </w:r>
      <w:r w:rsidRPr="00BE1EB1">
        <w:rPr>
          <w:sz w:val="28"/>
          <w:szCs w:val="28"/>
        </w:rPr>
        <w:t xml:space="preserve">: Київ – Прилуки – Сокиринці </w:t>
      </w:r>
      <w:r>
        <w:rPr>
          <w:sz w:val="28"/>
          <w:szCs w:val="28"/>
        </w:rPr>
        <w:t>– Качанівка – Тростянець – Київ</w:t>
      </w:r>
      <w:r w:rsidRPr="00BE1EB1">
        <w:rPr>
          <w:sz w:val="28"/>
          <w:szCs w:val="28"/>
        </w:rPr>
        <w:t xml:space="preserve"> можна відвідати три найчарівніші парки та наймальовничіші аристократичні садиби Чернігівщини. </w:t>
      </w:r>
    </w:p>
    <w:p w:rsidR="00DA337B" w:rsidRDefault="00DA337B" w:rsidP="00DA337B">
      <w:pPr>
        <w:ind w:firstLine="644"/>
        <w:jc w:val="both"/>
        <w:rPr>
          <w:sz w:val="28"/>
          <w:szCs w:val="28"/>
          <w:lang w:val="uk-UA"/>
        </w:rPr>
      </w:pPr>
      <w:r w:rsidRPr="00871371">
        <w:rPr>
          <w:sz w:val="28"/>
          <w:szCs w:val="28"/>
          <w:lang w:val="uk-UA"/>
        </w:rPr>
        <w:t xml:space="preserve">В цілому за неофіційними розрахунками до пандемії ковіду протягом року Сокиринці приймали </w:t>
      </w:r>
      <w:r w:rsidRPr="00826B31">
        <w:rPr>
          <w:sz w:val="28"/>
          <w:szCs w:val="28"/>
          <w:lang w:val="uk-UA"/>
        </w:rPr>
        <w:t>16 000  відвідувачів.</w:t>
      </w:r>
      <w:r w:rsidRPr="00871371">
        <w:rPr>
          <w:sz w:val="28"/>
          <w:szCs w:val="28"/>
          <w:lang w:val="uk-UA"/>
        </w:rPr>
        <w:t xml:space="preserve"> </w:t>
      </w:r>
    </w:p>
    <w:p w:rsidR="00DA337B" w:rsidRPr="00BE1EB1" w:rsidRDefault="00DA337B" w:rsidP="00DA337B">
      <w:pPr>
        <w:ind w:firstLine="644"/>
        <w:jc w:val="both"/>
        <w:rPr>
          <w:sz w:val="28"/>
          <w:szCs w:val="28"/>
          <w:lang w:val="uk-UA"/>
        </w:rPr>
      </w:pPr>
      <w:r>
        <w:rPr>
          <w:sz w:val="28"/>
          <w:szCs w:val="28"/>
          <w:lang w:val="uk-UA"/>
        </w:rPr>
        <w:lastRenderedPageBreak/>
        <w:t>Ще один потенційний туристичний</w:t>
      </w:r>
      <w:r w:rsidRPr="00BE1EB1">
        <w:rPr>
          <w:sz w:val="28"/>
          <w:szCs w:val="28"/>
          <w:lang w:val="uk-UA"/>
        </w:rPr>
        <w:t xml:space="preserve"> об’</w:t>
      </w:r>
      <w:r w:rsidRPr="00BE1EB1">
        <w:rPr>
          <w:sz w:val="28"/>
          <w:szCs w:val="28"/>
        </w:rPr>
        <w:t xml:space="preserve">єкт </w:t>
      </w:r>
      <w:r>
        <w:rPr>
          <w:sz w:val="28"/>
          <w:szCs w:val="28"/>
          <w:lang w:val="uk-UA"/>
        </w:rPr>
        <w:t xml:space="preserve">в громаді – </w:t>
      </w:r>
      <w:r w:rsidRPr="00BE1EB1">
        <w:rPr>
          <w:sz w:val="28"/>
          <w:szCs w:val="28"/>
          <w:lang w:val="uk-UA"/>
        </w:rPr>
        <w:t xml:space="preserve">маєток Галаганів </w:t>
      </w:r>
      <w:r>
        <w:rPr>
          <w:sz w:val="28"/>
          <w:szCs w:val="28"/>
          <w:lang w:val="uk-UA"/>
        </w:rPr>
        <w:t xml:space="preserve">із парком в селищі </w:t>
      </w:r>
      <w:r w:rsidRPr="00BE1EB1">
        <w:rPr>
          <w:sz w:val="28"/>
          <w:szCs w:val="28"/>
          <w:lang w:val="uk-UA"/>
        </w:rPr>
        <w:t>Дігтярі (нині пам’</w:t>
      </w:r>
      <w:r w:rsidRPr="00BE1EB1">
        <w:rPr>
          <w:sz w:val="28"/>
          <w:szCs w:val="28"/>
        </w:rPr>
        <w:t>ятка садово-паркового мистецтва з численними віковими деревами)</w:t>
      </w:r>
      <w:r>
        <w:rPr>
          <w:sz w:val="28"/>
          <w:szCs w:val="28"/>
          <w:lang w:val="uk-UA"/>
        </w:rPr>
        <w:t xml:space="preserve">, </w:t>
      </w:r>
      <w:r w:rsidRPr="00BE1EB1">
        <w:rPr>
          <w:sz w:val="28"/>
          <w:szCs w:val="28"/>
          <w:lang w:val="uk-UA"/>
        </w:rPr>
        <w:t>побудований в 1825</w:t>
      </w:r>
      <w:r>
        <w:rPr>
          <w:sz w:val="28"/>
          <w:szCs w:val="28"/>
          <w:lang w:val="uk-UA"/>
        </w:rPr>
        <w:t>–</w:t>
      </w:r>
      <w:r w:rsidRPr="00BE1EB1">
        <w:rPr>
          <w:sz w:val="28"/>
          <w:szCs w:val="28"/>
          <w:lang w:val="uk-UA"/>
        </w:rPr>
        <w:t>1832 р</w:t>
      </w:r>
      <w:r>
        <w:rPr>
          <w:sz w:val="28"/>
          <w:szCs w:val="28"/>
          <w:lang w:val="uk-UA"/>
        </w:rPr>
        <w:t>р.</w:t>
      </w:r>
      <w:r w:rsidRPr="00BE1EB1">
        <w:rPr>
          <w:sz w:val="28"/>
          <w:szCs w:val="28"/>
          <w:lang w:val="uk-UA"/>
        </w:rPr>
        <w:t xml:space="preserve"> Дігтярівська садиба згодом, у 1877—1882 роках,  була перебудована для земського ремісничого училища, де на </w:t>
      </w:r>
      <w:r>
        <w:rPr>
          <w:sz w:val="28"/>
          <w:szCs w:val="28"/>
          <w:lang w:val="uk-UA"/>
        </w:rPr>
        <w:t xml:space="preserve">тепер </w:t>
      </w:r>
      <w:r w:rsidRPr="00BE1EB1">
        <w:rPr>
          <w:sz w:val="28"/>
          <w:szCs w:val="28"/>
          <w:lang w:val="uk-UA"/>
        </w:rPr>
        <w:t>знаходиться Дігтярівський професійний аграрний ліцей.</w:t>
      </w:r>
    </w:p>
    <w:p w:rsidR="00DA337B" w:rsidRPr="00BE1EB1" w:rsidRDefault="00DA337B" w:rsidP="00DA337B">
      <w:pPr>
        <w:jc w:val="both"/>
        <w:rPr>
          <w:sz w:val="28"/>
          <w:szCs w:val="28"/>
          <w:lang w:val="uk-UA"/>
        </w:rPr>
      </w:pPr>
      <w:r w:rsidRPr="00BE1EB1">
        <w:rPr>
          <w:sz w:val="28"/>
          <w:szCs w:val="28"/>
          <w:lang w:val="uk-UA"/>
        </w:rPr>
        <w:t xml:space="preserve">       А ще Дігтярі </w:t>
      </w:r>
      <w:r w:rsidRPr="00BE1EB1">
        <w:rPr>
          <w:sz w:val="28"/>
          <w:szCs w:val="28"/>
        </w:rPr>
        <w:t>–</w:t>
      </w:r>
      <w:r w:rsidRPr="00BE1EB1">
        <w:rPr>
          <w:sz w:val="28"/>
          <w:szCs w:val="28"/>
          <w:lang w:val="uk-UA"/>
        </w:rPr>
        <w:t xml:space="preserve"> відомий  осередок узорного ткацтва і килимарства ще з другої половини </w:t>
      </w:r>
      <w:r w:rsidRPr="00BE1EB1">
        <w:rPr>
          <w:sz w:val="28"/>
          <w:szCs w:val="28"/>
          <w:lang w:val="en-US"/>
        </w:rPr>
        <w:t>XIX</w:t>
      </w:r>
      <w:r>
        <w:rPr>
          <w:sz w:val="28"/>
          <w:szCs w:val="28"/>
          <w:lang w:val="uk-UA"/>
        </w:rPr>
        <w:t xml:space="preserve"> ст. У 1897 р. тут</w:t>
      </w:r>
      <w:r w:rsidRPr="00BE1EB1">
        <w:rPr>
          <w:sz w:val="28"/>
          <w:szCs w:val="28"/>
          <w:lang w:val="uk-UA"/>
        </w:rPr>
        <w:t xml:space="preserve"> було організовано ткацьку школу-майстерню, </w:t>
      </w:r>
      <w:r>
        <w:rPr>
          <w:sz w:val="28"/>
          <w:szCs w:val="28"/>
          <w:lang w:val="uk-UA"/>
        </w:rPr>
        <w:t>що</w:t>
      </w:r>
      <w:r w:rsidRPr="00BE1EB1">
        <w:rPr>
          <w:sz w:val="28"/>
          <w:szCs w:val="28"/>
          <w:lang w:val="uk-UA"/>
        </w:rPr>
        <w:t xml:space="preserve"> готува</w:t>
      </w:r>
      <w:r>
        <w:rPr>
          <w:sz w:val="28"/>
          <w:szCs w:val="28"/>
          <w:lang w:val="uk-UA"/>
        </w:rPr>
        <w:t>ла майстрів з узорного ткацтва та</w:t>
      </w:r>
      <w:r w:rsidRPr="00BE1EB1">
        <w:rPr>
          <w:sz w:val="28"/>
          <w:szCs w:val="28"/>
          <w:lang w:val="uk-UA"/>
        </w:rPr>
        <w:t xml:space="preserve"> сприяла розвиткові цього промислу. </w:t>
      </w:r>
      <w:r>
        <w:rPr>
          <w:sz w:val="28"/>
          <w:szCs w:val="28"/>
          <w:lang w:val="uk-UA"/>
        </w:rPr>
        <w:t>На основі цієї школи в 1927 р.</w:t>
      </w:r>
      <w:r w:rsidRPr="00BE1EB1">
        <w:rPr>
          <w:sz w:val="28"/>
          <w:szCs w:val="28"/>
          <w:lang w:val="uk-UA"/>
        </w:rPr>
        <w:t xml:space="preserve"> організовано промислово-кооперативну артіл</w:t>
      </w:r>
      <w:r>
        <w:rPr>
          <w:sz w:val="28"/>
          <w:szCs w:val="28"/>
          <w:lang w:val="uk-UA"/>
        </w:rPr>
        <w:t>ь імені 8 Березня, а в 1961 р.</w:t>
      </w:r>
      <w:r w:rsidRPr="00BE1EB1">
        <w:rPr>
          <w:sz w:val="28"/>
          <w:szCs w:val="28"/>
          <w:lang w:val="uk-UA"/>
        </w:rPr>
        <w:t xml:space="preserve"> на базі артілі створено фабрику худож</w:t>
      </w:r>
      <w:r w:rsidR="002D36C5">
        <w:rPr>
          <w:sz w:val="28"/>
          <w:szCs w:val="28"/>
          <w:lang w:val="uk-UA"/>
        </w:rPr>
        <w:t xml:space="preserve">ніх виробів імені 8 Березня. В даний час </w:t>
      </w:r>
      <w:r w:rsidRPr="00BE1EB1">
        <w:rPr>
          <w:sz w:val="28"/>
          <w:szCs w:val="28"/>
          <w:lang w:val="uk-UA"/>
        </w:rPr>
        <w:t xml:space="preserve"> фабрика не працює, проте залишилися майстрині, які й досі володіють цим </w:t>
      </w:r>
      <w:r w:rsidR="0005178C">
        <w:rPr>
          <w:sz w:val="28"/>
          <w:szCs w:val="28"/>
          <w:lang w:val="uk-UA"/>
        </w:rPr>
        <w:t>ремеслом</w:t>
      </w:r>
      <w:r w:rsidRPr="00BE1EB1">
        <w:rPr>
          <w:sz w:val="28"/>
          <w:szCs w:val="28"/>
          <w:lang w:val="uk-UA"/>
        </w:rPr>
        <w:t>. У Дігтярівському професійному аграрному ліцеї є народознавчий музей «Берегиня», в якому можна о</w:t>
      </w:r>
      <w:r>
        <w:rPr>
          <w:sz w:val="28"/>
          <w:szCs w:val="28"/>
          <w:lang w:val="uk-UA"/>
        </w:rPr>
        <w:t>знайомитися з елементами побуту</w:t>
      </w:r>
      <w:r w:rsidRPr="00BE1EB1">
        <w:rPr>
          <w:sz w:val="28"/>
          <w:szCs w:val="28"/>
          <w:lang w:val="uk-UA"/>
        </w:rPr>
        <w:t xml:space="preserve"> </w:t>
      </w:r>
      <w:r w:rsidRPr="00BE1EB1">
        <w:rPr>
          <w:sz w:val="28"/>
          <w:szCs w:val="28"/>
          <w:lang w:val="en-US"/>
        </w:rPr>
        <w:t>XIX</w:t>
      </w:r>
      <w:r>
        <w:rPr>
          <w:sz w:val="28"/>
          <w:szCs w:val="28"/>
          <w:lang w:val="uk-UA"/>
        </w:rPr>
        <w:t xml:space="preserve"> ст., </w:t>
      </w:r>
      <w:r w:rsidRPr="00BE1EB1">
        <w:rPr>
          <w:sz w:val="28"/>
          <w:szCs w:val="28"/>
          <w:lang w:val="uk-UA"/>
        </w:rPr>
        <w:t xml:space="preserve">та представлена експозиція </w:t>
      </w:r>
      <w:r w:rsidR="004107D7">
        <w:rPr>
          <w:sz w:val="28"/>
          <w:szCs w:val="28"/>
          <w:lang w:val="uk-UA"/>
        </w:rPr>
        <w:t xml:space="preserve">виробів </w:t>
      </w:r>
      <w:r w:rsidRPr="00BE1EB1">
        <w:rPr>
          <w:sz w:val="28"/>
          <w:szCs w:val="28"/>
          <w:lang w:val="uk-UA"/>
        </w:rPr>
        <w:t>фабрики імені 8 Березня.</w:t>
      </w:r>
      <w:r w:rsidR="004107D7" w:rsidRPr="004107D7">
        <w:rPr>
          <w:sz w:val="28"/>
          <w:szCs w:val="28"/>
          <w:lang w:val="uk-UA"/>
        </w:rPr>
        <w:t xml:space="preserve"> </w:t>
      </w:r>
    </w:p>
    <w:p w:rsidR="00DA337B" w:rsidRDefault="00DA337B" w:rsidP="00DA337B">
      <w:pPr>
        <w:jc w:val="both"/>
        <w:rPr>
          <w:sz w:val="28"/>
          <w:szCs w:val="28"/>
          <w:lang w:val="uk-UA"/>
        </w:rPr>
      </w:pPr>
      <w:r>
        <w:rPr>
          <w:sz w:val="28"/>
          <w:szCs w:val="28"/>
          <w:lang w:val="uk-UA"/>
        </w:rPr>
        <w:t xml:space="preserve">     На</w:t>
      </w:r>
      <w:r w:rsidR="005036CB">
        <w:rPr>
          <w:sz w:val="28"/>
          <w:szCs w:val="28"/>
          <w:lang w:val="uk-UA"/>
        </w:rPr>
        <w:t xml:space="preserve">прикінці серпня </w:t>
      </w:r>
      <w:r>
        <w:rPr>
          <w:sz w:val="28"/>
          <w:szCs w:val="28"/>
          <w:lang w:val="uk-UA"/>
        </w:rPr>
        <w:t xml:space="preserve"> 2021 р. в селищі</w:t>
      </w:r>
      <w:r w:rsidR="005036CB">
        <w:rPr>
          <w:sz w:val="28"/>
          <w:szCs w:val="28"/>
          <w:lang w:val="uk-UA"/>
        </w:rPr>
        <w:t xml:space="preserve"> Срібне відкрився  К</w:t>
      </w:r>
      <w:r w:rsidRPr="00BE1EB1">
        <w:rPr>
          <w:sz w:val="28"/>
          <w:szCs w:val="28"/>
          <w:lang w:val="uk-UA"/>
        </w:rPr>
        <w:t xml:space="preserve">раєзнавчий музей, </w:t>
      </w:r>
      <w:r>
        <w:rPr>
          <w:sz w:val="28"/>
          <w:szCs w:val="28"/>
          <w:lang w:val="uk-UA"/>
        </w:rPr>
        <w:t xml:space="preserve">де </w:t>
      </w:r>
      <w:r w:rsidRPr="00BE1EB1">
        <w:rPr>
          <w:sz w:val="28"/>
          <w:szCs w:val="28"/>
          <w:lang w:val="uk-UA"/>
        </w:rPr>
        <w:t>створено експозиці</w:t>
      </w:r>
      <w:r>
        <w:rPr>
          <w:sz w:val="28"/>
          <w:szCs w:val="28"/>
          <w:lang w:val="uk-UA"/>
        </w:rPr>
        <w:t xml:space="preserve">ю «Секрети стародавніх полотен». Вона </w:t>
      </w:r>
      <w:r w:rsidRPr="00BE1EB1">
        <w:rPr>
          <w:sz w:val="28"/>
          <w:szCs w:val="28"/>
          <w:lang w:val="uk-UA"/>
        </w:rPr>
        <w:t>розповідає</w:t>
      </w:r>
      <w:r>
        <w:rPr>
          <w:sz w:val="28"/>
          <w:szCs w:val="28"/>
          <w:lang w:val="uk-UA"/>
        </w:rPr>
        <w:t xml:space="preserve"> про художні  промисли ткацтва та</w:t>
      </w:r>
      <w:r w:rsidRPr="00BE1EB1">
        <w:rPr>
          <w:sz w:val="28"/>
          <w:szCs w:val="28"/>
          <w:lang w:val="uk-UA"/>
        </w:rPr>
        <w:t xml:space="preserve"> килимарств</w:t>
      </w:r>
      <w:r>
        <w:rPr>
          <w:sz w:val="28"/>
          <w:szCs w:val="28"/>
          <w:lang w:val="uk-UA"/>
        </w:rPr>
        <w:t>а фабрики художніх виробів ім.</w:t>
      </w:r>
      <w:r w:rsidRPr="00BE1EB1">
        <w:rPr>
          <w:sz w:val="28"/>
          <w:szCs w:val="28"/>
          <w:lang w:val="uk-UA"/>
        </w:rPr>
        <w:t xml:space="preserve"> 8 Березня. В мережі «F</w:t>
      </w:r>
      <w:r w:rsidRPr="00BE1EB1">
        <w:rPr>
          <w:sz w:val="28"/>
          <w:szCs w:val="28"/>
          <w:lang w:val="en-US"/>
        </w:rPr>
        <w:t>acebook</w:t>
      </w:r>
      <w:r w:rsidRPr="00BE1EB1">
        <w:rPr>
          <w:sz w:val="28"/>
          <w:szCs w:val="28"/>
          <w:lang w:val="uk-UA"/>
        </w:rPr>
        <w:t>» є сторінка «</w:t>
      </w:r>
      <w:r w:rsidRPr="00BE1EB1">
        <w:rPr>
          <w:sz w:val="28"/>
          <w:szCs w:val="28"/>
          <w:lang w:val="en-US"/>
        </w:rPr>
        <w:t>Sribne</w:t>
      </w:r>
      <w:r w:rsidRPr="00BE1EB1">
        <w:rPr>
          <w:sz w:val="28"/>
          <w:szCs w:val="28"/>
          <w:lang w:val="uk-UA"/>
        </w:rPr>
        <w:t xml:space="preserve"> </w:t>
      </w:r>
      <w:r w:rsidRPr="00BE1EB1">
        <w:rPr>
          <w:sz w:val="28"/>
          <w:szCs w:val="28"/>
          <w:lang w:val="en-US"/>
        </w:rPr>
        <w:t>museum</w:t>
      </w:r>
      <w:r>
        <w:rPr>
          <w:sz w:val="28"/>
          <w:szCs w:val="28"/>
          <w:lang w:val="uk-UA"/>
        </w:rPr>
        <w:t>»,  де</w:t>
      </w:r>
      <w:r w:rsidRPr="00BE1EB1">
        <w:rPr>
          <w:sz w:val="28"/>
          <w:szCs w:val="28"/>
          <w:lang w:val="uk-UA"/>
        </w:rPr>
        <w:t xml:space="preserve"> висвітлюється інформація про сам музей</w:t>
      </w:r>
      <w:r>
        <w:rPr>
          <w:sz w:val="28"/>
          <w:szCs w:val="28"/>
          <w:lang w:val="uk-UA"/>
        </w:rPr>
        <w:t xml:space="preserve">, збір нових експонатів, про історичні події на Срібнянщині та інше </w:t>
      </w:r>
    </w:p>
    <w:p w:rsidR="00DA337B" w:rsidRPr="00826B31" w:rsidRDefault="00DA337B" w:rsidP="00DA337B">
      <w:pPr>
        <w:jc w:val="both"/>
        <w:rPr>
          <w:color w:val="00B0F0"/>
          <w:sz w:val="28"/>
          <w:szCs w:val="28"/>
          <w:u w:val="single"/>
          <w:lang w:val="uk-UA"/>
        </w:rPr>
      </w:pPr>
      <w:r w:rsidRPr="00826B31">
        <w:rPr>
          <w:color w:val="00B0F0"/>
          <w:sz w:val="28"/>
          <w:szCs w:val="28"/>
          <w:u w:val="single"/>
          <w:lang w:val="uk-UA"/>
        </w:rPr>
        <w:t>(https://www.facebook.com/search/top?q=sribne%20museum).</w:t>
      </w:r>
    </w:p>
    <w:p w:rsidR="00DA337B" w:rsidRDefault="00DA337B" w:rsidP="00DA337B">
      <w:pPr>
        <w:ind w:firstLine="708"/>
        <w:jc w:val="both"/>
        <w:rPr>
          <w:sz w:val="28"/>
          <w:szCs w:val="28"/>
          <w:lang w:val="uk-UA"/>
        </w:rPr>
      </w:pPr>
      <w:r w:rsidRPr="00871371">
        <w:rPr>
          <w:sz w:val="28"/>
          <w:szCs w:val="28"/>
          <w:lang w:val="uk-UA"/>
        </w:rPr>
        <w:t xml:space="preserve">Крім того, на території селище Срібне розташована </w:t>
      </w:r>
      <w:r w:rsidR="005F4EAB">
        <w:rPr>
          <w:sz w:val="28"/>
          <w:szCs w:val="28"/>
          <w:lang w:val="uk-UA"/>
        </w:rPr>
        <w:t xml:space="preserve">геологічна </w:t>
      </w:r>
      <w:r w:rsidRPr="00871371">
        <w:rPr>
          <w:sz w:val="28"/>
          <w:szCs w:val="28"/>
          <w:lang w:val="uk-UA"/>
        </w:rPr>
        <w:t>пам'ятка природи місцевого значення Данчичева гора (площа – 3 га), місце локалізація цінних рослин. За легендою там поховані шведи, які відходили через Срібне після Полтавської битви. Ймовірно, що там дійсно знайшли свій останній спочинок шведські солдати, які були розквартировані в містечку та померлі взимку 1708—1709 рр. Назва походить від старшинського роду Данчичів.</w:t>
      </w:r>
    </w:p>
    <w:p w:rsidR="00DA337B" w:rsidRPr="000C0703" w:rsidRDefault="00DA337B" w:rsidP="00DA337B">
      <w:pPr>
        <w:pStyle w:val="a5"/>
        <w:ind w:left="0" w:firstLine="708"/>
        <w:jc w:val="both"/>
        <w:rPr>
          <w:sz w:val="28"/>
          <w:szCs w:val="28"/>
          <w:lang w:val="uk-UA"/>
        </w:rPr>
      </w:pPr>
      <w:r w:rsidRPr="00BE1EB1">
        <w:rPr>
          <w:sz w:val="28"/>
          <w:szCs w:val="28"/>
          <w:lang w:val="uk-UA"/>
        </w:rPr>
        <w:t>До послу</w:t>
      </w:r>
      <w:r>
        <w:rPr>
          <w:sz w:val="28"/>
          <w:szCs w:val="28"/>
          <w:lang w:val="uk-UA"/>
        </w:rPr>
        <w:t>г туристів в с.Сокиринцях та селищі</w:t>
      </w:r>
      <w:r w:rsidRPr="00BE1EB1">
        <w:rPr>
          <w:sz w:val="28"/>
          <w:szCs w:val="28"/>
          <w:lang w:val="uk-UA"/>
        </w:rPr>
        <w:t xml:space="preserve"> Срібне працюють садиби сільського туризму</w:t>
      </w:r>
      <w:r>
        <w:rPr>
          <w:sz w:val="28"/>
          <w:szCs w:val="28"/>
          <w:lang w:val="uk-UA"/>
        </w:rPr>
        <w:t xml:space="preserve">  «Бджолярій» і «Срібне сіті».</w:t>
      </w:r>
    </w:p>
    <w:p w:rsidR="00DA337B" w:rsidRPr="00246AC5" w:rsidRDefault="00DA337B" w:rsidP="00DA337B">
      <w:pPr>
        <w:shd w:val="clear" w:color="auto" w:fill="FFFFFF"/>
        <w:jc w:val="both"/>
        <w:rPr>
          <w:color w:val="000000"/>
          <w:sz w:val="10"/>
          <w:szCs w:val="10"/>
          <w:lang w:val="uk-UA"/>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7"/>
        <w:gridCol w:w="3368"/>
        <w:gridCol w:w="3332"/>
      </w:tblGrid>
      <w:tr w:rsidR="00DA337B" w:rsidTr="00DA337B">
        <w:tc>
          <w:tcPr>
            <w:tcW w:w="3345" w:type="dxa"/>
          </w:tcPr>
          <w:p w:rsidR="00DA337B" w:rsidRDefault="00DA337B" w:rsidP="00DA337B">
            <w:pPr>
              <w:jc w:val="both"/>
              <w:rPr>
                <w:color w:val="000000"/>
                <w:sz w:val="28"/>
                <w:szCs w:val="28"/>
                <w:lang w:val="uk-UA"/>
              </w:rPr>
            </w:pPr>
            <w:r w:rsidRPr="00283BC4">
              <w:rPr>
                <w:rFonts w:asciiTheme="majorHAnsi" w:hAnsiTheme="majorHAnsi"/>
                <w:noProof/>
                <w:sz w:val="28"/>
                <w:szCs w:val="28"/>
                <w:lang w:val="uk-UA" w:eastAsia="uk-UA"/>
              </w:rPr>
              <w:drawing>
                <wp:inline distT="0" distB="0" distL="0" distR="0">
                  <wp:extent cx="2053243" cy="1789044"/>
                  <wp:effectExtent l="19050" t="0" r="4157"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srcRect/>
                          <a:stretch>
                            <a:fillRect/>
                          </a:stretch>
                        </pic:blipFill>
                        <pic:spPr bwMode="auto">
                          <a:xfrm>
                            <a:off x="0" y="0"/>
                            <a:ext cx="2060766" cy="1795599"/>
                          </a:xfrm>
                          <a:prstGeom prst="rect">
                            <a:avLst/>
                          </a:prstGeom>
                          <a:noFill/>
                          <a:ln w="9525">
                            <a:noFill/>
                            <a:miter lim="800000"/>
                            <a:headEnd/>
                            <a:tailEnd/>
                          </a:ln>
                        </pic:spPr>
                      </pic:pic>
                    </a:graphicData>
                  </a:graphic>
                </wp:inline>
              </w:drawing>
            </w:r>
          </w:p>
        </w:tc>
        <w:tc>
          <w:tcPr>
            <w:tcW w:w="3414" w:type="dxa"/>
          </w:tcPr>
          <w:p w:rsidR="00DA337B" w:rsidRDefault="00DA337B" w:rsidP="00DA337B">
            <w:pPr>
              <w:jc w:val="both"/>
              <w:rPr>
                <w:color w:val="000000"/>
                <w:sz w:val="28"/>
                <w:szCs w:val="28"/>
                <w:lang w:val="uk-UA"/>
              </w:rPr>
            </w:pPr>
            <w:r>
              <w:rPr>
                <w:rFonts w:asciiTheme="majorHAnsi" w:hAnsiTheme="majorHAnsi"/>
                <w:noProof/>
                <w:sz w:val="28"/>
                <w:szCs w:val="28"/>
                <w:lang w:val="uk-UA" w:eastAsia="uk-UA"/>
              </w:rPr>
              <w:drawing>
                <wp:inline distT="0" distB="0" distL="0" distR="0">
                  <wp:extent cx="2103948" cy="1789043"/>
                  <wp:effectExtent l="19050" t="0" r="0" b="0"/>
                  <wp:docPr id="24" name="Рисунок 1" descr="E:\СТРАТЕГІЯ\Зроблено\сі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РАТЕГІЯ\Зроблено\сіті.jpg"/>
                          <pic:cNvPicPr>
                            <a:picLocks noChangeAspect="1" noChangeArrowheads="1"/>
                          </pic:cNvPicPr>
                        </pic:nvPicPr>
                        <pic:blipFill>
                          <a:blip r:embed="rId31"/>
                          <a:srcRect/>
                          <a:stretch>
                            <a:fillRect/>
                          </a:stretch>
                        </pic:blipFill>
                        <pic:spPr bwMode="auto">
                          <a:xfrm>
                            <a:off x="0" y="0"/>
                            <a:ext cx="2107120" cy="1791740"/>
                          </a:xfrm>
                          <a:prstGeom prst="rect">
                            <a:avLst/>
                          </a:prstGeom>
                          <a:noFill/>
                          <a:ln w="9525">
                            <a:noFill/>
                            <a:miter lim="800000"/>
                            <a:headEnd/>
                            <a:tailEnd/>
                          </a:ln>
                        </pic:spPr>
                      </pic:pic>
                    </a:graphicData>
                  </a:graphic>
                </wp:inline>
              </w:drawing>
            </w:r>
          </w:p>
        </w:tc>
        <w:tc>
          <w:tcPr>
            <w:tcW w:w="3378" w:type="dxa"/>
          </w:tcPr>
          <w:p w:rsidR="00DA337B" w:rsidRDefault="00DA337B" w:rsidP="00DA337B">
            <w:pPr>
              <w:jc w:val="both"/>
              <w:rPr>
                <w:color w:val="000000"/>
                <w:sz w:val="28"/>
                <w:szCs w:val="28"/>
                <w:lang w:val="uk-UA"/>
              </w:rPr>
            </w:pPr>
            <w:r w:rsidRPr="00283BC4">
              <w:rPr>
                <w:rFonts w:asciiTheme="majorHAnsi" w:hAnsiTheme="majorHAnsi"/>
                <w:noProof/>
                <w:sz w:val="28"/>
                <w:szCs w:val="28"/>
                <w:lang w:val="uk-UA" w:eastAsia="uk-UA"/>
              </w:rPr>
              <w:drawing>
                <wp:inline distT="0" distB="0" distL="0" distR="0">
                  <wp:extent cx="2080094" cy="1770318"/>
                  <wp:effectExtent l="19050" t="0" r="0" b="0"/>
                  <wp:docPr id="25" name="Рисунок 2" descr="E:\СТРАТЕГІЯ\Зроблено\Срібне сі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РАТЕГІЯ\Зроблено\Срібне сіті.jpg"/>
                          <pic:cNvPicPr>
                            <a:picLocks noChangeAspect="1" noChangeArrowheads="1"/>
                          </pic:cNvPicPr>
                        </pic:nvPicPr>
                        <pic:blipFill>
                          <a:blip r:embed="rId32"/>
                          <a:srcRect/>
                          <a:stretch>
                            <a:fillRect/>
                          </a:stretch>
                        </pic:blipFill>
                        <pic:spPr bwMode="auto">
                          <a:xfrm>
                            <a:off x="0" y="0"/>
                            <a:ext cx="2080164" cy="1770378"/>
                          </a:xfrm>
                          <a:prstGeom prst="rect">
                            <a:avLst/>
                          </a:prstGeom>
                          <a:noFill/>
                          <a:ln w="9525">
                            <a:noFill/>
                            <a:miter lim="800000"/>
                            <a:headEnd/>
                            <a:tailEnd/>
                          </a:ln>
                        </pic:spPr>
                      </pic:pic>
                    </a:graphicData>
                  </a:graphic>
                </wp:inline>
              </w:drawing>
            </w:r>
          </w:p>
        </w:tc>
      </w:tr>
    </w:tbl>
    <w:p w:rsidR="00DA337B" w:rsidRPr="000C0703" w:rsidRDefault="00DA337B" w:rsidP="00DA337B">
      <w:pPr>
        <w:pStyle w:val="a5"/>
        <w:ind w:left="0" w:firstLine="708"/>
        <w:jc w:val="both"/>
        <w:rPr>
          <w:sz w:val="10"/>
          <w:szCs w:val="10"/>
          <w:lang w:val="uk-UA"/>
        </w:rPr>
      </w:pPr>
    </w:p>
    <w:p w:rsidR="00DA337B" w:rsidRPr="00AA1ED6" w:rsidRDefault="00DA337B" w:rsidP="00DA337B">
      <w:pPr>
        <w:jc w:val="both"/>
        <w:rPr>
          <w:sz w:val="28"/>
          <w:szCs w:val="28"/>
          <w:lang w:val="uk-UA"/>
        </w:rPr>
      </w:pPr>
      <w:r>
        <w:rPr>
          <w:sz w:val="28"/>
          <w:szCs w:val="28"/>
          <w:lang w:val="uk-UA"/>
        </w:rPr>
        <w:tab/>
      </w:r>
      <w:r w:rsidRPr="00AA1ED6">
        <w:rPr>
          <w:sz w:val="28"/>
          <w:szCs w:val="28"/>
          <w:lang w:val="uk-UA"/>
        </w:rPr>
        <w:t xml:space="preserve">Тобто Срібнянська громада має хороші об`єктивні дані для розвитку відразу кількох взаємопов`язаних напрямів туризму: культурно-пізнавального, молодіжного, зеленого, сільського, рекреаційного… Стримуючими факторами залишається брак сучасної сервісної інфраструктури, стан доріг. Крім того, послуги що надають досі не є комплексними, діючі та потенційні туристичні </w:t>
      </w:r>
      <w:r w:rsidRPr="00AA1ED6">
        <w:rPr>
          <w:sz w:val="28"/>
          <w:szCs w:val="28"/>
          <w:lang w:val="uk-UA"/>
        </w:rPr>
        <w:lastRenderedPageBreak/>
        <w:t xml:space="preserve">об`єкти громади майже не поєднані між собою туристичними маршрутами, а обізнаність про наявні можливості серед цільових груп залишається епізодичною.  </w:t>
      </w:r>
    </w:p>
    <w:p w:rsidR="00DA337B" w:rsidRPr="00AA1ED6" w:rsidRDefault="00DA337B" w:rsidP="00DA337B">
      <w:pPr>
        <w:shd w:val="clear" w:color="auto" w:fill="FFFFFF"/>
        <w:jc w:val="both"/>
        <w:rPr>
          <w:color w:val="000000"/>
          <w:sz w:val="28"/>
          <w:szCs w:val="28"/>
          <w:lang w:val="uk-UA"/>
        </w:rPr>
      </w:pPr>
    </w:p>
    <w:p w:rsidR="00DA337B" w:rsidRPr="00AA1ED6" w:rsidRDefault="00DA337B" w:rsidP="00DA337B">
      <w:pPr>
        <w:jc w:val="center"/>
        <w:rPr>
          <w:b/>
          <w:sz w:val="28"/>
          <w:szCs w:val="28"/>
          <w:lang w:val="uk-UA"/>
        </w:rPr>
      </w:pPr>
      <w:r w:rsidRPr="00AA1ED6">
        <w:rPr>
          <w:b/>
          <w:sz w:val="28"/>
          <w:szCs w:val="28"/>
          <w:lang w:val="uk-UA"/>
        </w:rPr>
        <w:t>Доходи мешканців громади та заробітна плата</w:t>
      </w:r>
    </w:p>
    <w:p w:rsidR="00DA337B" w:rsidRPr="00AA1ED6" w:rsidRDefault="00DA337B" w:rsidP="00DA337B">
      <w:pPr>
        <w:jc w:val="both"/>
        <w:rPr>
          <w:sz w:val="28"/>
          <w:szCs w:val="28"/>
          <w:lang w:val="uk-UA"/>
        </w:rPr>
      </w:pPr>
      <w:r w:rsidRPr="00AA1ED6">
        <w:rPr>
          <w:sz w:val="28"/>
          <w:szCs w:val="28"/>
          <w:lang w:val="uk-UA"/>
        </w:rPr>
        <w:tab/>
        <w:t>Середня зар</w:t>
      </w:r>
      <w:r>
        <w:rPr>
          <w:sz w:val="28"/>
          <w:szCs w:val="28"/>
          <w:lang w:val="uk-UA"/>
        </w:rPr>
        <w:t>об</w:t>
      </w:r>
      <w:r w:rsidRPr="00AA1ED6">
        <w:rPr>
          <w:sz w:val="28"/>
          <w:szCs w:val="28"/>
          <w:lang w:val="uk-UA"/>
        </w:rPr>
        <w:t>ітна плата в Срібнянській гро</w:t>
      </w:r>
      <w:r>
        <w:rPr>
          <w:sz w:val="28"/>
          <w:szCs w:val="28"/>
          <w:lang w:val="uk-UA"/>
        </w:rPr>
        <w:t>маді трохи перевищую відповідний</w:t>
      </w:r>
      <w:r w:rsidRPr="00AA1ED6">
        <w:rPr>
          <w:sz w:val="28"/>
          <w:szCs w:val="28"/>
          <w:lang w:val="uk-UA"/>
        </w:rPr>
        <w:t xml:space="preserve"> показник по області та незначно менше районного. Причому за останні три роки спостерігалося їхнє вирівнювання – тобто зарплата на Срібнянщині зростала швидше, ніж в регіоні та субрегіоні. Досягнутий паритет сприяє зменшенню трудової міграції мешканців громади у межах області. Щоправда, на Чер</w:t>
      </w:r>
      <w:r>
        <w:rPr>
          <w:sz w:val="28"/>
          <w:szCs w:val="28"/>
          <w:lang w:val="uk-UA"/>
        </w:rPr>
        <w:t>нігівщині розмір середньої зарплати один із найменших</w:t>
      </w:r>
      <w:r w:rsidRPr="00AA1ED6">
        <w:rPr>
          <w:sz w:val="28"/>
          <w:szCs w:val="28"/>
          <w:lang w:val="uk-UA"/>
        </w:rPr>
        <w:t xml:space="preserve"> в Україні. </w:t>
      </w:r>
    </w:p>
    <w:p w:rsidR="00DA337B" w:rsidRPr="00AA1ED6" w:rsidRDefault="00DA337B" w:rsidP="00DA337B">
      <w:pPr>
        <w:jc w:val="both"/>
        <w:rPr>
          <w:b/>
          <w:sz w:val="14"/>
          <w:szCs w:val="14"/>
          <w:lang w:val="uk-UA"/>
        </w:rPr>
      </w:pPr>
    </w:p>
    <w:tbl>
      <w:tblPr>
        <w:tblW w:w="3079"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2514"/>
        <w:gridCol w:w="1215"/>
        <w:gridCol w:w="1215"/>
        <w:gridCol w:w="1212"/>
      </w:tblGrid>
      <w:tr w:rsidR="00DA337B" w:rsidRPr="00AA1ED6" w:rsidTr="00DA337B">
        <w:trPr>
          <w:trHeight w:val="255"/>
          <w:jc w:val="center"/>
        </w:trPr>
        <w:tc>
          <w:tcPr>
            <w:tcW w:w="1925" w:type="pct"/>
            <w:shd w:val="clear" w:color="auto" w:fill="DBE5F1" w:themeFill="accent1" w:themeFillTint="33"/>
            <w:noWrap/>
            <w:vAlign w:val="center"/>
          </w:tcPr>
          <w:p w:rsidR="00DA337B" w:rsidRPr="003A0673" w:rsidRDefault="00DA337B" w:rsidP="00DA337B">
            <w:pPr>
              <w:jc w:val="center"/>
              <w:rPr>
                <w:b/>
                <w:lang w:val="uk-UA"/>
              </w:rPr>
            </w:pPr>
          </w:p>
        </w:tc>
        <w:tc>
          <w:tcPr>
            <w:tcW w:w="1026"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2018</w:t>
            </w:r>
          </w:p>
        </w:tc>
        <w:tc>
          <w:tcPr>
            <w:tcW w:w="1026"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2019</w:t>
            </w:r>
          </w:p>
        </w:tc>
        <w:tc>
          <w:tcPr>
            <w:tcW w:w="1024"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2020</w:t>
            </w:r>
          </w:p>
        </w:tc>
      </w:tr>
      <w:tr w:rsidR="00DA337B" w:rsidRPr="00AA1ED6" w:rsidTr="00DA337B">
        <w:trPr>
          <w:trHeight w:val="255"/>
          <w:jc w:val="center"/>
        </w:trPr>
        <w:tc>
          <w:tcPr>
            <w:tcW w:w="1925" w:type="pct"/>
            <w:shd w:val="clear" w:color="auto" w:fill="auto"/>
            <w:noWrap/>
          </w:tcPr>
          <w:p w:rsidR="00DA337B" w:rsidRPr="003A0673" w:rsidRDefault="00DA337B" w:rsidP="00DA337B">
            <w:pPr>
              <w:rPr>
                <w:lang w:val="uk-UA"/>
              </w:rPr>
            </w:pPr>
            <w:r w:rsidRPr="003A0673">
              <w:rPr>
                <w:lang w:val="uk-UA"/>
              </w:rPr>
              <w:t>Срібнянська громада</w:t>
            </w:r>
          </w:p>
        </w:tc>
        <w:tc>
          <w:tcPr>
            <w:tcW w:w="1026" w:type="pct"/>
            <w:shd w:val="clear" w:color="auto" w:fill="auto"/>
          </w:tcPr>
          <w:p w:rsidR="00DA337B" w:rsidRPr="003A0673" w:rsidRDefault="00DA337B" w:rsidP="00DA337B">
            <w:pPr>
              <w:jc w:val="center"/>
              <w:rPr>
                <w:lang w:val="uk-UA"/>
              </w:rPr>
            </w:pPr>
            <w:r w:rsidRPr="003A0673">
              <w:rPr>
                <w:lang w:val="uk-UA"/>
              </w:rPr>
              <w:t>7965</w:t>
            </w:r>
          </w:p>
        </w:tc>
        <w:tc>
          <w:tcPr>
            <w:tcW w:w="1026" w:type="pct"/>
            <w:shd w:val="clear" w:color="auto" w:fill="auto"/>
          </w:tcPr>
          <w:p w:rsidR="00DA337B" w:rsidRPr="003A0673" w:rsidRDefault="00DA337B" w:rsidP="00DA337B">
            <w:pPr>
              <w:jc w:val="center"/>
              <w:rPr>
                <w:lang w:val="uk-UA"/>
              </w:rPr>
            </w:pPr>
            <w:r w:rsidRPr="003A0673">
              <w:rPr>
                <w:lang w:val="uk-UA"/>
              </w:rPr>
              <w:t>8597</w:t>
            </w:r>
          </w:p>
        </w:tc>
        <w:tc>
          <w:tcPr>
            <w:tcW w:w="1024" w:type="pct"/>
            <w:shd w:val="clear" w:color="auto" w:fill="auto"/>
          </w:tcPr>
          <w:p w:rsidR="00DA337B" w:rsidRPr="003A0673" w:rsidRDefault="00DA337B" w:rsidP="00DA337B">
            <w:pPr>
              <w:jc w:val="center"/>
              <w:rPr>
                <w:lang w:val="uk-UA"/>
              </w:rPr>
            </w:pPr>
            <w:r w:rsidRPr="003A0673">
              <w:rPr>
                <w:lang w:val="uk-UA"/>
              </w:rPr>
              <w:t>9620</w:t>
            </w:r>
          </w:p>
        </w:tc>
      </w:tr>
      <w:tr w:rsidR="00DA337B" w:rsidRPr="00AA1ED6" w:rsidTr="00DA337B">
        <w:trPr>
          <w:trHeight w:val="255"/>
          <w:jc w:val="center"/>
        </w:trPr>
        <w:tc>
          <w:tcPr>
            <w:tcW w:w="1925" w:type="pct"/>
            <w:shd w:val="clear" w:color="auto" w:fill="auto"/>
            <w:noWrap/>
          </w:tcPr>
          <w:p w:rsidR="00DA337B" w:rsidRPr="003A0673" w:rsidRDefault="00DA337B" w:rsidP="00DA337B">
            <w:pPr>
              <w:rPr>
                <w:lang w:val="uk-UA"/>
              </w:rPr>
            </w:pPr>
            <w:r w:rsidRPr="003A0673">
              <w:rPr>
                <w:lang w:val="uk-UA"/>
              </w:rPr>
              <w:t>Прилуцький район</w:t>
            </w:r>
          </w:p>
        </w:tc>
        <w:tc>
          <w:tcPr>
            <w:tcW w:w="1026" w:type="pct"/>
            <w:shd w:val="clear" w:color="auto" w:fill="auto"/>
          </w:tcPr>
          <w:p w:rsidR="00DA337B" w:rsidRPr="003A0673" w:rsidRDefault="00DA337B" w:rsidP="00DA337B">
            <w:pPr>
              <w:jc w:val="center"/>
              <w:rPr>
                <w:lang w:val="uk-UA"/>
              </w:rPr>
            </w:pPr>
            <w:r w:rsidRPr="003A0673">
              <w:rPr>
                <w:lang w:val="uk-UA"/>
              </w:rPr>
              <w:t>8107</w:t>
            </w:r>
          </w:p>
        </w:tc>
        <w:tc>
          <w:tcPr>
            <w:tcW w:w="1026" w:type="pct"/>
            <w:shd w:val="clear" w:color="auto" w:fill="auto"/>
          </w:tcPr>
          <w:p w:rsidR="00DA337B" w:rsidRPr="003A0673" w:rsidRDefault="00DA337B" w:rsidP="00DA337B">
            <w:pPr>
              <w:jc w:val="center"/>
              <w:rPr>
                <w:lang w:val="uk-UA"/>
              </w:rPr>
            </w:pPr>
            <w:r w:rsidRPr="003A0673">
              <w:rPr>
                <w:lang w:val="uk-UA"/>
              </w:rPr>
              <w:t>8609</w:t>
            </w:r>
          </w:p>
        </w:tc>
        <w:tc>
          <w:tcPr>
            <w:tcW w:w="1024" w:type="pct"/>
            <w:shd w:val="clear" w:color="auto" w:fill="auto"/>
          </w:tcPr>
          <w:p w:rsidR="00DA337B" w:rsidRPr="003A0673" w:rsidRDefault="00DA337B" w:rsidP="00DA337B">
            <w:pPr>
              <w:jc w:val="center"/>
              <w:rPr>
                <w:lang w:val="uk-UA"/>
              </w:rPr>
            </w:pPr>
            <w:r w:rsidRPr="003A0673">
              <w:rPr>
                <w:lang w:val="uk-UA"/>
              </w:rPr>
              <w:t>9642</w:t>
            </w:r>
          </w:p>
        </w:tc>
      </w:tr>
      <w:tr w:rsidR="00DA337B" w:rsidRPr="00AA1ED6" w:rsidTr="00DA337B">
        <w:trPr>
          <w:trHeight w:val="255"/>
          <w:jc w:val="center"/>
        </w:trPr>
        <w:tc>
          <w:tcPr>
            <w:tcW w:w="1925" w:type="pct"/>
            <w:shd w:val="clear" w:color="auto" w:fill="auto"/>
            <w:noWrap/>
          </w:tcPr>
          <w:p w:rsidR="00DA337B" w:rsidRPr="00AA1ED6" w:rsidRDefault="00DA337B" w:rsidP="00DA337B">
            <w:pPr>
              <w:rPr>
                <w:rFonts w:asciiTheme="majorHAnsi" w:hAnsiTheme="majorHAnsi" w:cs="Arial"/>
                <w:lang w:val="uk-UA"/>
              </w:rPr>
            </w:pPr>
            <w:r w:rsidRPr="00AA1ED6">
              <w:rPr>
                <w:rFonts w:asciiTheme="majorHAnsi" w:hAnsiTheme="majorHAnsi" w:cs="Arial"/>
                <w:lang w:val="uk-UA"/>
              </w:rPr>
              <w:t>Чернігівська область</w:t>
            </w:r>
          </w:p>
        </w:tc>
        <w:tc>
          <w:tcPr>
            <w:tcW w:w="1026"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8005</w:t>
            </w:r>
          </w:p>
        </w:tc>
        <w:tc>
          <w:tcPr>
            <w:tcW w:w="1026"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8851</w:t>
            </w:r>
          </w:p>
        </w:tc>
        <w:tc>
          <w:tcPr>
            <w:tcW w:w="1024"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9615</w:t>
            </w:r>
          </w:p>
        </w:tc>
      </w:tr>
    </w:tbl>
    <w:p w:rsidR="00DA337B" w:rsidRPr="00AA1ED6" w:rsidRDefault="00DA337B" w:rsidP="00DA337B">
      <w:pPr>
        <w:jc w:val="both"/>
        <w:rPr>
          <w:sz w:val="14"/>
          <w:szCs w:val="14"/>
          <w:lang w:val="uk-UA"/>
        </w:rPr>
      </w:pPr>
      <w:r w:rsidRPr="00AA1ED6">
        <w:rPr>
          <w:sz w:val="14"/>
          <w:szCs w:val="14"/>
          <w:lang w:val="uk-UA"/>
        </w:rPr>
        <w:tab/>
      </w:r>
    </w:p>
    <w:p w:rsidR="00DA337B" w:rsidRPr="00AA1ED6" w:rsidRDefault="00DA337B" w:rsidP="00DA337B">
      <w:pPr>
        <w:ind w:firstLine="720"/>
        <w:jc w:val="both"/>
        <w:rPr>
          <w:sz w:val="28"/>
          <w:szCs w:val="28"/>
          <w:lang w:val="uk-UA"/>
        </w:rPr>
      </w:pPr>
      <w:r w:rsidRPr="00AA1ED6">
        <w:rPr>
          <w:sz w:val="28"/>
          <w:szCs w:val="28"/>
          <w:lang w:val="uk-UA"/>
        </w:rPr>
        <w:t>Щодо галузей та видів діяльності найбільше срібнянці заробляють у фінансовій сфері, сільське господарство на другому місці, далі – торгівля, послуги, освіта, охорона здоров</w:t>
      </w:r>
      <w:r w:rsidRPr="00AA1ED6">
        <w:rPr>
          <w:sz w:val="28"/>
          <w:szCs w:val="28"/>
        </w:rPr>
        <w:t>`я та соціальна</w:t>
      </w:r>
      <w:r w:rsidRPr="00AA1ED6">
        <w:rPr>
          <w:sz w:val="28"/>
          <w:szCs w:val="28"/>
          <w:lang w:val="uk-UA"/>
        </w:rPr>
        <w:t xml:space="preserve"> сфера. Причому в основній сфері ді</w:t>
      </w:r>
      <w:r w:rsidR="006D24A9">
        <w:rPr>
          <w:sz w:val="28"/>
          <w:szCs w:val="28"/>
          <w:lang w:val="uk-UA"/>
        </w:rPr>
        <w:t>я</w:t>
      </w:r>
      <w:r w:rsidRPr="00AA1ED6">
        <w:rPr>
          <w:sz w:val="28"/>
          <w:szCs w:val="28"/>
          <w:lang w:val="uk-UA"/>
        </w:rPr>
        <w:t>льнсті, сільському господарстві, середня зарплата помітно перевищу</w:t>
      </w:r>
      <w:r>
        <w:rPr>
          <w:sz w:val="28"/>
          <w:szCs w:val="28"/>
          <w:lang w:val="uk-UA"/>
        </w:rPr>
        <w:t>є</w:t>
      </w:r>
      <w:r w:rsidRPr="00AA1ED6">
        <w:rPr>
          <w:sz w:val="28"/>
          <w:szCs w:val="28"/>
          <w:lang w:val="uk-UA"/>
        </w:rPr>
        <w:t xml:space="preserve"> середню по області. Дещо дисонують показники в промисловості та на транспорті й у сфері зв</w:t>
      </w:r>
      <w:r w:rsidRPr="00AA1ED6">
        <w:rPr>
          <w:sz w:val="28"/>
          <w:szCs w:val="28"/>
        </w:rPr>
        <w:t xml:space="preserve">`язку. </w:t>
      </w:r>
      <w:r w:rsidRPr="00AA1ED6">
        <w:rPr>
          <w:sz w:val="28"/>
          <w:szCs w:val="28"/>
          <w:lang w:val="uk-UA"/>
        </w:rPr>
        <w:t xml:space="preserve"> В цілому за підсумками 2020 р. ситуація була така:</w:t>
      </w:r>
    </w:p>
    <w:tbl>
      <w:tblPr>
        <w:tblStyle w:val="afc"/>
        <w:tblW w:w="3329" w:type="pct"/>
        <w:jc w:val="center"/>
        <w:tblLook w:val="0000"/>
      </w:tblPr>
      <w:tblGrid>
        <w:gridCol w:w="5840"/>
        <w:gridCol w:w="816"/>
      </w:tblGrid>
      <w:tr w:rsidR="00DA337B" w:rsidRPr="00AA1ED6" w:rsidTr="00DA337B">
        <w:trPr>
          <w:jc w:val="center"/>
        </w:trPr>
        <w:tc>
          <w:tcPr>
            <w:tcW w:w="4430" w:type="pct"/>
            <w:shd w:val="clear" w:color="auto" w:fill="DBE5F1" w:themeFill="accent1" w:themeFillTint="33"/>
          </w:tcPr>
          <w:p w:rsidR="00DA337B" w:rsidRPr="003A0673" w:rsidRDefault="00DA337B" w:rsidP="00DA337B">
            <w:pPr>
              <w:jc w:val="center"/>
              <w:rPr>
                <w:b/>
                <w:lang w:val="uk-UA"/>
              </w:rPr>
            </w:pPr>
            <w:r w:rsidRPr="003A0673">
              <w:rPr>
                <w:b/>
                <w:lang w:val="uk-UA"/>
              </w:rPr>
              <w:t>Галузі та види діяльності</w:t>
            </w:r>
          </w:p>
        </w:tc>
        <w:tc>
          <w:tcPr>
            <w:tcW w:w="570" w:type="pct"/>
            <w:shd w:val="clear" w:color="auto" w:fill="DBE5F1" w:themeFill="accent1" w:themeFillTint="33"/>
            <w:noWrap/>
          </w:tcPr>
          <w:p w:rsidR="00DA337B" w:rsidRPr="003A0673" w:rsidRDefault="00DA337B" w:rsidP="00DA337B">
            <w:pPr>
              <w:jc w:val="center"/>
              <w:rPr>
                <w:b/>
                <w:lang w:val="uk-UA"/>
              </w:rPr>
            </w:pPr>
            <w:r w:rsidRPr="003A0673">
              <w:rPr>
                <w:b/>
                <w:lang w:val="uk-UA"/>
              </w:rPr>
              <w:t>2020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Сільське господарство, мисливство, лісове та рибне господарство</w:t>
            </w:r>
          </w:p>
        </w:tc>
        <w:tc>
          <w:tcPr>
            <w:tcW w:w="570" w:type="pct"/>
            <w:noWrap/>
          </w:tcPr>
          <w:p w:rsidR="00DA337B" w:rsidRPr="003A0673" w:rsidRDefault="00DA337B" w:rsidP="00DA337B">
            <w:pPr>
              <w:jc w:val="center"/>
              <w:rPr>
                <w:lang w:val="uk-UA"/>
              </w:rPr>
            </w:pPr>
            <w:r w:rsidRPr="003A0673">
              <w:rPr>
                <w:lang w:val="uk-UA"/>
              </w:rPr>
              <w:t>10820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Промисловість</w:t>
            </w:r>
          </w:p>
        </w:tc>
        <w:tc>
          <w:tcPr>
            <w:tcW w:w="570" w:type="pct"/>
            <w:noWrap/>
          </w:tcPr>
          <w:p w:rsidR="00DA337B" w:rsidRPr="003A0673" w:rsidRDefault="00DA337B" w:rsidP="00DA337B">
            <w:pPr>
              <w:jc w:val="center"/>
              <w:rPr>
                <w:lang w:val="uk-UA"/>
              </w:rPr>
            </w:pPr>
            <w:r w:rsidRPr="003A0673">
              <w:rPr>
                <w:lang w:val="uk-UA"/>
              </w:rPr>
              <w:t>8500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Будівництво</w:t>
            </w:r>
          </w:p>
        </w:tc>
        <w:tc>
          <w:tcPr>
            <w:tcW w:w="570" w:type="pct"/>
            <w:noWrap/>
          </w:tcPr>
          <w:p w:rsidR="00DA337B" w:rsidRPr="003A0673" w:rsidRDefault="00DA337B" w:rsidP="00DA337B">
            <w:pPr>
              <w:jc w:val="center"/>
              <w:rPr>
                <w:lang w:val="uk-UA"/>
              </w:rPr>
            </w:pPr>
            <w:r w:rsidRPr="003A0673">
              <w:rPr>
                <w:lang w:val="uk-UA"/>
              </w:rPr>
              <w:t>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Оптова й роздрібна торгівля; торгівля транспортними засобами; послуги з їх ремонту</w:t>
            </w:r>
          </w:p>
        </w:tc>
        <w:tc>
          <w:tcPr>
            <w:tcW w:w="570" w:type="pct"/>
            <w:noWrap/>
          </w:tcPr>
          <w:p w:rsidR="00DA337B" w:rsidRPr="003A0673" w:rsidRDefault="00DA337B" w:rsidP="00DA337B">
            <w:pPr>
              <w:jc w:val="center"/>
              <w:rPr>
                <w:lang w:val="uk-UA"/>
              </w:rPr>
            </w:pPr>
            <w:r w:rsidRPr="003A0673">
              <w:rPr>
                <w:lang w:val="uk-UA"/>
              </w:rPr>
              <w:t>10000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Готелі та ресторани</w:t>
            </w:r>
          </w:p>
        </w:tc>
        <w:tc>
          <w:tcPr>
            <w:tcW w:w="570" w:type="pct"/>
            <w:noWrap/>
          </w:tcPr>
          <w:p w:rsidR="00DA337B" w:rsidRPr="003A0673" w:rsidRDefault="00DA337B" w:rsidP="00DA337B">
            <w:pPr>
              <w:jc w:val="center"/>
              <w:rPr>
                <w:lang w:val="uk-UA"/>
              </w:rPr>
            </w:pPr>
            <w:r w:rsidRPr="003A0673">
              <w:rPr>
                <w:lang w:val="uk-UA"/>
              </w:rPr>
              <w:t>8000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Транспорт і зв'язок</w:t>
            </w:r>
          </w:p>
        </w:tc>
        <w:tc>
          <w:tcPr>
            <w:tcW w:w="570" w:type="pct"/>
            <w:noWrap/>
          </w:tcPr>
          <w:p w:rsidR="00DA337B" w:rsidRPr="003A0673" w:rsidRDefault="00DA337B" w:rsidP="00DA337B">
            <w:pPr>
              <w:jc w:val="center"/>
              <w:rPr>
                <w:lang w:val="uk-UA"/>
              </w:rPr>
            </w:pPr>
            <w:r w:rsidRPr="003A0673">
              <w:rPr>
                <w:lang w:val="uk-UA"/>
              </w:rPr>
              <w:t>6500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Фінансова діяльність</w:t>
            </w:r>
          </w:p>
        </w:tc>
        <w:tc>
          <w:tcPr>
            <w:tcW w:w="570" w:type="pct"/>
            <w:noWrap/>
          </w:tcPr>
          <w:p w:rsidR="00DA337B" w:rsidRPr="003A0673" w:rsidRDefault="00DA337B" w:rsidP="00DA337B">
            <w:pPr>
              <w:jc w:val="center"/>
              <w:rPr>
                <w:lang w:val="uk-UA"/>
              </w:rPr>
            </w:pPr>
            <w:r w:rsidRPr="003A0673">
              <w:rPr>
                <w:lang w:val="uk-UA"/>
              </w:rPr>
              <w:t>13000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Операції з нерухомістю, здавання під найом та послуги юридичним особам</w:t>
            </w:r>
          </w:p>
        </w:tc>
        <w:tc>
          <w:tcPr>
            <w:tcW w:w="570" w:type="pct"/>
            <w:noWrap/>
          </w:tcPr>
          <w:p w:rsidR="00DA337B" w:rsidRPr="003A0673" w:rsidRDefault="00DA337B" w:rsidP="00DA337B">
            <w:pPr>
              <w:jc w:val="center"/>
              <w:rPr>
                <w:lang w:val="uk-UA"/>
              </w:rPr>
            </w:pPr>
            <w:r w:rsidRPr="003A0673">
              <w:rPr>
                <w:lang w:val="uk-UA"/>
              </w:rPr>
              <w:t>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Державне управління</w:t>
            </w:r>
          </w:p>
        </w:tc>
        <w:tc>
          <w:tcPr>
            <w:tcW w:w="570" w:type="pct"/>
            <w:noWrap/>
          </w:tcPr>
          <w:p w:rsidR="00DA337B" w:rsidRPr="003A0673" w:rsidRDefault="00DA337B" w:rsidP="00DA337B">
            <w:pPr>
              <w:jc w:val="center"/>
              <w:rPr>
                <w:lang w:val="uk-UA"/>
              </w:rPr>
            </w:pPr>
            <w:r w:rsidRPr="003A0673">
              <w:rPr>
                <w:lang w:val="uk-UA"/>
              </w:rPr>
              <w:t>10500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Освіта</w:t>
            </w:r>
          </w:p>
        </w:tc>
        <w:tc>
          <w:tcPr>
            <w:tcW w:w="570" w:type="pct"/>
            <w:noWrap/>
          </w:tcPr>
          <w:p w:rsidR="00DA337B" w:rsidRPr="003A0673" w:rsidRDefault="00DA337B" w:rsidP="00DA337B">
            <w:pPr>
              <w:jc w:val="center"/>
              <w:rPr>
                <w:lang w:val="uk-UA"/>
              </w:rPr>
            </w:pPr>
            <w:r w:rsidRPr="003A0673">
              <w:rPr>
                <w:lang w:val="uk-UA"/>
              </w:rPr>
              <w:t>9500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Охорона здоров’я та соціальна допомога</w:t>
            </w:r>
          </w:p>
        </w:tc>
        <w:tc>
          <w:tcPr>
            <w:tcW w:w="570" w:type="pct"/>
            <w:noWrap/>
          </w:tcPr>
          <w:p w:rsidR="00DA337B" w:rsidRPr="003A0673" w:rsidRDefault="00DA337B" w:rsidP="00DA337B">
            <w:pPr>
              <w:jc w:val="center"/>
              <w:rPr>
                <w:lang w:val="uk-UA"/>
              </w:rPr>
            </w:pPr>
            <w:r w:rsidRPr="003A0673">
              <w:rPr>
                <w:lang w:val="uk-UA"/>
              </w:rPr>
              <w:t>9000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Колективні, громадські та особисті послуги</w:t>
            </w:r>
          </w:p>
        </w:tc>
        <w:tc>
          <w:tcPr>
            <w:tcW w:w="570" w:type="pct"/>
            <w:noWrap/>
          </w:tcPr>
          <w:p w:rsidR="00DA337B" w:rsidRPr="003A0673" w:rsidRDefault="00DA337B" w:rsidP="00DA337B">
            <w:pPr>
              <w:jc w:val="center"/>
              <w:rPr>
                <w:lang w:val="uk-UA"/>
              </w:rPr>
            </w:pPr>
            <w:r w:rsidRPr="003A0673">
              <w:rPr>
                <w:lang w:val="uk-UA"/>
              </w:rPr>
              <w:t>10000</w:t>
            </w:r>
          </w:p>
        </w:tc>
      </w:tr>
      <w:tr w:rsidR="00DA337B" w:rsidRPr="00474EC1" w:rsidTr="00DA337B">
        <w:trPr>
          <w:jc w:val="center"/>
        </w:trPr>
        <w:tc>
          <w:tcPr>
            <w:tcW w:w="4430" w:type="pct"/>
          </w:tcPr>
          <w:p w:rsidR="00DA337B" w:rsidRPr="003A0673" w:rsidRDefault="00DA337B" w:rsidP="00DA337B">
            <w:pPr>
              <w:rPr>
                <w:lang w:val="uk-UA"/>
              </w:rPr>
            </w:pPr>
            <w:r w:rsidRPr="003A0673">
              <w:rPr>
                <w:lang w:val="uk-UA"/>
              </w:rPr>
              <w:t>Інші види діяльності</w:t>
            </w:r>
          </w:p>
        </w:tc>
        <w:tc>
          <w:tcPr>
            <w:tcW w:w="570" w:type="pct"/>
            <w:noWrap/>
          </w:tcPr>
          <w:p w:rsidR="00DA337B" w:rsidRPr="003A0673" w:rsidRDefault="00DA337B" w:rsidP="00DA337B">
            <w:pPr>
              <w:jc w:val="center"/>
              <w:rPr>
                <w:lang w:val="uk-UA"/>
              </w:rPr>
            </w:pPr>
            <w:r w:rsidRPr="003A0673">
              <w:rPr>
                <w:lang w:val="uk-UA"/>
              </w:rPr>
              <w:t>10000</w:t>
            </w:r>
          </w:p>
        </w:tc>
      </w:tr>
    </w:tbl>
    <w:p w:rsidR="00DA337B" w:rsidRPr="008A41D8" w:rsidRDefault="00DA337B" w:rsidP="00DA337B">
      <w:pPr>
        <w:jc w:val="both"/>
        <w:rPr>
          <w:sz w:val="28"/>
          <w:szCs w:val="28"/>
          <w:lang w:val="uk-UA"/>
        </w:rPr>
      </w:pPr>
      <w:r>
        <w:rPr>
          <w:noProof/>
          <w:lang w:val="uk-UA" w:eastAsia="uk-UA"/>
        </w:rPr>
        <w:lastRenderedPageBreak/>
        <w:drawing>
          <wp:inline distT="0" distB="0" distL="0" distR="0">
            <wp:extent cx="6314792" cy="1531697"/>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320" t="41208" r="2568" b="22522"/>
                    <a:stretch/>
                  </pic:blipFill>
                  <pic:spPr bwMode="auto">
                    <a:xfrm>
                      <a:off x="0" y="0"/>
                      <a:ext cx="6321528" cy="15333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337B" w:rsidRPr="009F41F8" w:rsidRDefault="00DA337B" w:rsidP="00DA337B">
      <w:pPr>
        <w:jc w:val="both"/>
        <w:rPr>
          <w:b/>
          <w:sz w:val="14"/>
          <w:szCs w:val="14"/>
          <w:lang w:val="uk-UA"/>
        </w:rPr>
      </w:pPr>
      <w:r w:rsidRPr="009F41F8">
        <w:rPr>
          <w:b/>
          <w:sz w:val="14"/>
          <w:szCs w:val="14"/>
          <w:lang w:val="uk-UA"/>
        </w:rPr>
        <w:tab/>
      </w:r>
    </w:p>
    <w:p w:rsidR="00DA337B" w:rsidRPr="00EE5E1A" w:rsidRDefault="00DA337B" w:rsidP="00DA337B">
      <w:pPr>
        <w:ind w:firstLine="720"/>
        <w:jc w:val="both"/>
        <w:rPr>
          <w:sz w:val="28"/>
          <w:szCs w:val="28"/>
          <w:lang w:val="uk-UA"/>
        </w:rPr>
      </w:pPr>
      <w:r w:rsidRPr="009F41F8">
        <w:rPr>
          <w:sz w:val="28"/>
          <w:szCs w:val="28"/>
          <w:lang w:val="uk-UA"/>
        </w:rPr>
        <w:t xml:space="preserve">Тобто, порівняно з показниками Чернігівської області, мешканці Срібнянської громади </w:t>
      </w:r>
      <w:r>
        <w:rPr>
          <w:sz w:val="28"/>
          <w:szCs w:val="28"/>
          <w:lang w:val="uk-UA"/>
        </w:rPr>
        <w:t>о</w:t>
      </w:r>
      <w:r w:rsidRPr="009F41F8">
        <w:rPr>
          <w:sz w:val="28"/>
          <w:szCs w:val="28"/>
          <w:lang w:val="uk-UA"/>
        </w:rPr>
        <w:t>тримують конкурентоздатну зарплату. Формується вона, насамперед, за рахунок успішнго розвитку крунтоварних сільскогсподарських підприємств. Разом із тим промисловість та сфера сервісу засвідчують суттєве відставання, що надалі вимагатиме посиленої до них увагу.</w:t>
      </w:r>
      <w:r>
        <w:rPr>
          <w:sz w:val="28"/>
          <w:szCs w:val="28"/>
          <w:lang w:val="uk-UA"/>
        </w:rPr>
        <w:t xml:space="preserve"> </w:t>
      </w:r>
    </w:p>
    <w:p w:rsidR="00DA337B" w:rsidRDefault="00DA337B" w:rsidP="00DA337B">
      <w:pPr>
        <w:jc w:val="center"/>
        <w:rPr>
          <w:b/>
          <w:sz w:val="28"/>
          <w:szCs w:val="28"/>
          <w:lang w:val="uk-UA"/>
        </w:rPr>
      </w:pPr>
    </w:p>
    <w:p w:rsidR="00DA337B" w:rsidRPr="00D625F6" w:rsidRDefault="00DA337B" w:rsidP="00DA337B">
      <w:pPr>
        <w:jc w:val="center"/>
        <w:rPr>
          <w:b/>
          <w:sz w:val="28"/>
          <w:szCs w:val="28"/>
          <w:lang w:val="uk-UA"/>
        </w:rPr>
      </w:pPr>
      <w:r>
        <w:rPr>
          <w:b/>
          <w:sz w:val="28"/>
          <w:szCs w:val="28"/>
          <w:lang w:val="uk-UA"/>
        </w:rPr>
        <w:t>Ф</w:t>
      </w:r>
      <w:r w:rsidRPr="00D625F6">
        <w:rPr>
          <w:b/>
          <w:sz w:val="28"/>
          <w:szCs w:val="28"/>
          <w:lang w:val="uk-UA"/>
        </w:rPr>
        <w:t>інансова інфраструктура</w:t>
      </w:r>
    </w:p>
    <w:p w:rsidR="00DA337B" w:rsidRPr="00D625F6" w:rsidRDefault="00DA337B" w:rsidP="00DA337B">
      <w:pPr>
        <w:pStyle w:val="af4"/>
        <w:spacing w:after="0"/>
        <w:ind w:right="-2" w:firstLine="566"/>
        <w:jc w:val="both"/>
        <w:rPr>
          <w:sz w:val="28"/>
          <w:szCs w:val="28"/>
          <w:lang w:val="uk-UA"/>
        </w:rPr>
      </w:pPr>
      <w:r w:rsidRPr="00492738">
        <w:rPr>
          <w:color w:val="000000"/>
          <w:sz w:val="28"/>
          <w:szCs w:val="28"/>
          <w:lang w:val="uk-UA"/>
        </w:rPr>
        <w:tab/>
      </w:r>
      <w:r w:rsidRPr="001B631E">
        <w:rPr>
          <w:sz w:val="28"/>
          <w:szCs w:val="28"/>
          <w:lang w:val="ru-RU"/>
        </w:rPr>
        <w:t xml:space="preserve">Фінансова інфраструктура громади представлена такими банківськими установами: </w:t>
      </w:r>
      <w:r>
        <w:rPr>
          <w:sz w:val="28"/>
          <w:szCs w:val="28"/>
          <w:lang w:val="uk-UA"/>
        </w:rPr>
        <w:t>ф</w:t>
      </w:r>
      <w:r w:rsidRPr="00D625F6">
        <w:rPr>
          <w:sz w:val="28"/>
          <w:szCs w:val="28"/>
          <w:lang w:val="uk-UA"/>
        </w:rPr>
        <w:t>ілією Чернігівського обласного управління АТ «Ощадбанк» ТВБВ № 10024/0211 (1 відділення), Управлінням Державної казначейської служби України у Срібнянському районі Чернігівської області</w:t>
      </w:r>
      <w:r>
        <w:rPr>
          <w:sz w:val="28"/>
          <w:szCs w:val="28"/>
          <w:lang w:val="uk-UA"/>
        </w:rPr>
        <w:t>,</w:t>
      </w:r>
      <w:r w:rsidRPr="00D625F6">
        <w:rPr>
          <w:sz w:val="28"/>
          <w:szCs w:val="28"/>
          <w:lang w:val="uk-UA"/>
        </w:rPr>
        <w:t xml:space="preserve"> відділеннями страхових компаній «Оранта» та «Гарантія».</w:t>
      </w:r>
      <w:r>
        <w:rPr>
          <w:sz w:val="28"/>
          <w:szCs w:val="28"/>
          <w:lang w:val="uk-UA"/>
        </w:rPr>
        <w:t xml:space="preserve"> </w:t>
      </w:r>
      <w:r w:rsidRPr="009F41F8">
        <w:rPr>
          <w:sz w:val="28"/>
          <w:szCs w:val="28"/>
          <w:lang w:val="uk-UA"/>
        </w:rPr>
        <w:t>Всі зазначені відділення розміщені в адміністративному центрі громади.</w:t>
      </w:r>
    </w:p>
    <w:p w:rsidR="00DA337B" w:rsidRPr="009F41F8" w:rsidRDefault="00DA337B" w:rsidP="00DA337B">
      <w:pPr>
        <w:jc w:val="both"/>
        <w:rPr>
          <w:lang w:val="uk-UA"/>
        </w:rPr>
      </w:pPr>
      <w:r>
        <w:rPr>
          <w:sz w:val="28"/>
          <w:szCs w:val="28"/>
          <w:lang w:val="uk-UA"/>
        </w:rPr>
        <w:t xml:space="preserve">       В громаді є два банкомати: 1 </w:t>
      </w:r>
      <w:r w:rsidRPr="00BE1EB1">
        <w:rPr>
          <w:sz w:val="28"/>
          <w:szCs w:val="28"/>
          <w:lang w:val="uk-UA"/>
        </w:rPr>
        <w:t>ПАТ КБ «Приватбанк»</w:t>
      </w:r>
      <w:r w:rsidR="005258DC">
        <w:rPr>
          <w:sz w:val="28"/>
          <w:szCs w:val="28"/>
          <w:lang w:val="uk-UA"/>
        </w:rPr>
        <w:t xml:space="preserve"> (розташований в одному з магазинів адміністративного центру) </w:t>
      </w:r>
      <w:r>
        <w:rPr>
          <w:sz w:val="28"/>
          <w:szCs w:val="28"/>
          <w:lang w:val="uk-UA"/>
        </w:rPr>
        <w:t xml:space="preserve"> та 1 </w:t>
      </w:r>
      <w:r w:rsidRPr="00337147">
        <w:rPr>
          <w:sz w:val="28"/>
          <w:szCs w:val="28"/>
          <w:lang w:val="uk-UA"/>
        </w:rPr>
        <w:t>АТ «Ощадбанк» ТВБВ</w:t>
      </w:r>
      <w:r>
        <w:rPr>
          <w:sz w:val="28"/>
          <w:szCs w:val="28"/>
          <w:lang w:val="uk-UA"/>
        </w:rPr>
        <w:t xml:space="preserve"> </w:t>
      </w:r>
      <w:r w:rsidRPr="00337147">
        <w:rPr>
          <w:sz w:val="28"/>
          <w:szCs w:val="28"/>
          <w:lang w:val="uk-UA"/>
        </w:rPr>
        <w:t>№ 10024/0211</w:t>
      </w:r>
      <w:r w:rsidR="005258DC">
        <w:rPr>
          <w:sz w:val="28"/>
          <w:szCs w:val="28"/>
          <w:lang w:val="uk-UA"/>
        </w:rPr>
        <w:t>, який</w:t>
      </w:r>
      <w:r>
        <w:rPr>
          <w:sz w:val="28"/>
          <w:szCs w:val="28"/>
          <w:lang w:val="uk-UA"/>
        </w:rPr>
        <w:t xml:space="preserve"> </w:t>
      </w:r>
      <w:r w:rsidR="005258DC">
        <w:rPr>
          <w:sz w:val="28"/>
          <w:szCs w:val="28"/>
          <w:lang w:val="uk-UA"/>
        </w:rPr>
        <w:t>розташований безпосередньо біля відділення самого  банку</w:t>
      </w:r>
      <w:r>
        <w:rPr>
          <w:sz w:val="28"/>
          <w:szCs w:val="28"/>
          <w:lang w:val="uk-UA"/>
        </w:rPr>
        <w:t xml:space="preserve"> </w:t>
      </w:r>
      <w:r w:rsidR="005258DC">
        <w:rPr>
          <w:sz w:val="28"/>
          <w:szCs w:val="28"/>
          <w:lang w:val="uk-UA"/>
        </w:rPr>
        <w:t xml:space="preserve">у </w:t>
      </w:r>
      <w:r>
        <w:rPr>
          <w:sz w:val="28"/>
          <w:szCs w:val="28"/>
          <w:lang w:val="uk-UA"/>
        </w:rPr>
        <w:t xml:space="preserve"> Срібному, у сільських населених пунктах банкомати відсутні </w:t>
      </w:r>
      <w:r w:rsidRPr="009F41F8">
        <w:rPr>
          <w:sz w:val="28"/>
          <w:szCs w:val="28"/>
          <w:lang w:val="uk-UA"/>
        </w:rPr>
        <w:t xml:space="preserve">– є лише термінали для розрахунків у магазинах.  </w:t>
      </w:r>
    </w:p>
    <w:p w:rsidR="00DA337B" w:rsidRPr="009F41F8" w:rsidRDefault="00DA337B" w:rsidP="00DA337B">
      <w:pPr>
        <w:shd w:val="clear" w:color="auto" w:fill="FFFFFF"/>
        <w:jc w:val="both"/>
        <w:rPr>
          <w:color w:val="000000"/>
          <w:sz w:val="28"/>
          <w:szCs w:val="28"/>
          <w:lang w:val="uk-UA"/>
        </w:rPr>
      </w:pPr>
    </w:p>
    <w:p w:rsidR="00DA337B" w:rsidRPr="009F41F8" w:rsidRDefault="00DA337B" w:rsidP="00DA337B">
      <w:pPr>
        <w:jc w:val="center"/>
        <w:rPr>
          <w:b/>
          <w:color w:val="000000"/>
          <w:sz w:val="32"/>
          <w:szCs w:val="32"/>
          <w:lang w:val="uk-UA"/>
        </w:rPr>
      </w:pPr>
      <w:r w:rsidRPr="009F41F8">
        <w:rPr>
          <w:b/>
          <w:color w:val="000000"/>
          <w:sz w:val="32"/>
          <w:szCs w:val="32"/>
          <w:lang w:val="uk-UA"/>
        </w:rPr>
        <w:t>Дороги, транспорт</w:t>
      </w:r>
    </w:p>
    <w:p w:rsidR="00DA337B" w:rsidRDefault="00DA337B" w:rsidP="00DA337B">
      <w:pPr>
        <w:ind w:left="-142" w:firstLine="851"/>
        <w:contextualSpacing/>
        <w:jc w:val="both"/>
        <w:rPr>
          <w:sz w:val="28"/>
          <w:szCs w:val="28"/>
          <w:lang w:val="uk-UA"/>
        </w:rPr>
      </w:pPr>
      <w:r w:rsidRPr="009F41F8">
        <w:rPr>
          <w:sz w:val="28"/>
          <w:szCs w:val="28"/>
          <w:lang w:val="uk-UA"/>
        </w:rPr>
        <w:t>На теренах Срібнянської громади немає залізниці. Найближчі значні пасажирські залізничні станції – міста Прилуки (Чернігівська область, 43 км) та Ромни (Сумська область, 44 км), також є проміжна станція у селищі Талалаївка (32 км).</w:t>
      </w:r>
      <w:r>
        <w:rPr>
          <w:sz w:val="28"/>
          <w:szCs w:val="28"/>
          <w:lang w:val="uk-UA"/>
        </w:rPr>
        <w:t xml:space="preserve"> Крім того, до іншої значної станції, Ніжина, 115 км. </w:t>
      </w:r>
    </w:p>
    <w:p w:rsidR="00DA337B" w:rsidRPr="009F41F8" w:rsidRDefault="00DA337B" w:rsidP="00DA337B">
      <w:pPr>
        <w:ind w:left="-142" w:firstLine="851"/>
        <w:contextualSpacing/>
        <w:jc w:val="both"/>
        <w:rPr>
          <w:sz w:val="28"/>
          <w:szCs w:val="28"/>
          <w:lang w:val="uk-UA"/>
        </w:rPr>
      </w:pPr>
      <w:r w:rsidRPr="001B631E">
        <w:rPr>
          <w:sz w:val="28"/>
          <w:szCs w:val="28"/>
        </w:rPr>
        <w:t xml:space="preserve">Система </w:t>
      </w:r>
      <w:r>
        <w:rPr>
          <w:sz w:val="28"/>
          <w:szCs w:val="28"/>
        </w:rPr>
        <w:t xml:space="preserve">автомбільних </w:t>
      </w:r>
      <w:r w:rsidRPr="001B631E">
        <w:rPr>
          <w:sz w:val="28"/>
          <w:szCs w:val="28"/>
        </w:rPr>
        <w:t xml:space="preserve">доріг усередині </w:t>
      </w:r>
      <w:r w:rsidRPr="00D45AD6">
        <w:rPr>
          <w:sz w:val="28"/>
          <w:szCs w:val="28"/>
          <w:lang w:val="uk-UA"/>
        </w:rPr>
        <w:t>громади</w:t>
      </w:r>
      <w:r>
        <w:rPr>
          <w:sz w:val="28"/>
          <w:szCs w:val="28"/>
        </w:rPr>
        <w:t xml:space="preserve"> досить збалансована, вона м</w:t>
      </w:r>
      <w:r w:rsidRPr="001B631E">
        <w:rPr>
          <w:sz w:val="28"/>
          <w:szCs w:val="28"/>
        </w:rPr>
        <w:t>оже забезпечити доступність усіх територій та населених пунктів.</w:t>
      </w:r>
      <w:r>
        <w:rPr>
          <w:sz w:val="28"/>
          <w:szCs w:val="28"/>
        </w:rPr>
        <w:t xml:space="preserve"> </w:t>
      </w:r>
      <w:r w:rsidRPr="009F41F8">
        <w:rPr>
          <w:sz w:val="28"/>
          <w:szCs w:val="28"/>
        </w:rPr>
        <w:t xml:space="preserve">Основна транспортна магістраль, що проходить через громаду, – автомобільний шлях національного значення Н 07 Київ–Суми–Юнакіївка. </w:t>
      </w:r>
      <w:r w:rsidRPr="009F41F8">
        <w:rPr>
          <w:sz w:val="28"/>
          <w:szCs w:val="28"/>
          <w:lang w:val="uk-UA"/>
        </w:rPr>
        <w:t>До Києва 1</w:t>
      </w:r>
      <w:r w:rsidR="003C6D42">
        <w:rPr>
          <w:sz w:val="28"/>
          <w:szCs w:val="28"/>
          <w:lang w:val="uk-UA"/>
        </w:rPr>
        <w:t>91</w:t>
      </w:r>
      <w:r w:rsidRPr="009F41F8">
        <w:rPr>
          <w:sz w:val="28"/>
          <w:szCs w:val="28"/>
          <w:lang w:val="uk-UA"/>
        </w:rPr>
        <w:t xml:space="preserve"> км або 2,5 години автотранспортом. </w:t>
      </w:r>
    </w:p>
    <w:p w:rsidR="00DA337B" w:rsidRPr="009F41F8" w:rsidRDefault="00DA337B" w:rsidP="00DA337B">
      <w:pPr>
        <w:ind w:left="-142" w:firstLine="851"/>
        <w:contextualSpacing/>
        <w:jc w:val="both"/>
        <w:rPr>
          <w:sz w:val="28"/>
          <w:szCs w:val="28"/>
          <w:lang w:val="uk-UA"/>
        </w:rPr>
      </w:pPr>
      <w:r w:rsidRPr="009F41F8">
        <w:rPr>
          <w:sz w:val="28"/>
          <w:szCs w:val="28"/>
          <w:lang w:val="uk-UA"/>
        </w:rPr>
        <w:t>Інші – терит</w:t>
      </w:r>
      <w:r w:rsidR="006D24A9">
        <w:rPr>
          <w:sz w:val="28"/>
          <w:szCs w:val="28"/>
          <w:lang w:val="uk-UA"/>
        </w:rPr>
        <w:t>о</w:t>
      </w:r>
      <w:r w:rsidRPr="009F41F8">
        <w:rPr>
          <w:sz w:val="28"/>
          <w:szCs w:val="28"/>
          <w:lang w:val="uk-UA"/>
        </w:rPr>
        <w:t xml:space="preserve">ріальні та місцеві дроги. Найбільш значна серед них – автошлях регіонального значення Р 67 (Чернігів </w:t>
      </w:r>
      <w:r w:rsidR="003C6D42" w:rsidRPr="009F41F8">
        <w:rPr>
          <w:sz w:val="28"/>
          <w:szCs w:val="28"/>
        </w:rPr>
        <w:t>–</w:t>
      </w:r>
      <w:r w:rsidRPr="009F41F8">
        <w:rPr>
          <w:sz w:val="28"/>
          <w:szCs w:val="28"/>
          <w:lang w:val="uk-UA"/>
        </w:rPr>
        <w:t xml:space="preserve"> Ніжин </w:t>
      </w:r>
      <w:r w:rsidR="003C6D42" w:rsidRPr="009F41F8">
        <w:rPr>
          <w:sz w:val="28"/>
          <w:szCs w:val="28"/>
        </w:rPr>
        <w:t>–</w:t>
      </w:r>
      <w:r w:rsidRPr="009F41F8">
        <w:rPr>
          <w:sz w:val="28"/>
          <w:szCs w:val="28"/>
          <w:lang w:val="uk-UA"/>
        </w:rPr>
        <w:t xml:space="preserve"> Прилуки </w:t>
      </w:r>
      <w:r w:rsidR="003C6D42" w:rsidRPr="009F41F8">
        <w:rPr>
          <w:sz w:val="28"/>
          <w:szCs w:val="28"/>
        </w:rPr>
        <w:t>–</w:t>
      </w:r>
      <w:r w:rsidRPr="009F41F8">
        <w:rPr>
          <w:sz w:val="28"/>
          <w:szCs w:val="28"/>
          <w:lang w:val="uk-UA"/>
        </w:rPr>
        <w:t xml:space="preserve"> </w:t>
      </w:r>
      <w:r w:rsidR="003C6D42">
        <w:rPr>
          <w:sz w:val="28"/>
          <w:szCs w:val="28"/>
          <w:lang w:val="uk-UA"/>
        </w:rPr>
        <w:t>Пирятин), що з`єднає з Чернігово</w:t>
      </w:r>
      <w:r w:rsidRPr="009F41F8">
        <w:rPr>
          <w:sz w:val="28"/>
          <w:szCs w:val="28"/>
          <w:lang w:val="uk-UA"/>
        </w:rPr>
        <w:t xml:space="preserve">м. До обласного центру 234 км або понад </w:t>
      </w:r>
      <w:r>
        <w:rPr>
          <w:sz w:val="28"/>
          <w:szCs w:val="28"/>
          <w:lang w:val="uk-UA"/>
        </w:rPr>
        <w:t>а</w:t>
      </w:r>
      <w:r w:rsidRPr="009F41F8">
        <w:rPr>
          <w:sz w:val="28"/>
          <w:szCs w:val="28"/>
          <w:lang w:val="uk-UA"/>
        </w:rPr>
        <w:t xml:space="preserve">ж 3 години. Зазначені обставини роблять сполучення зі столицею України значно зручнішим та привабливішим для мешканців громади, ніж з адміністративним центром області.  </w:t>
      </w:r>
    </w:p>
    <w:p w:rsidR="00DA337B" w:rsidRDefault="00DA337B" w:rsidP="00DA337B">
      <w:pPr>
        <w:ind w:left="-142" w:firstLine="851"/>
        <w:contextualSpacing/>
        <w:jc w:val="both"/>
        <w:rPr>
          <w:color w:val="000000"/>
          <w:sz w:val="28"/>
          <w:szCs w:val="28"/>
          <w:lang w:val="uk-UA"/>
        </w:rPr>
      </w:pPr>
      <w:r w:rsidRPr="009F41F8">
        <w:rPr>
          <w:sz w:val="28"/>
          <w:szCs w:val="28"/>
          <w:lang w:val="uk-UA"/>
        </w:rPr>
        <w:t xml:space="preserve"> В цілому стр</w:t>
      </w:r>
      <w:r w:rsidRPr="00471675">
        <w:rPr>
          <w:sz w:val="28"/>
          <w:szCs w:val="28"/>
          <w:lang w:val="uk-UA"/>
        </w:rPr>
        <w:t>уктура</w:t>
      </w:r>
      <w:r>
        <w:rPr>
          <w:sz w:val="28"/>
          <w:szCs w:val="28"/>
          <w:lang w:val="uk-UA"/>
        </w:rPr>
        <w:t xml:space="preserve"> доріг громади </w:t>
      </w:r>
      <w:r w:rsidRPr="00471675">
        <w:rPr>
          <w:sz w:val="28"/>
          <w:szCs w:val="28"/>
          <w:lang w:val="uk-UA"/>
        </w:rPr>
        <w:t xml:space="preserve"> </w:t>
      </w:r>
      <w:r w:rsidRPr="00471675">
        <w:rPr>
          <w:color w:val="000000"/>
          <w:sz w:val="28"/>
          <w:szCs w:val="28"/>
          <w:lang w:val="uk-UA"/>
        </w:rPr>
        <w:t>відображена в таблиці:</w:t>
      </w:r>
    </w:p>
    <w:p w:rsidR="00DA337B" w:rsidRPr="00D45AD6" w:rsidRDefault="00DA337B" w:rsidP="00DA337B">
      <w:pPr>
        <w:ind w:left="-142" w:firstLine="851"/>
        <w:contextualSpacing/>
        <w:jc w:val="both"/>
        <w:rPr>
          <w:sz w:val="28"/>
          <w:szCs w:val="28"/>
          <w:lang w:val="uk-UA"/>
        </w:rPr>
      </w:pPr>
    </w:p>
    <w:tbl>
      <w:tblPr>
        <w:tblStyle w:val="afc"/>
        <w:tblW w:w="9889" w:type="dxa"/>
        <w:tblLook w:val="04A0"/>
      </w:tblPr>
      <w:tblGrid>
        <w:gridCol w:w="1217"/>
        <w:gridCol w:w="3397"/>
        <w:gridCol w:w="2865"/>
        <w:gridCol w:w="2410"/>
      </w:tblGrid>
      <w:tr w:rsidR="00DA337B" w:rsidRPr="005638E5" w:rsidTr="00DA337B">
        <w:tc>
          <w:tcPr>
            <w:tcW w:w="1217" w:type="dxa"/>
            <w:vAlign w:val="center"/>
          </w:tcPr>
          <w:p w:rsidR="00DA337B" w:rsidRPr="00731CFA" w:rsidRDefault="00DA337B" w:rsidP="00DA337B">
            <w:pPr>
              <w:jc w:val="center"/>
              <w:rPr>
                <w:b/>
              </w:rPr>
            </w:pPr>
            <w:r w:rsidRPr="00731CFA">
              <w:rPr>
                <w:b/>
              </w:rPr>
              <w:t>Індекс дороги</w:t>
            </w:r>
          </w:p>
        </w:tc>
        <w:tc>
          <w:tcPr>
            <w:tcW w:w="3397" w:type="dxa"/>
            <w:vAlign w:val="center"/>
          </w:tcPr>
          <w:p w:rsidR="00DA337B" w:rsidRPr="00731CFA" w:rsidRDefault="00DA337B" w:rsidP="00DA337B">
            <w:pPr>
              <w:jc w:val="center"/>
              <w:rPr>
                <w:b/>
              </w:rPr>
            </w:pPr>
            <w:r w:rsidRPr="00731CFA">
              <w:rPr>
                <w:b/>
              </w:rPr>
              <w:t>Найменування доріг</w:t>
            </w:r>
          </w:p>
        </w:tc>
        <w:tc>
          <w:tcPr>
            <w:tcW w:w="2865" w:type="dxa"/>
            <w:vAlign w:val="center"/>
          </w:tcPr>
          <w:p w:rsidR="00DA337B" w:rsidRPr="00731CFA" w:rsidRDefault="00DA337B" w:rsidP="00DA337B">
            <w:pPr>
              <w:jc w:val="center"/>
              <w:rPr>
                <w:b/>
              </w:rPr>
            </w:pPr>
            <w:r w:rsidRPr="00731CFA">
              <w:rPr>
                <w:b/>
              </w:rPr>
              <w:t xml:space="preserve">Загальна протяжність по території </w:t>
            </w:r>
            <w:r>
              <w:rPr>
                <w:b/>
              </w:rPr>
              <w:t>громади</w:t>
            </w:r>
          </w:p>
        </w:tc>
        <w:tc>
          <w:tcPr>
            <w:tcW w:w="2410" w:type="dxa"/>
            <w:vAlign w:val="center"/>
          </w:tcPr>
          <w:p w:rsidR="00DA337B" w:rsidRPr="00731CFA" w:rsidRDefault="00DA337B" w:rsidP="00DA337B">
            <w:pPr>
              <w:jc w:val="center"/>
              <w:rPr>
                <w:b/>
              </w:rPr>
            </w:pPr>
            <w:r w:rsidRPr="00731CFA">
              <w:rPr>
                <w:b/>
              </w:rPr>
              <w:t>Відрізок дороги</w:t>
            </w:r>
          </w:p>
        </w:tc>
      </w:tr>
      <w:tr w:rsidR="00DA337B" w:rsidRPr="005638E5" w:rsidTr="00DA337B">
        <w:trPr>
          <w:trHeight w:val="605"/>
        </w:trPr>
        <w:tc>
          <w:tcPr>
            <w:tcW w:w="9889" w:type="dxa"/>
            <w:gridSpan w:val="4"/>
            <w:vAlign w:val="center"/>
          </w:tcPr>
          <w:p w:rsidR="00DA337B" w:rsidRPr="00852AFA" w:rsidRDefault="00DA337B" w:rsidP="00DA337B">
            <w:pPr>
              <w:pStyle w:val="ad"/>
              <w:jc w:val="center"/>
              <w:rPr>
                <w:b/>
              </w:rPr>
            </w:pPr>
            <w:r w:rsidRPr="00852AFA">
              <w:rPr>
                <w:rFonts w:ascii="Times New Roman" w:hAnsi="Times New Roman"/>
                <w:sz w:val="24"/>
                <w:szCs w:val="24"/>
              </w:rPr>
              <w:t>Національні автомобільні дороги загального користування державного значення</w:t>
            </w:r>
          </w:p>
        </w:tc>
      </w:tr>
      <w:tr w:rsidR="00DA337B" w:rsidRPr="005638E5" w:rsidTr="00DA337B">
        <w:tc>
          <w:tcPr>
            <w:tcW w:w="1217" w:type="dxa"/>
            <w:vAlign w:val="center"/>
          </w:tcPr>
          <w:p w:rsidR="00DA337B" w:rsidRPr="00852AFA" w:rsidRDefault="00DA337B" w:rsidP="00DA337B">
            <w:pPr>
              <w:jc w:val="center"/>
            </w:pPr>
            <w:r w:rsidRPr="00852AFA">
              <w:t>Н-07</w:t>
            </w:r>
          </w:p>
        </w:tc>
        <w:tc>
          <w:tcPr>
            <w:tcW w:w="3397" w:type="dxa"/>
            <w:vAlign w:val="center"/>
          </w:tcPr>
          <w:p w:rsidR="00DA337B" w:rsidRPr="00852AFA" w:rsidRDefault="00DA337B" w:rsidP="00DA337B">
            <w:pPr>
              <w:jc w:val="center"/>
            </w:pPr>
            <w:r w:rsidRPr="00852AFA">
              <w:t>Київ</w:t>
            </w:r>
            <w:r>
              <w:t>–</w:t>
            </w:r>
            <w:r w:rsidRPr="00852AFA">
              <w:t>С</w:t>
            </w:r>
            <w:r>
              <w:t>уми–</w:t>
            </w:r>
            <w:r w:rsidRPr="00852AFA">
              <w:t>Юнакіївка</w:t>
            </w:r>
          </w:p>
        </w:tc>
        <w:tc>
          <w:tcPr>
            <w:tcW w:w="2865" w:type="dxa"/>
            <w:vAlign w:val="center"/>
          </w:tcPr>
          <w:p w:rsidR="00DA337B" w:rsidRPr="00852AFA" w:rsidRDefault="00DA337B" w:rsidP="00DA337B">
            <w:pPr>
              <w:jc w:val="center"/>
            </w:pPr>
            <w:r w:rsidRPr="00852AFA">
              <w:t>19</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1</w:t>
            </w:r>
            <w:r>
              <w:t>73+400-192</w:t>
            </w:r>
            <w:r w:rsidRPr="005638E5">
              <w:t>+400</w:t>
            </w:r>
          </w:p>
        </w:tc>
      </w:tr>
      <w:tr w:rsidR="00DA337B" w:rsidRPr="005638E5" w:rsidTr="00DA337B">
        <w:tc>
          <w:tcPr>
            <w:tcW w:w="9889" w:type="dxa"/>
            <w:gridSpan w:val="4"/>
            <w:vAlign w:val="center"/>
          </w:tcPr>
          <w:p w:rsidR="00DA337B" w:rsidRPr="00852AFA" w:rsidRDefault="00DA337B" w:rsidP="00DA337B">
            <w:pPr>
              <w:pStyle w:val="ad"/>
              <w:jc w:val="center"/>
              <w:rPr>
                <w:sz w:val="24"/>
                <w:szCs w:val="24"/>
              </w:rPr>
            </w:pPr>
            <w:r w:rsidRPr="00852AFA">
              <w:rPr>
                <w:rFonts w:ascii="Times New Roman" w:hAnsi="Times New Roman"/>
                <w:sz w:val="24"/>
                <w:szCs w:val="24"/>
              </w:rPr>
              <w:t>Територіальні автомобільні дороги загального користування державного значення</w:t>
            </w:r>
          </w:p>
        </w:tc>
      </w:tr>
      <w:tr w:rsidR="00DA337B" w:rsidRPr="005638E5" w:rsidTr="00DA337B">
        <w:tc>
          <w:tcPr>
            <w:tcW w:w="1217" w:type="dxa"/>
            <w:vAlign w:val="center"/>
          </w:tcPr>
          <w:p w:rsidR="00DA337B" w:rsidRPr="00852AFA" w:rsidRDefault="00DA337B" w:rsidP="00DA337B">
            <w:pPr>
              <w:jc w:val="center"/>
            </w:pPr>
            <w:r w:rsidRPr="00852AFA">
              <w:t>Т-25-30</w:t>
            </w:r>
          </w:p>
        </w:tc>
        <w:tc>
          <w:tcPr>
            <w:tcW w:w="3397" w:type="dxa"/>
            <w:vAlign w:val="center"/>
          </w:tcPr>
          <w:p w:rsidR="00DA337B" w:rsidRPr="00852AFA" w:rsidRDefault="00DA337B" w:rsidP="00DA337B">
            <w:pPr>
              <w:jc w:val="center"/>
            </w:pPr>
            <w:r>
              <w:t>Прилуки–Варва–</w:t>
            </w:r>
            <w:r w:rsidRPr="00852AFA">
              <w:t>Срібне</w:t>
            </w:r>
            <w:r>
              <w:t>–</w:t>
            </w:r>
            <w:r w:rsidRPr="00852AFA">
              <w:t>Обухове</w:t>
            </w:r>
          </w:p>
        </w:tc>
        <w:tc>
          <w:tcPr>
            <w:tcW w:w="2865" w:type="dxa"/>
            <w:vAlign w:val="center"/>
          </w:tcPr>
          <w:p w:rsidR="00DA337B" w:rsidRPr="00852AFA" w:rsidRDefault="00DA337B" w:rsidP="00DA337B">
            <w:pPr>
              <w:jc w:val="center"/>
            </w:pPr>
            <w:r w:rsidRPr="00852AFA">
              <w:t>28,6</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38+578-59+128</w:t>
            </w:r>
          </w:p>
          <w:p w:rsidR="00DA337B" w:rsidRPr="005638E5" w:rsidRDefault="00DA337B" w:rsidP="00DA337B">
            <w:pPr>
              <w:jc w:val="center"/>
            </w:pPr>
            <w:r>
              <w:rPr>
                <w:lang w:val="uk-UA"/>
              </w:rPr>
              <w:t>к</w:t>
            </w:r>
            <w:r w:rsidRPr="005638E5">
              <w:t>м</w:t>
            </w:r>
            <w:r>
              <w:rPr>
                <w:lang w:val="uk-UA"/>
              </w:rPr>
              <w:t xml:space="preserve"> </w:t>
            </w:r>
            <w:r w:rsidRPr="005638E5">
              <w:t>61+928-70+028</w:t>
            </w:r>
          </w:p>
        </w:tc>
      </w:tr>
      <w:tr w:rsidR="00DA337B" w:rsidRPr="005638E5" w:rsidTr="00DA337B">
        <w:tc>
          <w:tcPr>
            <w:tcW w:w="1217" w:type="dxa"/>
            <w:vAlign w:val="center"/>
          </w:tcPr>
          <w:p w:rsidR="00DA337B" w:rsidRPr="00852AFA" w:rsidRDefault="00DA337B" w:rsidP="00DA337B">
            <w:pPr>
              <w:jc w:val="center"/>
            </w:pPr>
            <w:r w:rsidRPr="00852AFA">
              <w:t>Р-68</w:t>
            </w:r>
          </w:p>
        </w:tc>
        <w:tc>
          <w:tcPr>
            <w:tcW w:w="3397" w:type="dxa"/>
            <w:vAlign w:val="center"/>
          </w:tcPr>
          <w:p w:rsidR="00DA337B" w:rsidRPr="00852AFA" w:rsidRDefault="00DA337B" w:rsidP="00DA337B">
            <w:pPr>
              <w:jc w:val="center"/>
            </w:pPr>
            <w:r w:rsidRPr="00852AFA">
              <w:t>Талалаївка-Ічня-Тростянець</w:t>
            </w:r>
          </w:p>
        </w:tc>
        <w:tc>
          <w:tcPr>
            <w:tcW w:w="2865" w:type="dxa"/>
            <w:vAlign w:val="center"/>
          </w:tcPr>
          <w:p w:rsidR="00DA337B" w:rsidRPr="00852AFA" w:rsidRDefault="00DA337B" w:rsidP="00DA337B">
            <w:pPr>
              <w:jc w:val="center"/>
            </w:pPr>
            <w:r w:rsidRPr="00852AFA">
              <w:t>16,2</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77+990-94+171</w:t>
            </w:r>
          </w:p>
        </w:tc>
      </w:tr>
      <w:tr w:rsidR="00DA337B" w:rsidRPr="005638E5" w:rsidTr="00DA337B">
        <w:tc>
          <w:tcPr>
            <w:tcW w:w="9889" w:type="dxa"/>
            <w:gridSpan w:val="4"/>
            <w:vAlign w:val="center"/>
          </w:tcPr>
          <w:p w:rsidR="00DA337B" w:rsidRPr="00852AFA" w:rsidRDefault="00DA337B" w:rsidP="00DA337B">
            <w:pPr>
              <w:pStyle w:val="ad"/>
              <w:jc w:val="center"/>
              <w:rPr>
                <w:rFonts w:ascii="Times New Roman" w:hAnsi="Times New Roman"/>
                <w:sz w:val="24"/>
                <w:szCs w:val="24"/>
              </w:rPr>
            </w:pPr>
            <w:r w:rsidRPr="00852AFA">
              <w:rPr>
                <w:rFonts w:ascii="Times New Roman" w:hAnsi="Times New Roman"/>
                <w:sz w:val="24"/>
                <w:szCs w:val="24"/>
              </w:rPr>
              <w:t>Обласні автомобільні дороги загального користування місцевого значення</w:t>
            </w:r>
          </w:p>
          <w:p w:rsidR="00DA337B" w:rsidRPr="00852AFA" w:rsidRDefault="00DA337B" w:rsidP="00DA337B">
            <w:pPr>
              <w:jc w:val="center"/>
              <w:rPr>
                <w:lang w:val="uk-UA"/>
              </w:rPr>
            </w:pPr>
          </w:p>
        </w:tc>
      </w:tr>
      <w:tr w:rsidR="00DA337B" w:rsidRPr="005638E5" w:rsidTr="00DA337B">
        <w:tc>
          <w:tcPr>
            <w:tcW w:w="1217" w:type="dxa"/>
            <w:vAlign w:val="center"/>
          </w:tcPr>
          <w:p w:rsidR="00DA337B" w:rsidRPr="00852AFA" w:rsidRDefault="00DA337B" w:rsidP="00DA337B">
            <w:pPr>
              <w:jc w:val="center"/>
            </w:pPr>
            <w:r w:rsidRPr="00852AFA">
              <w:t>О251901</w:t>
            </w:r>
          </w:p>
        </w:tc>
        <w:tc>
          <w:tcPr>
            <w:tcW w:w="3397" w:type="dxa"/>
            <w:vAlign w:val="center"/>
          </w:tcPr>
          <w:p w:rsidR="00DA337B" w:rsidRPr="00852AFA" w:rsidRDefault="00DA337B" w:rsidP="00DA337B">
            <w:pPr>
              <w:jc w:val="center"/>
            </w:pPr>
            <w:r>
              <w:t>Срібне–</w:t>
            </w:r>
            <w:r w:rsidRPr="00852AFA">
              <w:t>Карпилівка</w:t>
            </w:r>
          </w:p>
        </w:tc>
        <w:tc>
          <w:tcPr>
            <w:tcW w:w="2865" w:type="dxa"/>
            <w:vAlign w:val="center"/>
          </w:tcPr>
          <w:p w:rsidR="00DA337B" w:rsidRPr="00852AFA" w:rsidRDefault="00DA337B" w:rsidP="00DA337B">
            <w:pPr>
              <w:jc w:val="center"/>
            </w:pPr>
            <w:r w:rsidRPr="00852AFA">
              <w:t>11,8</w:t>
            </w:r>
            <w:r>
              <w:rPr>
                <w:lang w:val="en-US"/>
              </w:rPr>
              <w:t xml:space="preserve"> </w:t>
            </w:r>
            <w:r w:rsidRPr="00852AFA">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5638E5" w:rsidRDefault="00DA337B" w:rsidP="00DA337B">
            <w:pPr>
              <w:jc w:val="center"/>
            </w:pPr>
            <w:r w:rsidRPr="005638E5">
              <w:t>О251903</w:t>
            </w:r>
          </w:p>
        </w:tc>
        <w:tc>
          <w:tcPr>
            <w:tcW w:w="3397" w:type="dxa"/>
            <w:vAlign w:val="center"/>
          </w:tcPr>
          <w:p w:rsidR="00DA337B" w:rsidRPr="005638E5" w:rsidRDefault="00DA337B" w:rsidP="00DA337B">
            <w:pPr>
              <w:jc w:val="center"/>
            </w:pPr>
            <w:r>
              <w:t>Калюденці–</w:t>
            </w:r>
            <w:r w:rsidRPr="005638E5">
              <w:t>Сокиринці</w:t>
            </w:r>
          </w:p>
        </w:tc>
        <w:tc>
          <w:tcPr>
            <w:tcW w:w="2865" w:type="dxa"/>
            <w:vAlign w:val="center"/>
          </w:tcPr>
          <w:p w:rsidR="00DA337B" w:rsidRPr="005638E5" w:rsidRDefault="00DA337B" w:rsidP="00DA337B">
            <w:pPr>
              <w:jc w:val="center"/>
            </w:pPr>
            <w:r w:rsidRPr="005638E5">
              <w:t>2,1</w:t>
            </w:r>
            <w:r>
              <w:rPr>
                <w:lang w:val="en-US"/>
              </w:rPr>
              <w:t xml:space="preserve"> </w:t>
            </w:r>
            <w:r w:rsidRPr="005638E5">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5638E5" w:rsidRDefault="00DA337B" w:rsidP="00DA337B">
            <w:pPr>
              <w:jc w:val="center"/>
            </w:pPr>
            <w:r w:rsidRPr="005638E5">
              <w:t>О250404</w:t>
            </w:r>
          </w:p>
        </w:tc>
        <w:tc>
          <w:tcPr>
            <w:tcW w:w="3397" w:type="dxa"/>
            <w:vAlign w:val="center"/>
          </w:tcPr>
          <w:p w:rsidR="00DA337B" w:rsidRPr="005638E5" w:rsidRDefault="00DA337B" w:rsidP="00DA337B">
            <w:pPr>
              <w:jc w:val="center"/>
            </w:pPr>
            <w:r>
              <w:t>Варва–</w:t>
            </w:r>
            <w:r w:rsidRPr="005638E5">
              <w:t>Хукалівка</w:t>
            </w:r>
            <w:r>
              <w:t>–</w:t>
            </w:r>
            <w:r w:rsidRPr="005638E5">
              <w:t>Поділ</w:t>
            </w:r>
          </w:p>
        </w:tc>
        <w:tc>
          <w:tcPr>
            <w:tcW w:w="2865" w:type="dxa"/>
            <w:vAlign w:val="center"/>
          </w:tcPr>
          <w:p w:rsidR="00DA337B" w:rsidRPr="005638E5" w:rsidRDefault="00DA337B" w:rsidP="00DA337B">
            <w:pPr>
              <w:jc w:val="center"/>
            </w:pPr>
            <w:r w:rsidRPr="005638E5">
              <w:t>13,9</w:t>
            </w:r>
            <w:r>
              <w:rPr>
                <w:lang w:val="en-US"/>
              </w:rPr>
              <w:t xml:space="preserve"> </w:t>
            </w:r>
            <w:r w:rsidRPr="005638E5">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О251904</w:t>
            </w:r>
          </w:p>
        </w:tc>
        <w:tc>
          <w:tcPr>
            <w:tcW w:w="3397" w:type="dxa"/>
            <w:vAlign w:val="center"/>
          </w:tcPr>
          <w:p w:rsidR="00DA337B" w:rsidRPr="00852AFA" w:rsidRDefault="00DA337B" w:rsidP="00DA337B">
            <w:pPr>
              <w:jc w:val="center"/>
            </w:pPr>
            <w:r>
              <w:t>Гнатівка-Горобіївка–</w:t>
            </w:r>
            <w:r w:rsidRPr="00852AFA">
              <w:t>Савинці</w:t>
            </w:r>
          </w:p>
        </w:tc>
        <w:tc>
          <w:tcPr>
            <w:tcW w:w="2865" w:type="dxa"/>
            <w:vAlign w:val="center"/>
          </w:tcPr>
          <w:p w:rsidR="00DA337B" w:rsidRPr="00852AFA" w:rsidRDefault="00DA337B" w:rsidP="00DA337B">
            <w:pPr>
              <w:jc w:val="center"/>
            </w:pPr>
            <w:r w:rsidRPr="00852AFA">
              <w:t>9,2</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О251905</w:t>
            </w:r>
          </w:p>
        </w:tc>
        <w:tc>
          <w:tcPr>
            <w:tcW w:w="3397" w:type="dxa"/>
            <w:vAlign w:val="center"/>
          </w:tcPr>
          <w:p w:rsidR="00DA337B" w:rsidRPr="00852AFA" w:rsidRDefault="00DA337B" w:rsidP="00DA337B">
            <w:pPr>
              <w:jc w:val="center"/>
            </w:pPr>
            <w:r w:rsidRPr="00852AFA">
              <w:t>А/д Н-07</w:t>
            </w:r>
            <w:r>
              <w:t>–</w:t>
            </w:r>
            <w:r w:rsidRPr="00852AFA">
              <w:t>Калюженці</w:t>
            </w:r>
          </w:p>
        </w:tc>
        <w:tc>
          <w:tcPr>
            <w:tcW w:w="2865" w:type="dxa"/>
            <w:vAlign w:val="center"/>
          </w:tcPr>
          <w:p w:rsidR="00DA337B" w:rsidRPr="00852AFA" w:rsidRDefault="00DA337B" w:rsidP="00DA337B">
            <w:pPr>
              <w:jc w:val="center"/>
            </w:pPr>
            <w:r w:rsidRPr="00852AFA">
              <w:t>4,7</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О251906</w:t>
            </w:r>
          </w:p>
        </w:tc>
        <w:tc>
          <w:tcPr>
            <w:tcW w:w="3397" w:type="dxa"/>
            <w:vAlign w:val="center"/>
          </w:tcPr>
          <w:p w:rsidR="00DA337B" w:rsidRPr="00852AFA" w:rsidRDefault="00DA337B" w:rsidP="00DA337B">
            <w:pPr>
              <w:jc w:val="center"/>
            </w:pPr>
            <w:r w:rsidRPr="00852AFA">
              <w:t>А/д Т-25-30 - Олексинці</w:t>
            </w:r>
          </w:p>
        </w:tc>
        <w:tc>
          <w:tcPr>
            <w:tcW w:w="2865" w:type="dxa"/>
            <w:vAlign w:val="center"/>
          </w:tcPr>
          <w:p w:rsidR="00DA337B" w:rsidRPr="00852AFA" w:rsidRDefault="00DA337B" w:rsidP="00DA337B">
            <w:pPr>
              <w:jc w:val="center"/>
            </w:pPr>
            <w:r w:rsidRPr="00852AFA">
              <w:t>2,1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О251907</w:t>
            </w:r>
          </w:p>
        </w:tc>
        <w:tc>
          <w:tcPr>
            <w:tcW w:w="3397" w:type="dxa"/>
            <w:vAlign w:val="center"/>
          </w:tcPr>
          <w:p w:rsidR="00DA337B" w:rsidRPr="00852AFA" w:rsidRDefault="00DA337B" w:rsidP="00DA337B">
            <w:pPr>
              <w:jc w:val="center"/>
            </w:pPr>
            <w:r>
              <w:t>(Срібне–Карпилівка) –</w:t>
            </w:r>
            <w:r w:rsidRPr="00852AFA">
              <w:t xml:space="preserve"> Гриціївка</w:t>
            </w:r>
          </w:p>
        </w:tc>
        <w:tc>
          <w:tcPr>
            <w:tcW w:w="2865" w:type="dxa"/>
            <w:vAlign w:val="center"/>
          </w:tcPr>
          <w:p w:rsidR="00DA337B" w:rsidRPr="00852AFA" w:rsidRDefault="00DA337B" w:rsidP="00DA337B">
            <w:pPr>
              <w:jc w:val="center"/>
            </w:pPr>
            <w:r w:rsidRPr="00852AFA">
              <w:t>3,0</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О251908</w:t>
            </w:r>
          </w:p>
        </w:tc>
        <w:tc>
          <w:tcPr>
            <w:tcW w:w="3397" w:type="dxa"/>
            <w:vAlign w:val="center"/>
          </w:tcPr>
          <w:p w:rsidR="00DA337B" w:rsidRPr="00852AFA" w:rsidRDefault="00DA337B" w:rsidP="00DA337B">
            <w:pPr>
              <w:jc w:val="center"/>
            </w:pPr>
            <w:r w:rsidRPr="00852AFA">
              <w:t>(Срібне</w:t>
            </w:r>
            <w:r>
              <w:t>–</w:t>
            </w:r>
            <w:r w:rsidRPr="00852AFA">
              <w:t xml:space="preserve">Карпилівка) </w:t>
            </w:r>
            <w:r>
              <w:t>–</w:t>
            </w:r>
            <w:r w:rsidRPr="00852AFA">
              <w:t xml:space="preserve"> Харитонівка</w:t>
            </w:r>
          </w:p>
        </w:tc>
        <w:tc>
          <w:tcPr>
            <w:tcW w:w="2865" w:type="dxa"/>
            <w:vAlign w:val="center"/>
          </w:tcPr>
          <w:p w:rsidR="00DA337B" w:rsidRPr="00852AFA" w:rsidRDefault="00DA337B" w:rsidP="00DA337B">
            <w:pPr>
              <w:jc w:val="center"/>
            </w:pPr>
            <w:r w:rsidRPr="00852AFA">
              <w:t>2,1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О251910</w:t>
            </w:r>
          </w:p>
        </w:tc>
        <w:tc>
          <w:tcPr>
            <w:tcW w:w="3397" w:type="dxa"/>
            <w:vAlign w:val="center"/>
          </w:tcPr>
          <w:p w:rsidR="00DA337B" w:rsidRPr="00852AFA" w:rsidRDefault="00DA337B" w:rsidP="00DA337B">
            <w:pPr>
              <w:jc w:val="center"/>
            </w:pPr>
            <w:r>
              <w:t>А/д Н-07 –</w:t>
            </w:r>
            <w:r w:rsidRPr="00852AFA">
              <w:t xml:space="preserve"> Олексинці</w:t>
            </w:r>
          </w:p>
        </w:tc>
        <w:tc>
          <w:tcPr>
            <w:tcW w:w="2865" w:type="dxa"/>
            <w:vAlign w:val="center"/>
          </w:tcPr>
          <w:p w:rsidR="00DA337B" w:rsidRPr="00852AFA" w:rsidRDefault="00DA337B" w:rsidP="00DA337B">
            <w:pPr>
              <w:jc w:val="center"/>
            </w:pPr>
            <w:r w:rsidRPr="00852AFA">
              <w:t>0,8</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9889" w:type="dxa"/>
            <w:gridSpan w:val="4"/>
            <w:vAlign w:val="center"/>
          </w:tcPr>
          <w:p w:rsidR="00DA337B" w:rsidRPr="00852AFA" w:rsidRDefault="00DA337B" w:rsidP="00DA337B">
            <w:pPr>
              <w:pStyle w:val="ad"/>
              <w:jc w:val="center"/>
              <w:rPr>
                <w:rFonts w:ascii="Times New Roman" w:hAnsi="Times New Roman"/>
                <w:sz w:val="24"/>
                <w:szCs w:val="24"/>
              </w:rPr>
            </w:pPr>
            <w:r w:rsidRPr="00852AFA">
              <w:rPr>
                <w:rFonts w:ascii="Times New Roman" w:hAnsi="Times New Roman"/>
                <w:sz w:val="24"/>
                <w:szCs w:val="24"/>
              </w:rPr>
              <w:t>Районні автомобільні дороги загального користування місцевого значення</w:t>
            </w:r>
          </w:p>
          <w:p w:rsidR="00DA337B" w:rsidRPr="00852AFA" w:rsidRDefault="00DA337B" w:rsidP="00DA337B">
            <w:pPr>
              <w:jc w:val="center"/>
              <w:rPr>
                <w:lang w:val="uk-UA"/>
              </w:rPr>
            </w:pPr>
          </w:p>
        </w:tc>
      </w:tr>
      <w:tr w:rsidR="00DA337B" w:rsidRPr="005638E5" w:rsidTr="00DA337B">
        <w:tc>
          <w:tcPr>
            <w:tcW w:w="1217" w:type="dxa"/>
            <w:vAlign w:val="center"/>
          </w:tcPr>
          <w:p w:rsidR="00DA337B" w:rsidRPr="00852AFA" w:rsidRDefault="00DA337B" w:rsidP="00DA337B">
            <w:pPr>
              <w:jc w:val="center"/>
            </w:pPr>
            <w:r w:rsidRPr="00852AFA">
              <w:t>С0251901</w:t>
            </w:r>
          </w:p>
        </w:tc>
        <w:tc>
          <w:tcPr>
            <w:tcW w:w="3397" w:type="dxa"/>
            <w:vAlign w:val="center"/>
          </w:tcPr>
          <w:p w:rsidR="00DA337B" w:rsidRPr="00852AFA" w:rsidRDefault="00DA337B" w:rsidP="00DA337B">
            <w:pPr>
              <w:jc w:val="center"/>
            </w:pPr>
            <w:r w:rsidRPr="00852AFA">
              <w:t>Пручаї</w:t>
            </w:r>
            <w:r>
              <w:t>–</w:t>
            </w:r>
            <w:r w:rsidRPr="00852AFA">
              <w:t>Охіньки</w:t>
            </w:r>
            <w:r>
              <w:t>–</w:t>
            </w:r>
            <w:r w:rsidRPr="00852AFA">
              <w:t>Дігтярі</w:t>
            </w:r>
          </w:p>
        </w:tc>
        <w:tc>
          <w:tcPr>
            <w:tcW w:w="2865" w:type="dxa"/>
            <w:vAlign w:val="center"/>
          </w:tcPr>
          <w:p w:rsidR="00DA337B" w:rsidRPr="00852AFA" w:rsidRDefault="00DA337B" w:rsidP="00DA337B">
            <w:pPr>
              <w:jc w:val="center"/>
            </w:pPr>
            <w:r w:rsidRPr="00852AFA">
              <w:t>7,7</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С251902</w:t>
            </w:r>
          </w:p>
        </w:tc>
        <w:tc>
          <w:tcPr>
            <w:tcW w:w="3397" w:type="dxa"/>
            <w:vAlign w:val="center"/>
          </w:tcPr>
          <w:p w:rsidR="00DA337B" w:rsidRPr="00852AFA" w:rsidRDefault="00DA337B" w:rsidP="00DA337B">
            <w:pPr>
              <w:jc w:val="center"/>
            </w:pPr>
            <w:r>
              <w:t>А/д Т-25-30 –</w:t>
            </w:r>
            <w:r w:rsidRPr="00852AFA">
              <w:t xml:space="preserve"> Никонівка</w:t>
            </w:r>
          </w:p>
        </w:tc>
        <w:tc>
          <w:tcPr>
            <w:tcW w:w="2865" w:type="dxa"/>
            <w:vAlign w:val="center"/>
          </w:tcPr>
          <w:p w:rsidR="00DA337B" w:rsidRPr="00852AFA" w:rsidRDefault="00DA337B" w:rsidP="00DA337B">
            <w:pPr>
              <w:jc w:val="center"/>
            </w:pPr>
            <w:r w:rsidRPr="00852AFA">
              <w:t>3,2</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С251903</w:t>
            </w:r>
          </w:p>
        </w:tc>
        <w:tc>
          <w:tcPr>
            <w:tcW w:w="3397" w:type="dxa"/>
            <w:vAlign w:val="center"/>
          </w:tcPr>
          <w:p w:rsidR="00DA337B" w:rsidRPr="00852AFA" w:rsidRDefault="00DA337B" w:rsidP="00DA337B">
            <w:pPr>
              <w:jc w:val="center"/>
            </w:pPr>
            <w:r>
              <w:t>А-д Н-07  –</w:t>
            </w:r>
            <w:r w:rsidRPr="00852AFA">
              <w:t xml:space="preserve"> Артеменків</w:t>
            </w:r>
          </w:p>
        </w:tc>
        <w:tc>
          <w:tcPr>
            <w:tcW w:w="2865" w:type="dxa"/>
            <w:vAlign w:val="center"/>
          </w:tcPr>
          <w:p w:rsidR="00DA337B" w:rsidRPr="00852AFA" w:rsidRDefault="00DA337B" w:rsidP="00DA337B">
            <w:pPr>
              <w:jc w:val="center"/>
            </w:pPr>
            <w:r w:rsidRPr="00852AFA">
              <w:t>2,9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С251904</w:t>
            </w:r>
          </w:p>
        </w:tc>
        <w:tc>
          <w:tcPr>
            <w:tcW w:w="3397" w:type="dxa"/>
            <w:vAlign w:val="center"/>
          </w:tcPr>
          <w:p w:rsidR="00DA337B" w:rsidRPr="00852AFA" w:rsidRDefault="00DA337B" w:rsidP="00DA337B">
            <w:pPr>
              <w:jc w:val="center"/>
            </w:pPr>
            <w:r>
              <w:t>Срібне –</w:t>
            </w:r>
            <w:r w:rsidRPr="00852AFA">
              <w:t xml:space="preserve"> Тростянець</w:t>
            </w:r>
          </w:p>
        </w:tc>
        <w:tc>
          <w:tcPr>
            <w:tcW w:w="2865" w:type="dxa"/>
            <w:vAlign w:val="center"/>
          </w:tcPr>
          <w:p w:rsidR="00DA337B" w:rsidRPr="00852AFA" w:rsidRDefault="00DA337B" w:rsidP="00DA337B">
            <w:pPr>
              <w:jc w:val="center"/>
            </w:pPr>
            <w:r w:rsidRPr="00852AFA">
              <w:t>2,9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С251905</w:t>
            </w:r>
          </w:p>
        </w:tc>
        <w:tc>
          <w:tcPr>
            <w:tcW w:w="3397" w:type="dxa"/>
            <w:vAlign w:val="center"/>
          </w:tcPr>
          <w:p w:rsidR="00DA337B" w:rsidRPr="00852AFA" w:rsidRDefault="00DA337B" w:rsidP="00DA337B">
            <w:pPr>
              <w:jc w:val="center"/>
            </w:pPr>
            <w:r w:rsidRPr="00852AFA">
              <w:t xml:space="preserve">Карпилівка </w:t>
            </w:r>
            <w:r>
              <w:t>–</w:t>
            </w:r>
            <w:r w:rsidRPr="00852AFA">
              <w:t xml:space="preserve"> Лебединці</w:t>
            </w:r>
          </w:p>
        </w:tc>
        <w:tc>
          <w:tcPr>
            <w:tcW w:w="2865" w:type="dxa"/>
            <w:vAlign w:val="center"/>
          </w:tcPr>
          <w:p w:rsidR="00DA337B" w:rsidRPr="00852AFA" w:rsidRDefault="00DA337B" w:rsidP="00DA337B">
            <w:pPr>
              <w:jc w:val="center"/>
            </w:pPr>
            <w:r w:rsidRPr="00852AFA">
              <w:t>4,5</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С251906</w:t>
            </w:r>
          </w:p>
        </w:tc>
        <w:tc>
          <w:tcPr>
            <w:tcW w:w="3397" w:type="dxa"/>
            <w:vAlign w:val="center"/>
          </w:tcPr>
          <w:p w:rsidR="00DA337B" w:rsidRPr="00852AFA" w:rsidRDefault="00DA337B" w:rsidP="00DA337B">
            <w:pPr>
              <w:jc w:val="center"/>
            </w:pPr>
            <w:r w:rsidRPr="00852AFA">
              <w:t xml:space="preserve">Поділ </w:t>
            </w:r>
            <w:r>
              <w:t>–</w:t>
            </w:r>
            <w:r w:rsidRPr="00852AFA">
              <w:t xml:space="preserve"> Побочіївка</w:t>
            </w:r>
          </w:p>
        </w:tc>
        <w:tc>
          <w:tcPr>
            <w:tcW w:w="2865" w:type="dxa"/>
            <w:vAlign w:val="center"/>
          </w:tcPr>
          <w:p w:rsidR="00DA337B" w:rsidRPr="00852AFA" w:rsidRDefault="00DA337B" w:rsidP="00DA337B">
            <w:pPr>
              <w:jc w:val="center"/>
            </w:pPr>
            <w:r w:rsidRPr="00852AFA">
              <w:t>4,0</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С251907</w:t>
            </w:r>
          </w:p>
        </w:tc>
        <w:tc>
          <w:tcPr>
            <w:tcW w:w="3397" w:type="dxa"/>
            <w:vAlign w:val="center"/>
          </w:tcPr>
          <w:p w:rsidR="00DA337B" w:rsidRPr="00852AFA" w:rsidRDefault="00DA337B" w:rsidP="00DA337B">
            <w:pPr>
              <w:jc w:val="center"/>
            </w:pPr>
            <w:r>
              <w:t>Олексинці –</w:t>
            </w:r>
            <w:r w:rsidRPr="00852AFA">
              <w:t xml:space="preserve"> Васюків</w:t>
            </w:r>
          </w:p>
        </w:tc>
        <w:tc>
          <w:tcPr>
            <w:tcW w:w="2865" w:type="dxa"/>
            <w:vAlign w:val="center"/>
          </w:tcPr>
          <w:p w:rsidR="00DA337B" w:rsidRPr="00852AFA" w:rsidRDefault="00DA337B" w:rsidP="00DA337B">
            <w:pPr>
              <w:jc w:val="center"/>
            </w:pPr>
            <w:r w:rsidRPr="00852AFA">
              <w:t>5,1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С251908</w:t>
            </w:r>
          </w:p>
        </w:tc>
        <w:tc>
          <w:tcPr>
            <w:tcW w:w="3397" w:type="dxa"/>
            <w:vAlign w:val="center"/>
          </w:tcPr>
          <w:p w:rsidR="00DA337B" w:rsidRPr="00852AFA" w:rsidRDefault="00DA337B" w:rsidP="00DA337B">
            <w:pPr>
              <w:jc w:val="center"/>
            </w:pPr>
            <w:r w:rsidRPr="00852AFA">
              <w:t xml:space="preserve">А-д </w:t>
            </w:r>
            <w:r>
              <w:t>Н-07 –</w:t>
            </w:r>
            <w:r w:rsidRPr="00852AFA">
              <w:t xml:space="preserve"> Дейманівка</w:t>
            </w:r>
          </w:p>
        </w:tc>
        <w:tc>
          <w:tcPr>
            <w:tcW w:w="2865" w:type="dxa"/>
            <w:vAlign w:val="center"/>
          </w:tcPr>
          <w:p w:rsidR="00DA337B" w:rsidRPr="00852AFA" w:rsidRDefault="00DA337B" w:rsidP="00DA337B">
            <w:pPr>
              <w:jc w:val="center"/>
            </w:pPr>
            <w:r w:rsidRPr="00852AFA">
              <w:t>3,9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С251909</w:t>
            </w:r>
          </w:p>
        </w:tc>
        <w:tc>
          <w:tcPr>
            <w:tcW w:w="3397" w:type="dxa"/>
            <w:vAlign w:val="center"/>
          </w:tcPr>
          <w:p w:rsidR="00DA337B" w:rsidRPr="00852AFA" w:rsidRDefault="00DA337B" w:rsidP="00DA337B">
            <w:pPr>
              <w:jc w:val="center"/>
            </w:pPr>
            <w:r w:rsidRPr="00852AFA">
              <w:t xml:space="preserve">А/д Т-25-30 </w:t>
            </w:r>
            <w:r>
              <w:t>–</w:t>
            </w:r>
            <w:r w:rsidRPr="00852AFA">
              <w:t xml:space="preserve"> Дейманівка</w:t>
            </w:r>
          </w:p>
        </w:tc>
        <w:tc>
          <w:tcPr>
            <w:tcW w:w="2865" w:type="dxa"/>
            <w:vAlign w:val="center"/>
          </w:tcPr>
          <w:p w:rsidR="00DA337B" w:rsidRPr="00852AFA" w:rsidRDefault="00DA337B" w:rsidP="00DA337B">
            <w:pPr>
              <w:jc w:val="center"/>
            </w:pPr>
            <w:r w:rsidRPr="00852AFA">
              <w:t>2,8км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С251910</w:t>
            </w:r>
          </w:p>
        </w:tc>
        <w:tc>
          <w:tcPr>
            <w:tcW w:w="3397" w:type="dxa"/>
            <w:vAlign w:val="center"/>
          </w:tcPr>
          <w:p w:rsidR="00DA337B" w:rsidRPr="00852AFA" w:rsidRDefault="00DA337B" w:rsidP="00DA337B">
            <w:pPr>
              <w:jc w:val="center"/>
            </w:pPr>
            <w:r w:rsidRPr="00852AFA">
              <w:t xml:space="preserve">А/д Т-25-30 </w:t>
            </w:r>
            <w:r>
              <w:t>–</w:t>
            </w:r>
            <w:r w:rsidRPr="00852AFA">
              <w:t xml:space="preserve"> Кути</w:t>
            </w:r>
          </w:p>
        </w:tc>
        <w:tc>
          <w:tcPr>
            <w:tcW w:w="2865" w:type="dxa"/>
            <w:vAlign w:val="center"/>
          </w:tcPr>
          <w:p w:rsidR="00DA337B" w:rsidRPr="00852AFA" w:rsidRDefault="00DA337B" w:rsidP="00DA337B">
            <w:pPr>
              <w:jc w:val="center"/>
            </w:pPr>
            <w:r w:rsidRPr="00852AFA">
              <w:t>1,8</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С251911</w:t>
            </w:r>
          </w:p>
        </w:tc>
        <w:tc>
          <w:tcPr>
            <w:tcW w:w="3397" w:type="dxa"/>
            <w:vAlign w:val="center"/>
          </w:tcPr>
          <w:p w:rsidR="00DA337B" w:rsidRPr="00852AFA" w:rsidRDefault="00DA337B" w:rsidP="00DA337B">
            <w:pPr>
              <w:jc w:val="center"/>
            </w:pPr>
            <w:r>
              <w:t>(А/д Т-25-30 – Дейманівка) –</w:t>
            </w:r>
            <w:r w:rsidRPr="00852AFA">
              <w:t xml:space="preserve"> Поетин</w:t>
            </w:r>
          </w:p>
        </w:tc>
        <w:tc>
          <w:tcPr>
            <w:tcW w:w="2865" w:type="dxa"/>
            <w:vAlign w:val="center"/>
          </w:tcPr>
          <w:p w:rsidR="00DA337B" w:rsidRPr="00852AFA" w:rsidRDefault="00DA337B" w:rsidP="00DA337B">
            <w:pPr>
              <w:jc w:val="center"/>
            </w:pPr>
            <w:r w:rsidRPr="00852AFA">
              <w:t>0,7</w:t>
            </w:r>
            <w:r>
              <w:rPr>
                <w:lang w:val="en-US"/>
              </w:rPr>
              <w:t xml:space="preserve"> </w:t>
            </w:r>
            <w:r w:rsidRPr="00852AFA">
              <w:t>км</w:t>
            </w:r>
          </w:p>
        </w:tc>
        <w:tc>
          <w:tcPr>
            <w:tcW w:w="2410" w:type="dxa"/>
            <w:vAlign w:val="center"/>
          </w:tcPr>
          <w:p w:rsidR="00DA337B" w:rsidRPr="00852AFA" w:rsidRDefault="00DA337B" w:rsidP="00DA337B">
            <w:pPr>
              <w:jc w:val="center"/>
            </w:pPr>
          </w:p>
        </w:tc>
      </w:tr>
    </w:tbl>
    <w:p w:rsidR="00DA337B" w:rsidRPr="003B23C6" w:rsidRDefault="00DA337B" w:rsidP="00DA337B">
      <w:pPr>
        <w:pStyle w:val="af4"/>
        <w:spacing w:after="0"/>
        <w:ind w:left="-142" w:firstLine="709"/>
        <w:jc w:val="both"/>
        <w:rPr>
          <w:sz w:val="14"/>
          <w:szCs w:val="14"/>
          <w:lang w:val="ru-RU"/>
        </w:rPr>
      </w:pPr>
    </w:p>
    <w:p w:rsidR="00DA337B" w:rsidRDefault="00DA337B" w:rsidP="00DA337B">
      <w:pPr>
        <w:pStyle w:val="af4"/>
        <w:spacing w:after="0"/>
        <w:ind w:left="-142" w:firstLine="709"/>
        <w:jc w:val="both"/>
        <w:rPr>
          <w:sz w:val="28"/>
          <w:szCs w:val="28"/>
          <w:lang w:val="ru-RU"/>
        </w:rPr>
      </w:pPr>
      <w:r w:rsidRPr="001B631E">
        <w:rPr>
          <w:sz w:val="28"/>
          <w:szCs w:val="28"/>
          <w:lang w:val="ru-RU"/>
        </w:rPr>
        <w:t>Проте велика кількість доріг потребує як поточних, так і капітальних ремонтів</w:t>
      </w:r>
      <w:r>
        <w:rPr>
          <w:sz w:val="28"/>
          <w:szCs w:val="28"/>
          <w:lang w:val="ru-RU"/>
        </w:rPr>
        <w:t xml:space="preserve"> </w:t>
      </w:r>
      <w:r w:rsidRPr="001D2287">
        <w:rPr>
          <w:sz w:val="28"/>
          <w:szCs w:val="28"/>
          <w:lang w:val="ru-RU"/>
        </w:rPr>
        <w:t>– починаючи від Н 07. Однією із найбільших проблем громади є відсутність якісного твердого дорожнього покриття між центром громади та центрами старостинських округів, а також відсутність доріг з твердим покриттям до деяких</w:t>
      </w:r>
      <w:r w:rsidRPr="001D2287">
        <w:rPr>
          <w:spacing w:val="1"/>
          <w:sz w:val="28"/>
          <w:szCs w:val="28"/>
          <w:lang w:val="ru-RU"/>
        </w:rPr>
        <w:t xml:space="preserve"> </w:t>
      </w:r>
      <w:r w:rsidRPr="001D2287">
        <w:rPr>
          <w:sz w:val="28"/>
          <w:szCs w:val="28"/>
          <w:lang w:val="ru-RU"/>
        </w:rPr>
        <w:t>сіл. Погіршує якість доріг погано контрольоване пересування великовантажних автомобілей, що порушують гранично допустимі на існуючих дорогах норми вантаження. В цілом</w:t>
      </w:r>
      <w:r>
        <w:rPr>
          <w:sz w:val="28"/>
          <w:szCs w:val="28"/>
          <w:lang w:val="ru-RU"/>
        </w:rPr>
        <w:t>у ситуація зі станом доріг вигля</w:t>
      </w:r>
      <w:r w:rsidRPr="001D2287">
        <w:rPr>
          <w:sz w:val="28"/>
          <w:szCs w:val="28"/>
          <w:lang w:val="ru-RU"/>
        </w:rPr>
        <w:t>дає так:</w:t>
      </w:r>
    </w:p>
    <w:p w:rsidR="004825A2" w:rsidRDefault="004825A2" w:rsidP="00DA337B">
      <w:pPr>
        <w:pStyle w:val="af4"/>
        <w:spacing w:after="0"/>
        <w:ind w:left="-142" w:firstLine="709"/>
        <w:jc w:val="both"/>
        <w:rPr>
          <w:sz w:val="28"/>
          <w:szCs w:val="28"/>
          <w:lang w:val="ru-RU"/>
        </w:rPr>
      </w:pPr>
    </w:p>
    <w:p w:rsidR="00DA337B" w:rsidRPr="003B23C6" w:rsidRDefault="00DA337B" w:rsidP="00DA337B">
      <w:pPr>
        <w:pStyle w:val="af4"/>
        <w:spacing w:after="0"/>
        <w:ind w:left="-142" w:firstLine="709"/>
        <w:jc w:val="both"/>
        <w:rPr>
          <w:sz w:val="14"/>
          <w:szCs w:val="1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1843"/>
        <w:gridCol w:w="3543"/>
      </w:tblGrid>
      <w:tr w:rsidR="00DA337B" w:rsidRPr="00B53B1E" w:rsidTr="00DA337B">
        <w:tc>
          <w:tcPr>
            <w:tcW w:w="425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Значення доріг</w:t>
            </w:r>
          </w:p>
        </w:tc>
        <w:tc>
          <w:tcPr>
            <w:tcW w:w="184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Протяжність, км</w:t>
            </w:r>
          </w:p>
        </w:tc>
        <w:tc>
          <w:tcPr>
            <w:tcW w:w="354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Стан покриття</w:t>
            </w:r>
          </w:p>
        </w:tc>
      </w:tr>
      <w:tr w:rsidR="00DA337B" w:rsidRPr="00B53B1E" w:rsidTr="00DA337B">
        <w:tc>
          <w:tcPr>
            <w:tcW w:w="4253" w:type="dxa"/>
          </w:tcPr>
          <w:p w:rsidR="00DA337B" w:rsidRPr="00B53B1E" w:rsidRDefault="00DA337B" w:rsidP="00DA337B">
            <w:pPr>
              <w:pStyle w:val="af8"/>
              <w:spacing w:after="0"/>
              <w:rPr>
                <w:rFonts w:asciiTheme="majorHAnsi" w:hAnsiTheme="majorHAnsi"/>
                <w:sz w:val="22"/>
                <w:szCs w:val="22"/>
              </w:rPr>
            </w:pPr>
            <w:r w:rsidRPr="00B53B1E">
              <w:rPr>
                <w:rFonts w:asciiTheme="majorHAnsi" w:hAnsiTheme="majorHAnsi"/>
                <w:sz w:val="22"/>
                <w:szCs w:val="22"/>
              </w:rPr>
              <w:t xml:space="preserve">Державного значення – асфальт </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63,8</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Потребує ремонту (ямковість)</w:t>
            </w:r>
          </w:p>
        </w:tc>
      </w:tr>
      <w:tr w:rsidR="00DA337B" w:rsidRPr="00B53B1E" w:rsidTr="00DA337B">
        <w:tc>
          <w:tcPr>
            <w:tcW w:w="4253" w:type="dxa"/>
          </w:tcPr>
          <w:p w:rsidR="00DA337B" w:rsidRPr="00B53B1E" w:rsidRDefault="00DA337B" w:rsidP="00DA337B">
            <w:pPr>
              <w:pStyle w:val="af8"/>
              <w:spacing w:after="0"/>
              <w:rPr>
                <w:rFonts w:asciiTheme="majorHAnsi" w:hAnsiTheme="majorHAnsi"/>
                <w:sz w:val="22"/>
                <w:szCs w:val="22"/>
              </w:rPr>
            </w:pPr>
            <w:r w:rsidRPr="00B53B1E">
              <w:rPr>
                <w:rFonts w:asciiTheme="majorHAnsi" w:hAnsiTheme="majorHAnsi"/>
                <w:sz w:val="22"/>
                <w:szCs w:val="22"/>
              </w:rPr>
              <w:lastRenderedPageBreak/>
              <w:t>Місцевого значення, з них:</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332,6</w:t>
            </w:r>
          </w:p>
        </w:tc>
        <w:tc>
          <w:tcPr>
            <w:tcW w:w="3543" w:type="dxa"/>
          </w:tcPr>
          <w:p w:rsidR="00DA337B" w:rsidRPr="00B53B1E" w:rsidRDefault="00DA337B" w:rsidP="00DA337B">
            <w:pPr>
              <w:pStyle w:val="af8"/>
              <w:spacing w:after="0"/>
              <w:rPr>
                <w:rFonts w:asciiTheme="majorHAnsi" w:hAnsiTheme="majorHAnsi"/>
                <w:sz w:val="22"/>
                <w:szCs w:val="22"/>
              </w:rPr>
            </w:pP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тверде покриття – асфальт</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174,3</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Потребує ремонту (ямковість)</w:t>
            </w:r>
          </w:p>
        </w:tc>
      </w:tr>
      <w:tr w:rsidR="00DA337B" w:rsidRPr="00B63821" w:rsidTr="00DA337B">
        <w:trPr>
          <w:trHeight w:val="51"/>
        </w:trPr>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тверде покриття – бетон</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2,76</w:t>
            </w:r>
          </w:p>
        </w:tc>
        <w:tc>
          <w:tcPr>
            <w:tcW w:w="3543" w:type="dxa"/>
          </w:tcPr>
          <w:p w:rsidR="00DA337B" w:rsidRPr="00B63821" w:rsidRDefault="00DA337B" w:rsidP="00DA337B">
            <w:pPr>
              <w:pStyle w:val="af8"/>
              <w:spacing w:after="0"/>
              <w:rPr>
                <w:rFonts w:asciiTheme="majorHAnsi" w:hAnsiTheme="majorHAnsi"/>
                <w:sz w:val="22"/>
                <w:szCs w:val="22"/>
              </w:rPr>
            </w:pPr>
            <w:r>
              <w:rPr>
                <w:rFonts w:asciiTheme="majorHAnsi" w:hAnsiTheme="majorHAnsi"/>
                <w:sz w:val="22"/>
                <w:szCs w:val="22"/>
              </w:rPr>
              <w:t xml:space="preserve">Задовільний </w:t>
            </w: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тверде покриття – шлак</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w:t>
            </w:r>
          </w:p>
        </w:tc>
        <w:tc>
          <w:tcPr>
            <w:tcW w:w="3543" w:type="dxa"/>
          </w:tcPr>
          <w:p w:rsidR="00DA337B" w:rsidRPr="00B53B1E" w:rsidRDefault="00DA337B" w:rsidP="00DA337B">
            <w:pPr>
              <w:pStyle w:val="af8"/>
              <w:spacing w:after="0"/>
              <w:rPr>
                <w:rFonts w:asciiTheme="majorHAnsi" w:hAnsiTheme="majorHAnsi"/>
                <w:sz w:val="22"/>
                <w:szCs w:val="22"/>
              </w:rPr>
            </w:pP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ґрунтова з підсипкою щебенем</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86,5</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Задовільний</w:t>
            </w: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ґрунтова</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71,8</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 xml:space="preserve">Задовільний </w:t>
            </w:r>
          </w:p>
        </w:tc>
      </w:tr>
    </w:tbl>
    <w:p w:rsidR="00DA337B" w:rsidRPr="00C70646" w:rsidRDefault="00DA337B" w:rsidP="00DA337B">
      <w:pPr>
        <w:pStyle w:val="ad"/>
        <w:jc w:val="both"/>
        <w:rPr>
          <w:rFonts w:ascii="Times New Roman" w:hAnsi="Times New Roman"/>
          <w:sz w:val="14"/>
          <w:szCs w:val="14"/>
        </w:rPr>
      </w:pPr>
      <w:r w:rsidRPr="00C70646">
        <w:rPr>
          <w:rFonts w:ascii="Times New Roman" w:hAnsi="Times New Roman"/>
          <w:sz w:val="14"/>
          <w:szCs w:val="14"/>
        </w:rPr>
        <w:t xml:space="preserve">       </w:t>
      </w:r>
    </w:p>
    <w:p w:rsidR="00DA337B" w:rsidRDefault="00DA337B" w:rsidP="00DA337B">
      <w:pPr>
        <w:ind w:left="-142" w:firstLine="707"/>
        <w:contextualSpacing/>
        <w:jc w:val="both"/>
        <w:rPr>
          <w:sz w:val="28"/>
          <w:szCs w:val="28"/>
          <w:lang w:val="uk-UA"/>
        </w:rPr>
      </w:pPr>
      <w:r>
        <w:rPr>
          <w:sz w:val="28"/>
          <w:szCs w:val="28"/>
          <w:lang w:val="uk-UA"/>
        </w:rPr>
        <w:t>Регулярне транспортне сполучення таке. В межах Чернігівської області зі</w:t>
      </w:r>
      <w:r w:rsidRPr="0099359A">
        <w:rPr>
          <w:sz w:val="28"/>
          <w:szCs w:val="28"/>
          <w:lang w:val="uk-UA"/>
        </w:rPr>
        <w:t xml:space="preserve"> </w:t>
      </w:r>
      <w:r>
        <w:rPr>
          <w:sz w:val="28"/>
          <w:szCs w:val="28"/>
          <w:lang w:val="uk-UA"/>
        </w:rPr>
        <w:t>Срібного є</w:t>
      </w:r>
      <w:r w:rsidRPr="0099359A">
        <w:rPr>
          <w:sz w:val="28"/>
          <w:szCs w:val="28"/>
          <w:lang w:val="uk-UA"/>
        </w:rPr>
        <w:t xml:space="preserve"> </w:t>
      </w:r>
      <w:r>
        <w:rPr>
          <w:sz w:val="28"/>
          <w:szCs w:val="28"/>
          <w:lang w:val="uk-UA"/>
        </w:rPr>
        <w:t>п</w:t>
      </w:r>
      <w:r w:rsidRPr="009B465D">
        <w:rPr>
          <w:sz w:val="28"/>
          <w:szCs w:val="28"/>
          <w:lang w:val="uk-UA"/>
        </w:rPr>
        <w:t>`</w:t>
      </w:r>
      <w:r>
        <w:rPr>
          <w:sz w:val="28"/>
          <w:szCs w:val="28"/>
          <w:lang w:val="uk-UA"/>
        </w:rPr>
        <w:t xml:space="preserve">ять щоденних маршрутів до </w:t>
      </w:r>
      <w:r w:rsidRPr="0099359A">
        <w:rPr>
          <w:sz w:val="28"/>
          <w:szCs w:val="28"/>
          <w:lang w:val="uk-UA"/>
        </w:rPr>
        <w:t>Чернігова</w:t>
      </w:r>
      <w:r>
        <w:rPr>
          <w:sz w:val="28"/>
          <w:szCs w:val="28"/>
          <w:lang w:val="uk-UA"/>
        </w:rPr>
        <w:t>, ще один ходить щоденно, крім вихідних (із заїздом до Прилук та Ніжина). Також до Прилук</w:t>
      </w:r>
      <w:r w:rsidRPr="0099359A">
        <w:rPr>
          <w:sz w:val="28"/>
          <w:szCs w:val="28"/>
          <w:lang w:val="uk-UA"/>
        </w:rPr>
        <w:t xml:space="preserve"> щоденно </w:t>
      </w:r>
      <w:r>
        <w:rPr>
          <w:sz w:val="28"/>
          <w:szCs w:val="28"/>
          <w:lang w:val="uk-UA"/>
        </w:rPr>
        <w:t xml:space="preserve"> відправляється ще 5 маршрутів.</w:t>
      </w:r>
      <w:r w:rsidRPr="009B465D">
        <w:rPr>
          <w:sz w:val="28"/>
          <w:szCs w:val="28"/>
          <w:lang w:val="uk-UA"/>
        </w:rPr>
        <w:t xml:space="preserve"> </w:t>
      </w:r>
      <w:r>
        <w:rPr>
          <w:sz w:val="28"/>
          <w:szCs w:val="28"/>
          <w:lang w:val="uk-UA"/>
        </w:rPr>
        <w:t>Ще один</w:t>
      </w:r>
      <w:r w:rsidRPr="0099359A">
        <w:rPr>
          <w:sz w:val="28"/>
          <w:szCs w:val="28"/>
          <w:lang w:val="uk-UA"/>
        </w:rPr>
        <w:t xml:space="preserve"> маршрут Срібне</w:t>
      </w:r>
      <w:r>
        <w:rPr>
          <w:sz w:val="28"/>
          <w:szCs w:val="28"/>
          <w:lang w:val="uk-UA"/>
        </w:rPr>
        <w:t xml:space="preserve"> –</w:t>
      </w:r>
      <w:r w:rsidRPr="0099359A">
        <w:rPr>
          <w:sz w:val="28"/>
          <w:szCs w:val="28"/>
          <w:lang w:val="uk-UA"/>
        </w:rPr>
        <w:t xml:space="preserve"> П</w:t>
      </w:r>
      <w:r>
        <w:rPr>
          <w:sz w:val="28"/>
          <w:szCs w:val="28"/>
          <w:lang w:val="uk-UA"/>
        </w:rPr>
        <w:t xml:space="preserve">рилуки </w:t>
      </w:r>
      <w:r w:rsidRPr="0099359A">
        <w:rPr>
          <w:sz w:val="28"/>
          <w:szCs w:val="28"/>
          <w:lang w:val="uk-UA"/>
        </w:rPr>
        <w:t xml:space="preserve">курсує через </w:t>
      </w:r>
      <w:r>
        <w:rPr>
          <w:sz w:val="28"/>
          <w:szCs w:val="28"/>
          <w:lang w:val="uk-UA"/>
        </w:rPr>
        <w:t xml:space="preserve">село </w:t>
      </w:r>
      <w:r w:rsidRPr="0099359A">
        <w:rPr>
          <w:sz w:val="28"/>
          <w:szCs w:val="28"/>
          <w:lang w:val="uk-UA"/>
        </w:rPr>
        <w:t>Іванківці</w:t>
      </w:r>
      <w:r>
        <w:rPr>
          <w:sz w:val="28"/>
          <w:szCs w:val="28"/>
          <w:lang w:val="uk-UA"/>
        </w:rPr>
        <w:t>, що належить до громади</w:t>
      </w:r>
      <w:r w:rsidRPr="0099359A">
        <w:rPr>
          <w:sz w:val="28"/>
          <w:szCs w:val="28"/>
          <w:lang w:val="uk-UA"/>
        </w:rPr>
        <w:t>.</w:t>
      </w:r>
    </w:p>
    <w:p w:rsidR="00DA337B" w:rsidRDefault="00DA337B" w:rsidP="00DA337B">
      <w:pPr>
        <w:ind w:left="-142" w:firstLine="707"/>
        <w:contextualSpacing/>
        <w:jc w:val="both"/>
        <w:rPr>
          <w:sz w:val="28"/>
          <w:szCs w:val="28"/>
          <w:lang w:val="uk-UA"/>
        </w:rPr>
      </w:pPr>
      <w:r>
        <w:rPr>
          <w:sz w:val="28"/>
          <w:szCs w:val="28"/>
          <w:lang w:val="uk-UA"/>
        </w:rPr>
        <w:t xml:space="preserve">За межі області існує маршрут </w:t>
      </w:r>
      <w:r w:rsidRPr="0099359A">
        <w:rPr>
          <w:sz w:val="28"/>
          <w:szCs w:val="28"/>
          <w:lang w:val="uk-UA"/>
        </w:rPr>
        <w:t>Суми</w:t>
      </w:r>
      <w:r>
        <w:rPr>
          <w:sz w:val="28"/>
          <w:szCs w:val="28"/>
          <w:lang w:val="uk-UA"/>
        </w:rPr>
        <w:t xml:space="preserve"> – Прилуки та Прилуки – Суми із щоденним графіком руху. Він дозволяє добратися до міст Ромни та Суми.</w:t>
      </w:r>
      <w:r w:rsidRPr="0099359A">
        <w:rPr>
          <w:sz w:val="28"/>
          <w:szCs w:val="28"/>
          <w:lang w:val="uk-UA"/>
        </w:rPr>
        <w:t xml:space="preserve"> </w:t>
      </w:r>
      <w:r>
        <w:rPr>
          <w:sz w:val="28"/>
          <w:szCs w:val="28"/>
          <w:lang w:val="uk-UA"/>
        </w:rPr>
        <w:t>Щоденно один раз автобус ходить до Києва.</w:t>
      </w:r>
    </w:p>
    <w:p w:rsidR="00DA337B" w:rsidRPr="00374D31" w:rsidRDefault="00DA337B" w:rsidP="00DA337B">
      <w:pPr>
        <w:ind w:left="-142" w:firstLine="707"/>
        <w:contextualSpacing/>
        <w:jc w:val="both"/>
        <w:rPr>
          <w:sz w:val="28"/>
          <w:szCs w:val="28"/>
          <w:lang w:val="uk-UA"/>
        </w:rPr>
      </w:pPr>
      <w:r>
        <w:rPr>
          <w:sz w:val="28"/>
          <w:szCs w:val="28"/>
          <w:lang w:val="uk-UA"/>
        </w:rPr>
        <w:t>Регулярного автобусного сполучення</w:t>
      </w:r>
      <w:r w:rsidRPr="0099359A">
        <w:rPr>
          <w:sz w:val="28"/>
          <w:szCs w:val="28"/>
          <w:lang w:val="uk-UA"/>
        </w:rPr>
        <w:t xml:space="preserve"> між селами </w:t>
      </w:r>
      <w:r>
        <w:rPr>
          <w:sz w:val="28"/>
          <w:szCs w:val="28"/>
          <w:lang w:val="uk-UA"/>
        </w:rPr>
        <w:t>громади та до її адміністративного центру немає.</w:t>
      </w:r>
    </w:p>
    <w:p w:rsidR="00DA337B" w:rsidRPr="002A1B7A" w:rsidRDefault="00DA337B" w:rsidP="00DA337B">
      <w:pPr>
        <w:ind w:left="-142" w:firstLine="142"/>
        <w:contextualSpacing/>
        <w:jc w:val="both"/>
        <w:rPr>
          <w:lang w:val="uk-UA"/>
        </w:rPr>
      </w:pPr>
      <w:r w:rsidRPr="0099359A">
        <w:rPr>
          <w:sz w:val="28"/>
          <w:szCs w:val="28"/>
          <w:lang w:val="uk-UA"/>
        </w:rPr>
        <w:t xml:space="preserve">      </w:t>
      </w:r>
      <w:r>
        <w:rPr>
          <w:sz w:val="28"/>
          <w:szCs w:val="28"/>
          <w:lang w:val="uk-UA"/>
        </w:rPr>
        <w:t xml:space="preserve">Серед перевізників лише </w:t>
      </w:r>
      <w:r w:rsidRPr="0099359A">
        <w:rPr>
          <w:sz w:val="28"/>
          <w:szCs w:val="28"/>
          <w:lang w:val="uk-UA"/>
        </w:rPr>
        <w:t>ФОП Марченко Ю.В</w:t>
      </w:r>
      <w:r>
        <w:rPr>
          <w:sz w:val="28"/>
          <w:szCs w:val="28"/>
          <w:lang w:val="uk-UA"/>
        </w:rPr>
        <w:t>.</w:t>
      </w:r>
      <w:r w:rsidRPr="0099359A">
        <w:rPr>
          <w:sz w:val="28"/>
          <w:szCs w:val="28"/>
          <w:lang w:val="uk-UA"/>
        </w:rPr>
        <w:t xml:space="preserve"> здійснює перевезення пасажирів </w:t>
      </w:r>
      <w:r>
        <w:rPr>
          <w:sz w:val="28"/>
          <w:szCs w:val="28"/>
          <w:lang w:val="uk-UA"/>
        </w:rPr>
        <w:t>і</w:t>
      </w:r>
      <w:r w:rsidRPr="0099359A">
        <w:rPr>
          <w:sz w:val="28"/>
          <w:szCs w:val="28"/>
          <w:lang w:val="uk-UA"/>
        </w:rPr>
        <w:t xml:space="preserve">з Срібного до Чернігова </w:t>
      </w:r>
      <w:r>
        <w:rPr>
          <w:sz w:val="28"/>
          <w:szCs w:val="28"/>
          <w:lang w:val="uk-UA"/>
        </w:rPr>
        <w:t>та</w:t>
      </w:r>
      <w:r w:rsidRPr="0099359A">
        <w:rPr>
          <w:sz w:val="28"/>
          <w:szCs w:val="28"/>
          <w:lang w:val="uk-UA"/>
        </w:rPr>
        <w:t xml:space="preserve"> в зворотньому напрямку щоденно. </w:t>
      </w:r>
      <w:r>
        <w:rPr>
          <w:sz w:val="28"/>
          <w:szCs w:val="28"/>
          <w:lang w:val="uk-UA"/>
        </w:rPr>
        <w:t>Місцева влада зверталася до підприємців, які</w:t>
      </w:r>
      <w:r w:rsidRPr="0099359A">
        <w:rPr>
          <w:sz w:val="28"/>
          <w:szCs w:val="28"/>
          <w:lang w:val="uk-UA"/>
        </w:rPr>
        <w:t xml:space="preserve"> мають транспортні засоби для перевезення пасажирів</w:t>
      </w:r>
      <w:r>
        <w:rPr>
          <w:sz w:val="28"/>
          <w:szCs w:val="28"/>
          <w:lang w:val="uk-UA"/>
        </w:rPr>
        <w:t>,</w:t>
      </w:r>
      <w:r w:rsidRPr="0099359A">
        <w:rPr>
          <w:sz w:val="28"/>
          <w:szCs w:val="28"/>
          <w:lang w:val="uk-UA"/>
        </w:rPr>
        <w:t xml:space="preserve"> з пропозицією організувати маршрути перевезення громадян між населеними </w:t>
      </w:r>
      <w:r>
        <w:rPr>
          <w:sz w:val="28"/>
          <w:szCs w:val="28"/>
          <w:lang w:val="uk-UA"/>
        </w:rPr>
        <w:t>пунктами громади, але безрезультатно</w:t>
      </w:r>
      <w:r>
        <w:rPr>
          <w:lang w:val="uk-UA"/>
        </w:rPr>
        <w:t>.</w:t>
      </w:r>
    </w:p>
    <w:p w:rsidR="00DA337B" w:rsidRDefault="00DA337B" w:rsidP="00DA337B">
      <w:pPr>
        <w:pStyle w:val="af4"/>
        <w:spacing w:after="0"/>
        <w:ind w:left="-142" w:firstLine="707"/>
        <w:jc w:val="both"/>
        <w:rPr>
          <w:sz w:val="28"/>
          <w:szCs w:val="28"/>
          <w:lang w:val="uk-UA"/>
        </w:rPr>
      </w:pPr>
      <w:r>
        <w:rPr>
          <w:sz w:val="28"/>
          <w:szCs w:val="28"/>
          <w:lang w:val="uk-UA"/>
        </w:rPr>
        <w:t xml:space="preserve">В громаді бракує </w:t>
      </w:r>
      <w:r w:rsidRPr="00D45AD6">
        <w:rPr>
          <w:bCs/>
          <w:sz w:val="28"/>
          <w:szCs w:val="28"/>
          <w:lang w:val="uk-UA"/>
        </w:rPr>
        <w:t xml:space="preserve">перевізників </w:t>
      </w:r>
      <w:r>
        <w:rPr>
          <w:bCs/>
          <w:sz w:val="28"/>
          <w:szCs w:val="28"/>
          <w:lang w:val="uk-UA"/>
        </w:rPr>
        <w:t xml:space="preserve">для </w:t>
      </w:r>
      <w:r w:rsidRPr="00D45AD6">
        <w:rPr>
          <w:bCs/>
          <w:sz w:val="28"/>
          <w:szCs w:val="28"/>
          <w:lang w:val="uk-UA"/>
        </w:rPr>
        <w:t xml:space="preserve">обслуговування приміських автобусних маршрутів, </w:t>
      </w:r>
      <w:r>
        <w:rPr>
          <w:bCs/>
          <w:sz w:val="28"/>
          <w:szCs w:val="28"/>
          <w:lang w:val="uk-UA"/>
        </w:rPr>
        <w:t xml:space="preserve">їй притаманні </w:t>
      </w:r>
      <w:r w:rsidRPr="00D45AD6">
        <w:rPr>
          <w:sz w:val="28"/>
          <w:szCs w:val="28"/>
          <w:lang w:val="uk-UA"/>
        </w:rPr>
        <w:t xml:space="preserve">невисокий пасажиропотік </w:t>
      </w:r>
      <w:r>
        <w:rPr>
          <w:sz w:val="28"/>
          <w:szCs w:val="28"/>
          <w:lang w:val="uk-UA"/>
        </w:rPr>
        <w:t xml:space="preserve">та </w:t>
      </w:r>
      <w:r w:rsidRPr="00D45AD6">
        <w:rPr>
          <w:sz w:val="28"/>
          <w:szCs w:val="28"/>
          <w:lang w:val="uk-UA"/>
        </w:rPr>
        <w:t>висока собівартість транспортних послуг</w:t>
      </w:r>
      <w:r>
        <w:rPr>
          <w:sz w:val="28"/>
          <w:szCs w:val="28"/>
          <w:lang w:val="uk-UA"/>
        </w:rPr>
        <w:t xml:space="preserve">, відповідно </w:t>
      </w:r>
      <w:r>
        <w:rPr>
          <w:bCs/>
          <w:sz w:val="28"/>
          <w:szCs w:val="28"/>
          <w:lang w:val="uk-UA"/>
        </w:rPr>
        <w:t>кількість</w:t>
      </w:r>
      <w:r w:rsidRPr="00D45AD6">
        <w:rPr>
          <w:bCs/>
          <w:sz w:val="28"/>
          <w:szCs w:val="28"/>
          <w:lang w:val="uk-UA"/>
        </w:rPr>
        <w:t xml:space="preserve"> збиткових пасажирських маршрутів у сільській місцевості</w:t>
      </w:r>
      <w:r>
        <w:rPr>
          <w:bCs/>
          <w:sz w:val="28"/>
          <w:szCs w:val="28"/>
          <w:lang w:val="uk-UA"/>
        </w:rPr>
        <w:t xml:space="preserve"> зростає</w:t>
      </w:r>
      <w:r w:rsidRPr="00D45AD6">
        <w:rPr>
          <w:bCs/>
          <w:sz w:val="28"/>
          <w:szCs w:val="28"/>
          <w:lang w:val="uk-UA"/>
        </w:rPr>
        <w:t>.</w:t>
      </w:r>
      <w:r>
        <w:rPr>
          <w:bCs/>
          <w:sz w:val="28"/>
          <w:szCs w:val="28"/>
          <w:lang w:val="uk-UA"/>
        </w:rPr>
        <w:t xml:space="preserve"> Водночас держава не компенсує </w:t>
      </w:r>
      <w:r>
        <w:rPr>
          <w:sz w:val="28"/>
          <w:szCs w:val="28"/>
          <w:lang w:val="uk-UA"/>
        </w:rPr>
        <w:t xml:space="preserve">фактичні обсяги на </w:t>
      </w:r>
      <w:r w:rsidRPr="00D45AD6">
        <w:rPr>
          <w:sz w:val="28"/>
          <w:szCs w:val="28"/>
          <w:lang w:val="uk-UA"/>
        </w:rPr>
        <w:t>проїзд громадян пільгових категорій</w:t>
      </w:r>
      <w:r>
        <w:rPr>
          <w:sz w:val="28"/>
          <w:szCs w:val="28"/>
          <w:lang w:val="uk-UA"/>
        </w:rPr>
        <w:t>.</w:t>
      </w:r>
    </w:p>
    <w:p w:rsidR="00DA337B" w:rsidRDefault="00DA337B" w:rsidP="00DA337B">
      <w:pPr>
        <w:pStyle w:val="af4"/>
        <w:spacing w:after="0"/>
        <w:ind w:left="-142" w:firstLine="707"/>
        <w:jc w:val="both"/>
        <w:rPr>
          <w:b/>
          <w:color w:val="000000"/>
          <w:sz w:val="28"/>
          <w:szCs w:val="28"/>
          <w:lang w:val="uk-UA"/>
        </w:rPr>
      </w:pPr>
      <w:r w:rsidRPr="00D45AD6">
        <w:rPr>
          <w:bCs/>
          <w:sz w:val="28"/>
          <w:szCs w:val="28"/>
          <w:lang w:val="uk-UA"/>
        </w:rPr>
        <w:t xml:space="preserve"> </w:t>
      </w:r>
    </w:p>
    <w:p w:rsidR="00DA337B" w:rsidRPr="008A700E" w:rsidRDefault="00DA337B" w:rsidP="00DA337B">
      <w:pPr>
        <w:jc w:val="center"/>
        <w:rPr>
          <w:b/>
          <w:color w:val="000000"/>
          <w:sz w:val="28"/>
          <w:szCs w:val="28"/>
          <w:lang w:val="uk-UA"/>
        </w:rPr>
      </w:pPr>
      <w:r w:rsidRPr="008A700E">
        <w:rPr>
          <w:b/>
          <w:color w:val="000000"/>
          <w:sz w:val="28"/>
          <w:szCs w:val="28"/>
          <w:lang w:val="uk-UA"/>
        </w:rPr>
        <w:t>Адміністративні послуги</w:t>
      </w:r>
    </w:p>
    <w:p w:rsidR="00DA337B" w:rsidRPr="001D2287" w:rsidRDefault="00DA337B" w:rsidP="00DA337B">
      <w:pPr>
        <w:pStyle w:val="a3"/>
        <w:spacing w:before="0" w:beforeAutospacing="0" w:after="0" w:afterAutospacing="0"/>
        <w:ind w:left="-142" w:firstLine="567"/>
        <w:jc w:val="both"/>
        <w:rPr>
          <w:color w:val="000000"/>
          <w:sz w:val="28"/>
          <w:szCs w:val="28"/>
          <w:lang w:val="uk-UA"/>
        </w:rPr>
      </w:pPr>
      <w:r w:rsidRPr="008A700E">
        <w:rPr>
          <w:color w:val="000000"/>
          <w:sz w:val="28"/>
          <w:szCs w:val="28"/>
          <w:lang w:val="uk-UA"/>
        </w:rPr>
        <w:t xml:space="preserve">Управління </w:t>
      </w:r>
      <w:r>
        <w:rPr>
          <w:color w:val="000000"/>
          <w:sz w:val="28"/>
          <w:szCs w:val="28"/>
          <w:lang w:val="uk-UA"/>
        </w:rPr>
        <w:t xml:space="preserve">територіальною </w:t>
      </w:r>
      <w:r w:rsidRPr="008A700E">
        <w:rPr>
          <w:color w:val="000000"/>
          <w:sz w:val="28"/>
          <w:szCs w:val="28"/>
          <w:lang w:val="uk-UA"/>
        </w:rPr>
        <w:t>гром</w:t>
      </w:r>
      <w:r>
        <w:rPr>
          <w:color w:val="000000"/>
          <w:sz w:val="28"/>
          <w:szCs w:val="28"/>
          <w:lang w:val="uk-UA"/>
        </w:rPr>
        <w:t>адою здійснюють селищний голова</w:t>
      </w:r>
      <w:r w:rsidRPr="008A700E">
        <w:rPr>
          <w:color w:val="000000"/>
          <w:sz w:val="28"/>
          <w:szCs w:val="28"/>
          <w:lang w:val="uk-UA"/>
        </w:rPr>
        <w:t xml:space="preserve"> та </w:t>
      </w:r>
      <w:r>
        <w:rPr>
          <w:color w:val="000000"/>
          <w:sz w:val="28"/>
          <w:szCs w:val="28"/>
          <w:lang w:val="uk-UA"/>
        </w:rPr>
        <w:t xml:space="preserve">селищна </w:t>
      </w:r>
      <w:r w:rsidRPr="008A700E">
        <w:rPr>
          <w:color w:val="000000"/>
          <w:sz w:val="28"/>
          <w:szCs w:val="28"/>
          <w:lang w:val="uk-UA"/>
        </w:rPr>
        <w:t xml:space="preserve">рада. </w:t>
      </w:r>
      <w:r>
        <w:rPr>
          <w:color w:val="000000"/>
          <w:sz w:val="28"/>
          <w:szCs w:val="28"/>
          <w:lang w:val="uk-UA"/>
        </w:rPr>
        <w:t>З</w:t>
      </w:r>
      <w:r w:rsidRPr="00555276">
        <w:rPr>
          <w:color w:val="000000"/>
          <w:sz w:val="28"/>
          <w:szCs w:val="28"/>
          <w:lang w:val="uk-UA"/>
        </w:rPr>
        <w:t>агальна чисельність працівників</w:t>
      </w:r>
      <w:r>
        <w:rPr>
          <w:color w:val="000000"/>
          <w:sz w:val="28"/>
          <w:szCs w:val="28"/>
          <w:lang w:val="uk-UA"/>
        </w:rPr>
        <w:t xml:space="preserve">, </w:t>
      </w:r>
      <w:r w:rsidRPr="001D2287">
        <w:rPr>
          <w:color w:val="000000"/>
          <w:sz w:val="28"/>
          <w:szCs w:val="28"/>
          <w:lang w:val="uk-UA"/>
        </w:rPr>
        <w:t xml:space="preserve">які </w:t>
      </w:r>
      <w:r>
        <w:rPr>
          <w:color w:val="000000"/>
          <w:sz w:val="28"/>
          <w:szCs w:val="28"/>
          <w:lang w:val="uk-UA"/>
        </w:rPr>
        <w:t>о</w:t>
      </w:r>
      <w:r w:rsidRPr="001D2287">
        <w:rPr>
          <w:color w:val="000000"/>
          <w:sz w:val="28"/>
          <w:szCs w:val="28"/>
          <w:lang w:val="uk-UA"/>
        </w:rPr>
        <w:t>тримують зарплату за рахунок коштів селищного бюджету (включаючи освіту, культуру та територіальний центр соціального обслуговування) становить</w:t>
      </w:r>
      <w:r w:rsidRPr="001D2287">
        <w:rPr>
          <w:color w:val="000000"/>
          <w:sz w:val="28"/>
          <w:szCs w:val="28"/>
        </w:rPr>
        <w:t> </w:t>
      </w:r>
      <w:r w:rsidRPr="001D2287">
        <w:rPr>
          <w:color w:val="000000"/>
          <w:sz w:val="28"/>
          <w:szCs w:val="28"/>
          <w:lang w:val="uk-UA"/>
        </w:rPr>
        <w:t>678 осіб (укомплектованість кадрами – 92,6%). При цьому загальна чисельність працівників апарату управління селищної ради становить</w:t>
      </w:r>
      <w:r w:rsidRPr="001D2287">
        <w:rPr>
          <w:color w:val="000000"/>
          <w:sz w:val="28"/>
          <w:szCs w:val="28"/>
        </w:rPr>
        <w:t> </w:t>
      </w:r>
      <w:r w:rsidRPr="001D2287">
        <w:rPr>
          <w:color w:val="000000"/>
          <w:sz w:val="28"/>
          <w:szCs w:val="28"/>
          <w:lang w:val="uk-UA"/>
        </w:rPr>
        <w:t xml:space="preserve">86 осіб, з них посадових осіб місцевого самоврядування – 69 (укомплектованість кадрами – 76,7%). </w:t>
      </w:r>
    </w:p>
    <w:p w:rsidR="00DA337B" w:rsidRPr="001D2287" w:rsidRDefault="00DA337B" w:rsidP="00DA337B">
      <w:pPr>
        <w:pStyle w:val="a3"/>
        <w:spacing w:before="0" w:beforeAutospacing="0" w:after="0" w:afterAutospacing="0"/>
        <w:ind w:left="-142" w:firstLine="567"/>
        <w:jc w:val="both"/>
        <w:rPr>
          <w:color w:val="000000"/>
          <w:sz w:val="28"/>
          <w:szCs w:val="28"/>
          <w:lang w:val="uk-UA"/>
        </w:rPr>
      </w:pPr>
      <w:r w:rsidRPr="001D2287">
        <w:rPr>
          <w:color w:val="000000"/>
          <w:sz w:val="28"/>
          <w:szCs w:val="28"/>
          <w:lang w:val="uk-UA"/>
        </w:rPr>
        <w:t>Крім того, на т</w:t>
      </w:r>
      <w:r>
        <w:rPr>
          <w:color w:val="000000"/>
          <w:sz w:val="28"/>
          <w:szCs w:val="28"/>
          <w:lang w:val="uk-UA"/>
        </w:rPr>
        <w:t>ериторії громади здійснюють свої</w:t>
      </w:r>
      <w:r w:rsidRPr="001D2287">
        <w:rPr>
          <w:color w:val="000000"/>
          <w:sz w:val="28"/>
          <w:szCs w:val="28"/>
          <w:lang w:val="uk-UA"/>
        </w:rPr>
        <w:t xml:space="preserve"> функції низка підрозділів центральних органів влади:</w:t>
      </w:r>
      <w:r w:rsidRPr="001D2287">
        <w:rPr>
          <w:rFonts w:eastAsia="SimSun"/>
          <w:kern w:val="3"/>
          <w:sz w:val="28"/>
          <w:szCs w:val="28"/>
          <w:lang w:val="uk-UA" w:bidi="hi-IN"/>
        </w:rPr>
        <w:t xml:space="preserve"> прокуратури, суду, Національної поліції, казначейства, Пенсійного фонду, ДСНС</w:t>
      </w:r>
      <w:r w:rsidRPr="007610DA">
        <w:rPr>
          <w:rFonts w:eastAsia="SimSun"/>
          <w:kern w:val="3"/>
          <w:sz w:val="28"/>
          <w:szCs w:val="28"/>
          <w:lang w:val="uk-UA" w:bidi="hi-IN"/>
        </w:rPr>
        <w:t xml:space="preserve">, </w:t>
      </w:r>
      <w:r w:rsidRPr="007610DA">
        <w:rPr>
          <w:sz w:val="28"/>
          <w:szCs w:val="28"/>
          <w:shd w:val="clear" w:color="auto" w:fill="FFFFFF"/>
          <w:lang w:val="uk-UA"/>
        </w:rPr>
        <w:t>відділ</w:t>
      </w:r>
      <w:r>
        <w:rPr>
          <w:sz w:val="28"/>
          <w:szCs w:val="28"/>
          <w:shd w:val="clear" w:color="auto" w:fill="FFFFFF"/>
          <w:lang w:val="uk-UA"/>
        </w:rPr>
        <w:t>у</w:t>
      </w:r>
      <w:r w:rsidRPr="007610DA">
        <w:rPr>
          <w:sz w:val="28"/>
          <w:szCs w:val="28"/>
          <w:shd w:val="clear" w:color="auto" w:fill="FFFFFF"/>
          <w:lang w:val="uk-UA"/>
        </w:rPr>
        <w:t xml:space="preserve"> державної виконавчої служби, Державної фіскальної служби, </w:t>
      </w:r>
      <w:r w:rsidRPr="007610DA">
        <w:rPr>
          <w:rFonts w:eastAsia="SimSun"/>
          <w:kern w:val="3"/>
          <w:sz w:val="28"/>
          <w:szCs w:val="28"/>
          <w:lang w:val="uk-UA" w:bidi="hi-IN"/>
        </w:rPr>
        <w:t>Держпродспоживслужби, державної установи «Центр пробації, Держгеокадастру</w:t>
      </w:r>
      <w:r>
        <w:rPr>
          <w:rFonts w:eastAsia="SimSun"/>
          <w:kern w:val="3"/>
          <w:sz w:val="28"/>
          <w:szCs w:val="28"/>
          <w:lang w:val="uk-UA" w:bidi="hi-IN"/>
        </w:rPr>
        <w:t>»</w:t>
      </w:r>
      <w:r w:rsidRPr="007610DA">
        <w:rPr>
          <w:rFonts w:eastAsia="SimSun"/>
          <w:kern w:val="3"/>
          <w:sz w:val="28"/>
          <w:szCs w:val="28"/>
          <w:lang w:val="uk-UA" w:bidi="hi-IN"/>
        </w:rPr>
        <w:t>. Втім мережа зазначених структур у процесі оптимізації – відповідно до нового адміністративно</w:t>
      </w:r>
      <w:r w:rsidRPr="001D2287">
        <w:rPr>
          <w:rFonts w:eastAsia="SimSun"/>
          <w:kern w:val="3"/>
          <w:sz w:val="28"/>
          <w:szCs w:val="28"/>
          <w:lang w:val="uk-UA" w:bidi="hi-IN"/>
        </w:rPr>
        <w:t xml:space="preserve">-теритріального устрою. </w:t>
      </w:r>
    </w:p>
    <w:p w:rsidR="00DA337B" w:rsidRPr="00555276" w:rsidRDefault="00DA337B" w:rsidP="00DA337B">
      <w:pPr>
        <w:ind w:left="-142" w:firstLine="547"/>
        <w:jc w:val="both"/>
        <w:rPr>
          <w:sz w:val="28"/>
          <w:szCs w:val="28"/>
          <w:lang w:val="uk-UA"/>
        </w:rPr>
      </w:pPr>
      <w:r w:rsidRPr="001D2287">
        <w:rPr>
          <w:color w:val="000000"/>
          <w:sz w:val="28"/>
          <w:szCs w:val="28"/>
          <w:lang w:val="uk-UA"/>
        </w:rPr>
        <w:t>У 2018 році в громаді створено ЦНАП як структурний підрозділ (відділ)  апарату виконкому селищної ради.</w:t>
      </w:r>
      <w:r w:rsidRPr="001D2287">
        <w:rPr>
          <w:sz w:val="28"/>
          <w:szCs w:val="28"/>
          <w:lang w:val="uk-UA"/>
        </w:rPr>
        <w:t xml:space="preserve"> Він </w:t>
      </w:r>
      <w:r>
        <w:rPr>
          <w:sz w:val="28"/>
          <w:szCs w:val="28"/>
          <w:lang w:val="uk-UA"/>
        </w:rPr>
        <w:t>розпочав свою</w:t>
      </w:r>
      <w:r w:rsidRPr="001D2287">
        <w:rPr>
          <w:sz w:val="28"/>
          <w:szCs w:val="28"/>
          <w:lang w:val="uk-UA"/>
        </w:rPr>
        <w:t xml:space="preserve"> роботу з надання 46 адміністративних послуг. </w:t>
      </w:r>
      <w:r w:rsidR="006D24A9">
        <w:rPr>
          <w:rFonts w:eastAsia="SimSun"/>
          <w:kern w:val="3"/>
          <w:sz w:val="28"/>
          <w:szCs w:val="28"/>
          <w:lang w:val="uk-UA" w:bidi="hi-IN"/>
        </w:rPr>
        <w:t>На</w:t>
      </w:r>
      <w:r w:rsidRPr="001D2287">
        <w:rPr>
          <w:rFonts w:eastAsia="SimSun"/>
          <w:kern w:val="3"/>
          <w:sz w:val="28"/>
          <w:szCs w:val="28"/>
          <w:lang w:val="uk-UA" w:bidi="hi-IN"/>
        </w:rPr>
        <w:t>тепер через ЦНАП надається 84 адміністративні послуг – тобто не лише відповідно до власних повно</w:t>
      </w:r>
      <w:r w:rsidR="00D94449">
        <w:rPr>
          <w:rFonts w:eastAsia="SimSun"/>
          <w:kern w:val="3"/>
          <w:sz w:val="28"/>
          <w:szCs w:val="28"/>
          <w:lang w:val="uk-UA" w:bidi="hi-IN"/>
        </w:rPr>
        <w:t>в</w:t>
      </w:r>
      <w:r w:rsidRPr="001D2287">
        <w:rPr>
          <w:rFonts w:eastAsia="SimSun"/>
          <w:kern w:val="3"/>
          <w:sz w:val="28"/>
          <w:szCs w:val="28"/>
          <w:lang w:val="uk-UA" w:bidi="hi-IN"/>
        </w:rPr>
        <w:t xml:space="preserve">ажень, але й частково – </w:t>
      </w:r>
      <w:r w:rsidRPr="001D2287">
        <w:rPr>
          <w:rFonts w:eastAsia="SimSun"/>
          <w:kern w:val="3"/>
          <w:sz w:val="28"/>
          <w:szCs w:val="28"/>
          <w:lang w:val="uk-UA" w:bidi="hi-IN"/>
        </w:rPr>
        <w:lastRenderedPageBreak/>
        <w:t>територіальних органів центральних органів державної влади.</w:t>
      </w:r>
      <w:r w:rsidRPr="001D2287">
        <w:rPr>
          <w:sz w:val="28"/>
          <w:szCs w:val="28"/>
          <w:lang w:val="uk-UA"/>
        </w:rPr>
        <w:t xml:space="preserve"> Для</w:t>
      </w:r>
      <w:r>
        <w:rPr>
          <w:sz w:val="28"/>
          <w:szCs w:val="28"/>
          <w:lang w:val="uk-UA"/>
        </w:rPr>
        <w:t xml:space="preserve"> забезпечення доступності послуг громадянам, обмеженим у пересуванні, здійснюється виїзне надання адміністративних послуг за місцем проживання або перебування отримувача: в</w:t>
      </w:r>
      <w:r w:rsidRPr="00555276">
        <w:rPr>
          <w:sz w:val="28"/>
          <w:szCs w:val="28"/>
          <w:lang w:val="uk-UA"/>
        </w:rPr>
        <w:t>дома, у лікарні, у закладах соціальної сфери</w:t>
      </w:r>
      <w:r>
        <w:rPr>
          <w:sz w:val="28"/>
          <w:szCs w:val="28"/>
          <w:lang w:val="uk-UA"/>
        </w:rPr>
        <w:t xml:space="preserve">, а також – </w:t>
      </w:r>
      <w:r w:rsidRPr="00555276">
        <w:rPr>
          <w:sz w:val="28"/>
          <w:szCs w:val="28"/>
          <w:lang w:val="uk-UA"/>
        </w:rPr>
        <w:t>п</w:t>
      </w:r>
      <w:r>
        <w:rPr>
          <w:sz w:val="28"/>
          <w:szCs w:val="28"/>
          <w:lang w:val="uk-UA"/>
        </w:rPr>
        <w:t>рийом</w:t>
      </w:r>
      <w:r w:rsidRPr="00555276">
        <w:rPr>
          <w:sz w:val="28"/>
          <w:szCs w:val="28"/>
          <w:lang w:val="uk-UA"/>
        </w:rPr>
        <w:t xml:space="preserve"> заяв та документів, необхідних для надання а</w:t>
      </w:r>
      <w:r>
        <w:rPr>
          <w:sz w:val="28"/>
          <w:szCs w:val="28"/>
          <w:lang w:val="uk-UA"/>
        </w:rPr>
        <w:t>дміністративної послуги, видача</w:t>
      </w:r>
      <w:r w:rsidRPr="00555276">
        <w:rPr>
          <w:sz w:val="28"/>
          <w:szCs w:val="28"/>
          <w:lang w:val="uk-UA"/>
        </w:rPr>
        <w:t xml:space="preserve"> результат</w:t>
      </w:r>
      <w:r>
        <w:rPr>
          <w:sz w:val="28"/>
          <w:szCs w:val="28"/>
          <w:lang w:val="uk-UA"/>
        </w:rPr>
        <w:t>ів надання адміністративних послуг</w:t>
      </w:r>
      <w:r w:rsidRPr="00555276">
        <w:rPr>
          <w:sz w:val="28"/>
          <w:szCs w:val="28"/>
          <w:lang w:val="uk-UA"/>
        </w:rPr>
        <w:t xml:space="preserve">. </w:t>
      </w:r>
    </w:p>
    <w:p w:rsidR="00DA337B" w:rsidRDefault="00DA337B" w:rsidP="00DA337B">
      <w:pPr>
        <w:ind w:left="-142" w:firstLine="547"/>
        <w:jc w:val="both"/>
        <w:rPr>
          <w:rFonts w:eastAsia="SimSun"/>
          <w:kern w:val="3"/>
          <w:sz w:val="28"/>
          <w:szCs w:val="28"/>
          <w:lang w:val="uk-UA" w:bidi="hi-IN"/>
        </w:rPr>
      </w:pPr>
      <w:r w:rsidRPr="00555276">
        <w:rPr>
          <w:sz w:val="28"/>
          <w:szCs w:val="28"/>
          <w:lang w:val="uk-UA"/>
        </w:rPr>
        <w:t xml:space="preserve">В зв’язку з розширенням повноважень органів місцевого самоврядування, шляхом інтеграції в ЦНАПи послуг соціального характеру, з метою організації надання доступних та зручних для населення адміністративних послуг  утворено  два віддалені робочі місця адміністраторів </w:t>
      </w:r>
      <w:r>
        <w:rPr>
          <w:rFonts w:eastAsia="SimSun"/>
          <w:kern w:val="3"/>
          <w:sz w:val="28"/>
          <w:szCs w:val="28"/>
          <w:lang w:val="uk-UA" w:bidi="hi-IN"/>
        </w:rPr>
        <w:t>ЦНАПу у селищі Дігт</w:t>
      </w:r>
      <w:r w:rsidR="006D24A9">
        <w:rPr>
          <w:rFonts w:eastAsia="SimSun"/>
          <w:kern w:val="3"/>
          <w:sz w:val="28"/>
          <w:szCs w:val="28"/>
          <w:lang w:val="uk-UA" w:bidi="hi-IN"/>
        </w:rPr>
        <w:t xml:space="preserve">ярі та селі </w:t>
      </w:r>
      <w:r w:rsidRPr="00555276">
        <w:rPr>
          <w:rFonts w:eastAsia="SimSun"/>
          <w:kern w:val="3"/>
          <w:sz w:val="28"/>
          <w:szCs w:val="28"/>
          <w:lang w:val="uk-UA" w:bidi="hi-IN"/>
        </w:rPr>
        <w:t>Карпилівка. Диста</w:t>
      </w:r>
      <w:r w:rsidR="006D24A9">
        <w:rPr>
          <w:rFonts w:eastAsia="SimSun"/>
          <w:kern w:val="3"/>
          <w:sz w:val="28"/>
          <w:szCs w:val="28"/>
          <w:lang w:val="uk-UA" w:bidi="hi-IN"/>
        </w:rPr>
        <w:t>нційно адмінпослуги на</w:t>
      </w:r>
      <w:r>
        <w:rPr>
          <w:rFonts w:eastAsia="SimSun"/>
          <w:kern w:val="3"/>
          <w:sz w:val="28"/>
          <w:szCs w:val="28"/>
          <w:lang w:val="uk-UA" w:bidi="hi-IN"/>
        </w:rPr>
        <w:t xml:space="preserve">тепер не надаються. </w:t>
      </w:r>
    </w:p>
    <w:p w:rsidR="00DA337B" w:rsidRPr="001D2287" w:rsidRDefault="00DA337B" w:rsidP="00DA337B">
      <w:pPr>
        <w:ind w:left="-142" w:firstLine="547"/>
        <w:jc w:val="both"/>
        <w:rPr>
          <w:rFonts w:eastAsia="SimSun"/>
          <w:kern w:val="3"/>
          <w:sz w:val="28"/>
          <w:szCs w:val="28"/>
          <w:lang w:val="uk-UA" w:bidi="hi-IN"/>
        </w:rPr>
      </w:pPr>
      <w:r w:rsidRPr="001D2287">
        <w:rPr>
          <w:rFonts w:eastAsia="SimSun"/>
          <w:kern w:val="3"/>
          <w:sz w:val="28"/>
          <w:szCs w:val="28"/>
          <w:lang w:val="uk-UA" w:bidi="hi-IN"/>
        </w:rPr>
        <w:t>Кількість адміністративних послуг</w:t>
      </w:r>
      <w:r w:rsidR="00D94449">
        <w:rPr>
          <w:rFonts w:eastAsia="SimSun"/>
          <w:kern w:val="3"/>
          <w:sz w:val="28"/>
          <w:szCs w:val="28"/>
          <w:lang w:val="uk-UA" w:bidi="hi-IN"/>
        </w:rPr>
        <w:t>,</w:t>
      </w:r>
      <w:r w:rsidRPr="001D2287">
        <w:rPr>
          <w:rFonts w:eastAsia="SimSun"/>
          <w:kern w:val="3"/>
          <w:sz w:val="28"/>
          <w:szCs w:val="28"/>
          <w:lang w:val="uk-UA" w:bidi="hi-IN"/>
        </w:rPr>
        <w:t xml:space="preserve"> що надаються</w:t>
      </w:r>
      <w:r w:rsidR="00D94449">
        <w:rPr>
          <w:rFonts w:eastAsia="SimSun"/>
          <w:kern w:val="3"/>
          <w:sz w:val="28"/>
          <w:szCs w:val="28"/>
          <w:lang w:val="uk-UA" w:bidi="hi-IN"/>
        </w:rPr>
        <w:t>,</w:t>
      </w:r>
      <w:r w:rsidRPr="001D2287">
        <w:rPr>
          <w:rFonts w:eastAsia="SimSun"/>
          <w:kern w:val="3"/>
          <w:sz w:val="28"/>
          <w:szCs w:val="28"/>
          <w:lang w:val="uk-UA" w:bidi="hi-IN"/>
        </w:rPr>
        <w:t xml:space="preserve"> вимагає збільшення</w:t>
      </w:r>
      <w:r>
        <w:rPr>
          <w:rFonts w:eastAsia="SimSun"/>
          <w:kern w:val="3"/>
          <w:sz w:val="28"/>
          <w:szCs w:val="28"/>
          <w:lang w:val="uk-UA" w:bidi="hi-IN"/>
        </w:rPr>
        <w:t xml:space="preserve"> та, принаймні, часткової цифри</w:t>
      </w:r>
      <w:r w:rsidRPr="001D2287">
        <w:rPr>
          <w:rFonts w:eastAsia="SimSun"/>
          <w:kern w:val="3"/>
          <w:sz w:val="28"/>
          <w:szCs w:val="28"/>
          <w:lang w:val="uk-UA" w:bidi="hi-IN"/>
        </w:rPr>
        <w:t xml:space="preserve">зації. Проблемний аспект – наслідки скорочення райдержадміністрації та оптимізації структур територіальних </w:t>
      </w:r>
      <w:r w:rsidR="00D94449">
        <w:rPr>
          <w:rFonts w:eastAsia="SimSun"/>
          <w:kern w:val="3"/>
          <w:sz w:val="28"/>
          <w:szCs w:val="28"/>
          <w:lang w:val="uk-UA" w:bidi="hi-IN"/>
        </w:rPr>
        <w:t>о</w:t>
      </w:r>
      <w:r w:rsidRPr="001D2287">
        <w:rPr>
          <w:rFonts w:eastAsia="SimSun"/>
          <w:kern w:val="3"/>
          <w:sz w:val="28"/>
          <w:szCs w:val="28"/>
          <w:lang w:val="uk-UA" w:bidi="hi-IN"/>
        </w:rPr>
        <w:t>рганів центральних органів державної влади на теренах гр</w:t>
      </w:r>
      <w:r w:rsidR="006D24A9">
        <w:rPr>
          <w:rFonts w:eastAsia="SimSun"/>
          <w:kern w:val="3"/>
          <w:sz w:val="28"/>
          <w:szCs w:val="28"/>
          <w:lang w:val="uk-UA" w:bidi="hi-IN"/>
        </w:rPr>
        <w:t>о</w:t>
      </w:r>
      <w:r w:rsidRPr="001D2287">
        <w:rPr>
          <w:rFonts w:eastAsia="SimSun"/>
          <w:kern w:val="3"/>
          <w:sz w:val="28"/>
          <w:szCs w:val="28"/>
          <w:lang w:val="uk-UA" w:bidi="hi-IN"/>
        </w:rPr>
        <w:t xml:space="preserve">мади.  </w:t>
      </w:r>
    </w:p>
    <w:p w:rsidR="00DA337B" w:rsidRPr="001D2287" w:rsidRDefault="00DA337B" w:rsidP="00DA337B">
      <w:pPr>
        <w:jc w:val="center"/>
        <w:rPr>
          <w:b/>
          <w:color w:val="000000"/>
          <w:sz w:val="28"/>
          <w:szCs w:val="28"/>
          <w:lang w:val="uk-UA"/>
        </w:rPr>
      </w:pPr>
    </w:p>
    <w:p w:rsidR="00DA337B" w:rsidRPr="001D2287" w:rsidRDefault="00DA337B" w:rsidP="00DA337B">
      <w:pPr>
        <w:jc w:val="center"/>
        <w:rPr>
          <w:b/>
          <w:color w:val="000000"/>
          <w:sz w:val="28"/>
          <w:szCs w:val="28"/>
          <w:lang w:val="uk-UA"/>
        </w:rPr>
      </w:pPr>
      <w:r w:rsidRPr="001D2287">
        <w:rPr>
          <w:b/>
          <w:color w:val="000000"/>
          <w:sz w:val="28"/>
          <w:szCs w:val="28"/>
        </w:rPr>
        <w:t>Комунальні послуги</w:t>
      </w:r>
      <w:r w:rsidRPr="001D2287">
        <w:rPr>
          <w:b/>
          <w:color w:val="000000"/>
          <w:sz w:val="28"/>
          <w:szCs w:val="28"/>
          <w:lang w:val="uk-UA"/>
        </w:rPr>
        <w:t xml:space="preserve">, </w:t>
      </w:r>
    </w:p>
    <w:p w:rsidR="00DA337B" w:rsidRPr="001D2287" w:rsidRDefault="00DA337B" w:rsidP="00DA337B">
      <w:pPr>
        <w:jc w:val="center"/>
        <w:rPr>
          <w:b/>
          <w:color w:val="000000"/>
          <w:sz w:val="28"/>
          <w:szCs w:val="28"/>
        </w:rPr>
      </w:pPr>
      <w:r w:rsidRPr="001D2287">
        <w:rPr>
          <w:b/>
          <w:color w:val="000000"/>
          <w:sz w:val="28"/>
          <w:szCs w:val="28"/>
          <w:lang w:val="uk-UA"/>
        </w:rPr>
        <w:t>житлово-комунальна та енергетична інфраструктура</w:t>
      </w:r>
    </w:p>
    <w:p w:rsidR="00DA337B" w:rsidRPr="001D2287" w:rsidRDefault="00DA337B" w:rsidP="00DA337B">
      <w:pPr>
        <w:ind w:firstLine="708"/>
        <w:jc w:val="both"/>
        <w:rPr>
          <w:color w:val="000000"/>
          <w:sz w:val="28"/>
          <w:szCs w:val="28"/>
          <w:lang w:val="uk-UA"/>
        </w:rPr>
      </w:pPr>
      <w:r w:rsidRPr="001D2287">
        <w:rPr>
          <w:color w:val="000000"/>
          <w:sz w:val="28"/>
          <w:szCs w:val="28"/>
          <w:lang w:val="uk-UA"/>
        </w:rPr>
        <w:t>Житл</w:t>
      </w:r>
      <w:r w:rsidR="006D24A9">
        <w:rPr>
          <w:color w:val="000000"/>
          <w:sz w:val="28"/>
          <w:szCs w:val="28"/>
          <w:lang w:val="uk-UA"/>
        </w:rPr>
        <w:t>о</w:t>
      </w:r>
      <w:r w:rsidRPr="001D2287">
        <w:rPr>
          <w:color w:val="000000"/>
          <w:sz w:val="28"/>
          <w:szCs w:val="28"/>
          <w:lang w:val="uk-UA"/>
        </w:rPr>
        <w:t>вий фонд гр</w:t>
      </w:r>
      <w:r w:rsidR="006D24A9">
        <w:rPr>
          <w:color w:val="000000"/>
          <w:sz w:val="28"/>
          <w:szCs w:val="28"/>
          <w:lang w:val="uk-UA"/>
        </w:rPr>
        <w:t>омади становить 4463 засе</w:t>
      </w:r>
      <w:r w:rsidRPr="001D2287">
        <w:rPr>
          <w:color w:val="000000"/>
          <w:sz w:val="28"/>
          <w:szCs w:val="28"/>
          <w:lang w:val="uk-UA"/>
        </w:rPr>
        <w:t>лених приміщень загальною площею 258,2 тис. кв. м. Частка індивідувальних будинків становить 99,35%. Тобто</w:t>
      </w:r>
      <w:r w:rsidR="00743046">
        <w:rPr>
          <w:color w:val="000000"/>
          <w:sz w:val="28"/>
          <w:szCs w:val="28"/>
          <w:lang w:val="uk-UA"/>
        </w:rPr>
        <w:t>,</w:t>
      </w:r>
      <w:r w:rsidRPr="001D2287">
        <w:rPr>
          <w:color w:val="000000"/>
          <w:sz w:val="28"/>
          <w:szCs w:val="28"/>
          <w:lang w:val="uk-UA"/>
        </w:rPr>
        <w:t xml:space="preserve"> на теренах громади панує садибний тип забудови, багатоквартирні будинки – виключення. Це помітно впливає на стан підключення до основних різновидів комунальної інфраструктури. Лише житлових 1,1% помешкань підключено до центрального опалення (також декілька організацій та установ), 30% – до централізованого водопостачання (переважно в Срібному)</w:t>
      </w:r>
      <w:r>
        <w:rPr>
          <w:color w:val="000000"/>
          <w:sz w:val="28"/>
          <w:szCs w:val="28"/>
          <w:lang w:val="uk-UA"/>
        </w:rPr>
        <w:t>.</w:t>
      </w:r>
      <w:r w:rsidRPr="001D2287">
        <w:rPr>
          <w:color w:val="000000"/>
          <w:sz w:val="28"/>
          <w:szCs w:val="28"/>
          <w:lang w:val="uk-UA"/>
        </w:rPr>
        <w:t xml:space="preserve"> Краще з підключенням до газопостачання – 85%, але через подорожчання газу спостерігається тенденція до зв</w:t>
      </w:r>
      <w:r w:rsidR="00743046">
        <w:rPr>
          <w:color w:val="000000"/>
          <w:sz w:val="28"/>
          <w:szCs w:val="28"/>
          <w:lang w:val="uk-UA"/>
        </w:rPr>
        <w:t>о</w:t>
      </w:r>
      <w:r w:rsidRPr="001D2287">
        <w:rPr>
          <w:color w:val="000000"/>
          <w:sz w:val="28"/>
          <w:szCs w:val="28"/>
          <w:lang w:val="uk-UA"/>
        </w:rPr>
        <w:t xml:space="preserve">ротнього переходу мешканців громади до твердого палива. </w:t>
      </w:r>
    </w:p>
    <w:tbl>
      <w:tblPr>
        <w:tblStyle w:val="afc"/>
        <w:tblW w:w="4586" w:type="pct"/>
        <w:jc w:val="center"/>
        <w:tblLook w:val="0000"/>
      </w:tblPr>
      <w:tblGrid>
        <w:gridCol w:w="6868"/>
        <w:gridCol w:w="2301"/>
      </w:tblGrid>
      <w:tr w:rsidR="00DA337B" w:rsidRPr="001D2287" w:rsidTr="00DA337B">
        <w:trPr>
          <w:jc w:val="center"/>
        </w:trPr>
        <w:tc>
          <w:tcPr>
            <w:tcW w:w="3745" w:type="pct"/>
            <w:shd w:val="clear" w:color="auto" w:fill="DBE5F1" w:themeFill="accent1" w:themeFillTint="33"/>
            <w:noWrap/>
          </w:tcPr>
          <w:p w:rsidR="00DA337B" w:rsidRPr="001D2287" w:rsidRDefault="00DA337B" w:rsidP="00DA337B">
            <w:pPr>
              <w:jc w:val="center"/>
              <w:rPr>
                <w:b/>
                <w:lang w:val="uk-UA"/>
              </w:rPr>
            </w:pPr>
            <w:r w:rsidRPr="001D2287">
              <w:rPr>
                <w:b/>
                <w:lang w:val="uk-UA"/>
              </w:rPr>
              <w:t>Показники</w:t>
            </w:r>
          </w:p>
        </w:tc>
        <w:tc>
          <w:tcPr>
            <w:tcW w:w="1255" w:type="pct"/>
            <w:shd w:val="clear" w:color="auto" w:fill="DBE5F1" w:themeFill="accent1" w:themeFillTint="33"/>
          </w:tcPr>
          <w:p w:rsidR="00DA337B" w:rsidRPr="001D2287" w:rsidRDefault="00DA337B" w:rsidP="00DA337B">
            <w:pPr>
              <w:jc w:val="center"/>
              <w:rPr>
                <w:b/>
                <w:lang w:val="uk-UA"/>
              </w:rPr>
            </w:pPr>
            <w:r w:rsidRPr="001D2287">
              <w:rPr>
                <w:b/>
                <w:lang w:val="uk-UA"/>
              </w:rPr>
              <w:t>2020</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Заселені будинки разом</w:t>
            </w:r>
          </w:p>
        </w:tc>
        <w:tc>
          <w:tcPr>
            <w:tcW w:w="1255" w:type="pct"/>
            <w:noWrap/>
          </w:tcPr>
          <w:p w:rsidR="00DA337B" w:rsidRPr="001D2287" w:rsidRDefault="00DA337B" w:rsidP="00DA337B">
            <w:pPr>
              <w:jc w:val="center"/>
              <w:rPr>
                <w:lang w:val="uk-UA"/>
              </w:rPr>
            </w:pPr>
            <w:r w:rsidRPr="001D2287">
              <w:rPr>
                <w:lang w:val="uk-UA"/>
              </w:rPr>
              <w:t>4463</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у тому числі:- індивідуальні будинки</w:t>
            </w:r>
          </w:p>
        </w:tc>
        <w:tc>
          <w:tcPr>
            <w:tcW w:w="1255" w:type="pct"/>
            <w:noWrap/>
          </w:tcPr>
          <w:p w:rsidR="00DA337B" w:rsidRPr="001D2287" w:rsidRDefault="00DA337B" w:rsidP="00DA337B">
            <w:pPr>
              <w:jc w:val="center"/>
              <w:rPr>
                <w:lang w:val="uk-UA"/>
              </w:rPr>
            </w:pPr>
            <w:r w:rsidRPr="001D2287">
              <w:rPr>
                <w:lang w:val="uk-UA"/>
              </w:rPr>
              <w:t>4434</w:t>
            </w:r>
          </w:p>
        </w:tc>
      </w:tr>
      <w:tr w:rsidR="00DA337B" w:rsidRPr="001D2287" w:rsidTr="00DA337B">
        <w:trPr>
          <w:jc w:val="center"/>
        </w:trPr>
        <w:tc>
          <w:tcPr>
            <w:tcW w:w="3745" w:type="pct"/>
          </w:tcPr>
          <w:p w:rsidR="00DA337B" w:rsidRPr="001D2287" w:rsidRDefault="00DA337B" w:rsidP="00DA337B">
            <w:pPr>
              <w:rPr>
                <w:lang w:val="uk-UA"/>
              </w:rPr>
            </w:pPr>
            <w:bookmarkStart w:id="28" w:name="_Toc240966340"/>
            <w:bookmarkStart w:id="29" w:name="_Toc254274111"/>
            <w:r w:rsidRPr="001D2287">
              <w:rPr>
                <w:lang w:val="uk-UA"/>
              </w:rPr>
              <w:t xml:space="preserve">Житловий фонд, тис. кв. м </w:t>
            </w:r>
            <w:bookmarkEnd w:id="28"/>
            <w:bookmarkEnd w:id="29"/>
            <w:r w:rsidRPr="001D2287">
              <w:rPr>
                <w:lang w:val="uk-UA"/>
              </w:rPr>
              <w:t>загальної площі</w:t>
            </w:r>
          </w:p>
        </w:tc>
        <w:tc>
          <w:tcPr>
            <w:tcW w:w="1255" w:type="pct"/>
            <w:noWrap/>
          </w:tcPr>
          <w:p w:rsidR="00DA337B" w:rsidRPr="001D2287" w:rsidRDefault="00DA337B" w:rsidP="00DA337B">
            <w:pPr>
              <w:jc w:val="center"/>
              <w:rPr>
                <w:lang w:val="uk-UA"/>
              </w:rPr>
            </w:pPr>
            <w:r w:rsidRPr="001D2287">
              <w:rPr>
                <w:lang w:val="uk-UA"/>
              </w:rPr>
              <w:t>258,2</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комунального водопостачання</w:t>
            </w:r>
          </w:p>
        </w:tc>
        <w:tc>
          <w:tcPr>
            <w:tcW w:w="1255" w:type="pct"/>
            <w:noWrap/>
          </w:tcPr>
          <w:p w:rsidR="00DA337B" w:rsidRPr="001D2287" w:rsidRDefault="00DA337B" w:rsidP="00DA337B">
            <w:pPr>
              <w:jc w:val="center"/>
              <w:rPr>
                <w:lang w:val="uk-UA"/>
              </w:rPr>
            </w:pPr>
            <w:r w:rsidRPr="001D2287">
              <w:rPr>
                <w:lang w:val="uk-UA"/>
              </w:rPr>
              <w:t>30</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комунального газопостачання</w:t>
            </w:r>
          </w:p>
        </w:tc>
        <w:tc>
          <w:tcPr>
            <w:tcW w:w="1255" w:type="pct"/>
            <w:noWrap/>
          </w:tcPr>
          <w:p w:rsidR="00DA337B" w:rsidRPr="001D2287" w:rsidRDefault="00DA337B" w:rsidP="00DA337B">
            <w:pPr>
              <w:jc w:val="center"/>
              <w:rPr>
                <w:lang w:val="uk-UA"/>
              </w:rPr>
            </w:pPr>
            <w:r w:rsidRPr="001D2287">
              <w:rPr>
                <w:lang w:val="uk-UA"/>
              </w:rPr>
              <w:t>85</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комунальної системи каналізації</w:t>
            </w:r>
          </w:p>
        </w:tc>
        <w:tc>
          <w:tcPr>
            <w:tcW w:w="1255" w:type="pct"/>
            <w:noWrap/>
          </w:tcPr>
          <w:p w:rsidR="00DA337B" w:rsidRPr="001D2287" w:rsidRDefault="00DA337B" w:rsidP="00DA337B">
            <w:pPr>
              <w:jc w:val="center"/>
              <w:rPr>
                <w:lang w:val="uk-UA"/>
              </w:rPr>
            </w:pPr>
            <w:r w:rsidRPr="001D2287">
              <w:rPr>
                <w:lang w:val="uk-UA"/>
              </w:rPr>
              <w:t>-</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центрального опалення</w:t>
            </w:r>
          </w:p>
        </w:tc>
        <w:tc>
          <w:tcPr>
            <w:tcW w:w="1255" w:type="pct"/>
            <w:noWrap/>
          </w:tcPr>
          <w:p w:rsidR="00DA337B" w:rsidRPr="001D2287" w:rsidRDefault="00DA337B" w:rsidP="00DA337B">
            <w:pPr>
              <w:jc w:val="center"/>
              <w:rPr>
                <w:lang w:val="uk-UA"/>
              </w:rPr>
            </w:pPr>
            <w:r w:rsidRPr="001D2287">
              <w:rPr>
                <w:lang w:val="uk-UA"/>
              </w:rPr>
              <w:t>1,1</w:t>
            </w:r>
          </w:p>
        </w:tc>
      </w:tr>
    </w:tbl>
    <w:p w:rsidR="00DA337B" w:rsidRPr="001D2287" w:rsidRDefault="00DA337B" w:rsidP="00DA337B">
      <w:pPr>
        <w:jc w:val="both"/>
        <w:rPr>
          <w:color w:val="000000"/>
          <w:sz w:val="28"/>
          <w:szCs w:val="28"/>
          <w:lang w:val="uk-UA"/>
        </w:rPr>
      </w:pPr>
    </w:p>
    <w:p w:rsidR="00DA337B" w:rsidRDefault="00DA337B" w:rsidP="00DA337B">
      <w:pPr>
        <w:ind w:firstLine="708"/>
        <w:jc w:val="both"/>
        <w:rPr>
          <w:color w:val="000000"/>
          <w:sz w:val="28"/>
          <w:szCs w:val="28"/>
          <w:lang w:val="uk-UA"/>
        </w:rPr>
      </w:pPr>
      <w:r w:rsidRPr="001D2287">
        <w:rPr>
          <w:color w:val="000000"/>
          <w:sz w:val="28"/>
          <w:szCs w:val="28"/>
          <w:lang w:val="uk-UA"/>
        </w:rPr>
        <w:t xml:space="preserve">  Лише третина домогосподарств громади підключена до централізованого водопостачання, а централізоване водовідведення</w:t>
      </w:r>
      <w:r>
        <w:rPr>
          <w:color w:val="000000"/>
          <w:sz w:val="28"/>
          <w:szCs w:val="28"/>
          <w:lang w:val="uk-UA"/>
        </w:rPr>
        <w:t xml:space="preserve"> </w:t>
      </w:r>
      <w:r w:rsidRPr="00343970">
        <w:rPr>
          <w:color w:val="000000"/>
          <w:sz w:val="28"/>
          <w:szCs w:val="28"/>
          <w:lang w:val="uk-UA"/>
        </w:rPr>
        <w:t xml:space="preserve"> </w:t>
      </w:r>
      <w:r>
        <w:rPr>
          <w:color w:val="000000"/>
          <w:sz w:val="28"/>
          <w:szCs w:val="28"/>
          <w:lang w:val="uk-UA"/>
        </w:rPr>
        <w:t xml:space="preserve">відсутнє. Це </w:t>
      </w:r>
      <w:r w:rsidRPr="00343970">
        <w:rPr>
          <w:color w:val="000000"/>
          <w:sz w:val="28"/>
          <w:szCs w:val="28"/>
          <w:lang w:val="uk-UA"/>
        </w:rPr>
        <w:t>створює додаткові проблеми для забезпечення належного санітарного стану. В цілому ситуація вигл</w:t>
      </w:r>
      <w:r>
        <w:rPr>
          <w:color w:val="000000"/>
          <w:sz w:val="28"/>
          <w:szCs w:val="28"/>
          <w:lang w:val="uk-UA"/>
        </w:rPr>
        <w:t>я</w:t>
      </w:r>
      <w:r w:rsidRPr="00343970">
        <w:rPr>
          <w:color w:val="000000"/>
          <w:sz w:val="28"/>
          <w:szCs w:val="28"/>
          <w:lang w:val="uk-UA"/>
        </w:rPr>
        <w:t xml:space="preserve">дає так: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48"/>
        <w:gridCol w:w="4470"/>
        <w:gridCol w:w="1582"/>
        <w:gridCol w:w="3337"/>
      </w:tblGrid>
      <w:tr w:rsidR="00DA337B" w:rsidRPr="00B53B1E" w:rsidTr="00DA337B">
        <w:trPr>
          <w:trHeight w:val="379"/>
          <w:jc w:val="center"/>
        </w:trPr>
        <w:tc>
          <w:tcPr>
            <w:tcW w:w="228" w:type="pct"/>
            <w:shd w:val="clear" w:color="auto" w:fill="EEF2F8"/>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w:t>
            </w:r>
          </w:p>
        </w:tc>
        <w:tc>
          <w:tcPr>
            <w:tcW w:w="2272"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Назва населеного пункту</w:t>
            </w:r>
          </w:p>
        </w:tc>
        <w:tc>
          <w:tcPr>
            <w:tcW w:w="804"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Показник</w:t>
            </w:r>
          </w:p>
        </w:tc>
        <w:tc>
          <w:tcPr>
            <w:tcW w:w="1696"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Технічний стан</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1</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Доступність жителів до газової мережі, %</w:t>
            </w:r>
          </w:p>
        </w:tc>
        <w:tc>
          <w:tcPr>
            <w:tcW w:w="804" w:type="pct"/>
            <w:vAlign w:val="center"/>
          </w:tcPr>
          <w:p w:rsidR="00DA337B" w:rsidRPr="005C65BE" w:rsidRDefault="00DA337B" w:rsidP="00DA337B">
            <w:pPr>
              <w:pStyle w:val="Default"/>
              <w:contextualSpacing/>
              <w:jc w:val="center"/>
              <w:rPr>
                <w:sz w:val="22"/>
                <w:szCs w:val="22"/>
                <w:lang w:val="en-US"/>
              </w:rPr>
            </w:pPr>
            <w:r w:rsidRPr="005C65BE">
              <w:rPr>
                <w:sz w:val="22"/>
                <w:szCs w:val="22"/>
                <w:lang w:val="en-US"/>
              </w:rPr>
              <w:t>85</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Стан мережі задовільний</w:t>
            </w:r>
          </w:p>
        </w:tc>
      </w:tr>
      <w:tr w:rsidR="00DA337B" w:rsidRPr="00E61F62"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2</w:t>
            </w:r>
          </w:p>
        </w:tc>
        <w:tc>
          <w:tcPr>
            <w:tcW w:w="2272" w:type="pct"/>
            <w:vAlign w:val="center"/>
          </w:tcPr>
          <w:p w:rsidR="00DA337B" w:rsidRPr="005C65BE" w:rsidRDefault="00DA337B" w:rsidP="00DA337B">
            <w:pPr>
              <w:pStyle w:val="Default"/>
              <w:contextualSpacing/>
              <w:rPr>
                <w:i/>
                <w:sz w:val="22"/>
                <w:szCs w:val="22"/>
              </w:rPr>
            </w:pPr>
            <w:r w:rsidRPr="005C65BE">
              <w:rPr>
                <w:sz w:val="22"/>
                <w:szCs w:val="22"/>
              </w:rPr>
              <w:t>Доступність жителів до мережі теплопостачання, %</w:t>
            </w:r>
          </w:p>
        </w:tc>
        <w:tc>
          <w:tcPr>
            <w:tcW w:w="804" w:type="pct"/>
            <w:vAlign w:val="center"/>
          </w:tcPr>
          <w:p w:rsidR="00DA337B" w:rsidRPr="005C65BE" w:rsidRDefault="00DA337B" w:rsidP="00DA337B">
            <w:pPr>
              <w:pStyle w:val="Default"/>
              <w:contextualSpacing/>
              <w:jc w:val="center"/>
              <w:rPr>
                <w:sz w:val="22"/>
                <w:szCs w:val="22"/>
                <w:lang w:val="en-US"/>
              </w:rPr>
            </w:pPr>
            <w:r w:rsidRPr="005C65BE">
              <w:rPr>
                <w:sz w:val="22"/>
                <w:szCs w:val="22"/>
                <w:lang w:val="en-US"/>
              </w:rPr>
              <w:t>3</w:t>
            </w:r>
            <w:r w:rsidRPr="005C65BE">
              <w:rPr>
                <w:sz w:val="22"/>
                <w:szCs w:val="22"/>
              </w:rPr>
              <w:t>,</w:t>
            </w:r>
            <w:r w:rsidRPr="005C65BE">
              <w:rPr>
                <w:sz w:val="22"/>
                <w:szCs w:val="22"/>
                <w:lang w:val="en-US"/>
              </w:rPr>
              <w:t>4</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Потребує ремонту</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3</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 xml:space="preserve">Доступність жителів до мережі </w:t>
            </w:r>
            <w:r w:rsidRPr="005C65BE">
              <w:rPr>
                <w:sz w:val="22"/>
                <w:szCs w:val="22"/>
              </w:rPr>
              <w:lastRenderedPageBreak/>
              <w:t>водопостачання, %</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lastRenderedPageBreak/>
              <w:t>35</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80% водогону  потребує заміни</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lastRenderedPageBreak/>
              <w:t>3-а</w:t>
            </w:r>
          </w:p>
        </w:tc>
        <w:tc>
          <w:tcPr>
            <w:tcW w:w="2272" w:type="pct"/>
            <w:vAlign w:val="center"/>
          </w:tcPr>
          <w:p w:rsidR="00DA337B" w:rsidRPr="005C65BE" w:rsidRDefault="00DA337B" w:rsidP="00DA337B">
            <w:pPr>
              <w:pStyle w:val="Default"/>
              <w:contextualSpacing/>
              <w:rPr>
                <w:i/>
                <w:sz w:val="22"/>
                <w:szCs w:val="22"/>
              </w:rPr>
            </w:pPr>
            <w:r w:rsidRPr="005C65BE">
              <w:rPr>
                <w:i/>
                <w:sz w:val="22"/>
                <w:szCs w:val="22"/>
              </w:rPr>
              <w:t>протяжність мережі водопостачання, км</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29</w:t>
            </w:r>
          </w:p>
        </w:tc>
        <w:tc>
          <w:tcPr>
            <w:tcW w:w="1696" w:type="pct"/>
            <w:vAlign w:val="center"/>
          </w:tcPr>
          <w:p w:rsidR="00DA337B" w:rsidRPr="005C65BE" w:rsidRDefault="00DA337B" w:rsidP="00DA337B">
            <w:pPr>
              <w:pStyle w:val="Default"/>
              <w:contextualSpacing/>
              <w:jc w:val="center"/>
              <w:rPr>
                <w:sz w:val="22"/>
                <w:szCs w:val="22"/>
              </w:rPr>
            </w:pPr>
          </w:p>
        </w:tc>
      </w:tr>
      <w:tr w:rsidR="00DA337B" w:rsidRPr="00B53B1E"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4</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Доступність жителів до мережі водовідведення, %</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Мережа відсутня</w:t>
            </w:r>
          </w:p>
        </w:tc>
      </w:tr>
      <w:tr w:rsidR="00DA337B" w:rsidRPr="00B53B1E"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4-а</w:t>
            </w:r>
          </w:p>
        </w:tc>
        <w:tc>
          <w:tcPr>
            <w:tcW w:w="2272" w:type="pct"/>
            <w:vAlign w:val="center"/>
          </w:tcPr>
          <w:p w:rsidR="00DA337B" w:rsidRPr="005C65BE" w:rsidRDefault="00DA337B" w:rsidP="00DA337B">
            <w:pPr>
              <w:pStyle w:val="Default"/>
              <w:contextualSpacing/>
              <w:rPr>
                <w:i/>
                <w:sz w:val="22"/>
                <w:szCs w:val="22"/>
              </w:rPr>
            </w:pPr>
            <w:r w:rsidRPr="005C65BE">
              <w:rPr>
                <w:i/>
                <w:sz w:val="22"/>
                <w:szCs w:val="22"/>
              </w:rPr>
              <w:t>протяжність мережі водовідведення, км</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w:t>
            </w:r>
          </w:p>
        </w:tc>
        <w:tc>
          <w:tcPr>
            <w:tcW w:w="1696" w:type="pct"/>
            <w:vAlign w:val="center"/>
          </w:tcPr>
          <w:p w:rsidR="00DA337B" w:rsidRPr="005C65BE" w:rsidRDefault="00DA337B" w:rsidP="00DA337B">
            <w:pPr>
              <w:pStyle w:val="Default"/>
              <w:contextualSpacing/>
              <w:rPr>
                <w:sz w:val="22"/>
                <w:szCs w:val="22"/>
              </w:rPr>
            </w:pPr>
          </w:p>
        </w:tc>
      </w:tr>
    </w:tbl>
    <w:p w:rsidR="00DA337B" w:rsidRPr="004527B6" w:rsidRDefault="00DA337B" w:rsidP="00DA337B">
      <w:pPr>
        <w:ind w:firstLine="708"/>
        <w:jc w:val="both"/>
        <w:rPr>
          <w:color w:val="000000"/>
          <w:sz w:val="14"/>
          <w:szCs w:val="14"/>
          <w:lang w:val="uk-UA"/>
        </w:rPr>
      </w:pPr>
    </w:p>
    <w:p w:rsidR="00DA337B" w:rsidRPr="001D2287" w:rsidRDefault="00DA337B" w:rsidP="00DA337B">
      <w:pPr>
        <w:jc w:val="both"/>
        <w:rPr>
          <w:sz w:val="28"/>
          <w:szCs w:val="28"/>
          <w:lang w:val="uk-UA"/>
        </w:rPr>
      </w:pPr>
      <w:r w:rsidRPr="00343970">
        <w:rPr>
          <w:color w:val="000000"/>
          <w:sz w:val="28"/>
          <w:szCs w:val="28"/>
          <w:lang w:val="uk-UA"/>
        </w:rPr>
        <w:tab/>
        <w:t>Комунальні послуги н</w:t>
      </w:r>
      <w:r>
        <w:rPr>
          <w:color w:val="000000"/>
          <w:sz w:val="28"/>
          <w:szCs w:val="28"/>
          <w:lang w:val="uk-UA"/>
        </w:rPr>
        <w:t xml:space="preserve">а теренах громади надає комунальне підприємство  селищної ради КП «Комунгосп». Це вивіз твердих побутових відходів, рідких нечистот, водопостачання, ритуальні </w:t>
      </w:r>
      <w:r w:rsidRPr="001A5E40">
        <w:rPr>
          <w:color w:val="000000"/>
          <w:sz w:val="28"/>
          <w:szCs w:val="28"/>
          <w:lang w:val="uk-UA"/>
        </w:rPr>
        <w:t>послуги</w:t>
      </w:r>
      <w:r>
        <w:rPr>
          <w:color w:val="000000"/>
          <w:sz w:val="28"/>
          <w:szCs w:val="28"/>
          <w:lang w:val="uk-UA"/>
        </w:rPr>
        <w:t xml:space="preserve">. </w:t>
      </w:r>
      <w:r w:rsidRPr="001A5E40">
        <w:rPr>
          <w:sz w:val="28"/>
          <w:szCs w:val="28"/>
          <w:lang w:val="uk-UA"/>
        </w:rPr>
        <w:t>Срібнянська діл</w:t>
      </w:r>
      <w:r>
        <w:rPr>
          <w:sz w:val="28"/>
          <w:szCs w:val="28"/>
          <w:lang w:val="uk-UA"/>
        </w:rPr>
        <w:t xml:space="preserve">ьниця АТ «Облтеплокомуненерго»  надає послуги з </w:t>
      </w:r>
      <w:r w:rsidRPr="001A5E40">
        <w:rPr>
          <w:sz w:val="28"/>
          <w:szCs w:val="28"/>
          <w:lang w:val="uk-UA"/>
        </w:rPr>
        <w:t xml:space="preserve"> теплопостачання.</w:t>
      </w:r>
      <w:r>
        <w:rPr>
          <w:sz w:val="28"/>
          <w:szCs w:val="28"/>
          <w:lang w:val="uk-UA"/>
        </w:rPr>
        <w:t xml:space="preserve"> </w:t>
      </w:r>
      <w:r w:rsidRPr="001D2287">
        <w:rPr>
          <w:sz w:val="28"/>
          <w:szCs w:val="28"/>
          <w:lang w:val="uk-UA"/>
        </w:rPr>
        <w:t xml:space="preserve">Інші комунальні послуги відсутні. </w:t>
      </w:r>
    </w:p>
    <w:p w:rsidR="00DA337B" w:rsidRPr="001D2287" w:rsidRDefault="00DA337B" w:rsidP="00DA337B">
      <w:pPr>
        <w:contextualSpacing/>
        <w:jc w:val="both"/>
        <w:rPr>
          <w:lang w:val="uk-UA"/>
        </w:rPr>
      </w:pPr>
    </w:p>
    <w:p w:rsidR="00DA337B" w:rsidRPr="001D2287" w:rsidRDefault="00DA337B" w:rsidP="00DA337B">
      <w:pPr>
        <w:jc w:val="center"/>
        <w:rPr>
          <w:b/>
          <w:color w:val="000000"/>
          <w:sz w:val="28"/>
          <w:szCs w:val="28"/>
          <w:lang w:val="uk-UA"/>
        </w:rPr>
      </w:pPr>
      <w:r w:rsidRPr="001D2287">
        <w:rPr>
          <w:b/>
          <w:color w:val="000000"/>
          <w:sz w:val="28"/>
          <w:szCs w:val="28"/>
          <w:lang w:val="uk-UA"/>
        </w:rPr>
        <w:t>Зв`язок</w:t>
      </w:r>
    </w:p>
    <w:p w:rsidR="00DA337B" w:rsidRDefault="00DA337B" w:rsidP="00DA337B">
      <w:pPr>
        <w:pStyle w:val="af4"/>
        <w:spacing w:after="0"/>
        <w:ind w:firstLine="707"/>
        <w:jc w:val="both"/>
        <w:rPr>
          <w:sz w:val="28"/>
          <w:szCs w:val="28"/>
          <w:lang w:val="uk-UA"/>
        </w:rPr>
      </w:pPr>
      <w:r w:rsidRPr="001D2287">
        <w:rPr>
          <w:color w:val="000000"/>
          <w:sz w:val="28"/>
          <w:szCs w:val="28"/>
          <w:lang w:val="uk-UA"/>
        </w:rPr>
        <w:t xml:space="preserve">На території громади </w:t>
      </w:r>
      <w:r w:rsidRPr="001D2287">
        <w:rPr>
          <w:sz w:val="28"/>
          <w:szCs w:val="28"/>
          <w:lang w:val="uk-UA"/>
        </w:rPr>
        <w:t xml:space="preserve">надають послуги наступні інтернет-провайдери: ПАТ «Укртелеком», «Granat-Ukraine». Проте вони зосереджені у центрі громади – смт Срібне, де всі бажаючі можуть підключитися до швидкісного Інтернету. Також він </w:t>
      </w:r>
      <w:r w:rsidRPr="008F6683">
        <w:rPr>
          <w:sz w:val="28"/>
          <w:szCs w:val="28"/>
          <w:lang w:val="uk-UA"/>
        </w:rPr>
        <w:t>доступний в Подільському, Дігтярівському, Горобіївському, Олексинському, Карпилівському, Гриціївському, Савинському ст</w:t>
      </w:r>
      <w:r w:rsidR="00743046">
        <w:rPr>
          <w:sz w:val="28"/>
          <w:szCs w:val="28"/>
          <w:lang w:val="uk-UA"/>
        </w:rPr>
        <w:t>аростинських округах. Водночас у</w:t>
      </w:r>
      <w:r w:rsidRPr="008F6683">
        <w:rPr>
          <w:sz w:val="28"/>
          <w:szCs w:val="28"/>
          <w:lang w:val="uk-UA"/>
        </w:rPr>
        <w:t xml:space="preserve"> Васьковецькому, Калюжинському, Сокиринському, Гурбинському, Харитонівському старостинських округах Інтернет</w:t>
      </w:r>
      <w:r w:rsidRPr="001D2287">
        <w:rPr>
          <w:sz w:val="28"/>
          <w:szCs w:val="28"/>
          <w:lang w:val="uk-UA"/>
        </w:rPr>
        <w:t>-зв’язо</w:t>
      </w:r>
      <w:r>
        <w:rPr>
          <w:sz w:val="28"/>
          <w:szCs w:val="28"/>
          <w:lang w:val="uk-UA"/>
        </w:rPr>
        <w:t>к або низької якості, або</w:t>
      </w:r>
      <w:r w:rsidRPr="001D2287">
        <w:rPr>
          <w:sz w:val="28"/>
          <w:szCs w:val="28"/>
          <w:lang w:val="uk-UA"/>
        </w:rPr>
        <w:t xml:space="preserve"> взагалі відсутній у низці сіл.</w:t>
      </w:r>
      <w:r>
        <w:rPr>
          <w:sz w:val="28"/>
          <w:szCs w:val="28"/>
          <w:lang w:val="uk-UA"/>
        </w:rPr>
        <w:t xml:space="preserve"> </w:t>
      </w:r>
    </w:p>
    <w:p w:rsidR="00DA337B" w:rsidRPr="001A5E40" w:rsidRDefault="00DA337B" w:rsidP="00DA337B">
      <w:pPr>
        <w:pStyle w:val="af4"/>
        <w:spacing w:after="0"/>
        <w:ind w:firstLine="707"/>
        <w:jc w:val="both"/>
        <w:rPr>
          <w:sz w:val="28"/>
          <w:szCs w:val="28"/>
          <w:lang w:val="uk-UA"/>
        </w:rPr>
      </w:pPr>
      <w:r>
        <w:rPr>
          <w:sz w:val="28"/>
          <w:szCs w:val="28"/>
          <w:lang w:val="uk-UA"/>
        </w:rPr>
        <w:t>В цілому в обсязі послуг</w:t>
      </w:r>
      <w:r w:rsidR="007B6086">
        <w:rPr>
          <w:sz w:val="28"/>
          <w:szCs w:val="28"/>
          <w:lang w:val="uk-UA"/>
        </w:rPr>
        <w:t>,</w:t>
      </w:r>
      <w:r>
        <w:rPr>
          <w:sz w:val="28"/>
          <w:szCs w:val="28"/>
          <w:lang w:val="uk-UA"/>
        </w:rPr>
        <w:t xml:space="preserve"> що надаються</w:t>
      </w:r>
      <w:r w:rsidR="007B6086">
        <w:rPr>
          <w:sz w:val="28"/>
          <w:szCs w:val="28"/>
          <w:lang w:val="uk-UA"/>
        </w:rPr>
        <w:t>,</w:t>
      </w:r>
      <w:r>
        <w:rPr>
          <w:sz w:val="28"/>
          <w:szCs w:val="28"/>
          <w:lang w:val="uk-UA"/>
        </w:rPr>
        <w:t xml:space="preserve"> оптоволоконний тип сполучення займає 15% (швидкість – до 70 мв/сек), дротовий – 10% (швидкість – 20мв/сек),  мобільний – до 60% (швидкісю до 50 мв/сек).</w:t>
      </w:r>
    </w:p>
    <w:p w:rsidR="00DA337B" w:rsidRDefault="00DA337B" w:rsidP="00DA337B">
      <w:pPr>
        <w:pStyle w:val="af4"/>
        <w:spacing w:after="0"/>
        <w:ind w:firstLine="707"/>
        <w:jc w:val="both"/>
        <w:rPr>
          <w:sz w:val="28"/>
          <w:szCs w:val="28"/>
          <w:lang w:val="uk-UA"/>
        </w:rPr>
      </w:pPr>
      <w:r>
        <w:rPr>
          <w:sz w:val="28"/>
          <w:szCs w:val="28"/>
          <w:lang w:val="uk-UA"/>
        </w:rPr>
        <w:t>Поштовий зв’язок забезпечує м</w:t>
      </w:r>
      <w:r w:rsidRPr="00677066">
        <w:rPr>
          <w:sz w:val="28"/>
          <w:szCs w:val="28"/>
          <w:lang w:val="uk-UA"/>
        </w:rPr>
        <w:t xml:space="preserve">іське відділення поштового зв`язку Срібне центру поштового зв`язку № 3 Чернігівської дирекції Українського державного підприємства поштового зв`язку </w:t>
      </w:r>
      <w:r>
        <w:rPr>
          <w:sz w:val="28"/>
          <w:szCs w:val="28"/>
          <w:lang w:val="uk-UA"/>
        </w:rPr>
        <w:t>«</w:t>
      </w:r>
      <w:r w:rsidRPr="00677066">
        <w:rPr>
          <w:sz w:val="28"/>
          <w:szCs w:val="28"/>
          <w:lang w:val="uk-UA"/>
        </w:rPr>
        <w:t>Укрпошта</w:t>
      </w:r>
      <w:r>
        <w:rPr>
          <w:sz w:val="28"/>
          <w:szCs w:val="28"/>
          <w:lang w:val="uk-UA"/>
        </w:rPr>
        <w:t xml:space="preserve">». </w:t>
      </w:r>
      <w:r w:rsidRPr="008F6683">
        <w:rPr>
          <w:sz w:val="28"/>
          <w:szCs w:val="28"/>
          <w:lang w:val="uk-UA"/>
        </w:rPr>
        <w:t>По селах громади один р</w:t>
      </w:r>
      <w:r w:rsidR="00743046">
        <w:rPr>
          <w:sz w:val="28"/>
          <w:szCs w:val="28"/>
          <w:lang w:val="uk-UA"/>
        </w:rPr>
        <w:t>аз на тиждень здійснюється виїз</w:t>
      </w:r>
      <w:r w:rsidRPr="008F6683">
        <w:rPr>
          <w:sz w:val="28"/>
          <w:szCs w:val="28"/>
          <w:lang w:val="uk-UA"/>
        </w:rPr>
        <w:t>не обслуговування громадян.</w:t>
      </w:r>
      <w:r>
        <w:rPr>
          <w:sz w:val="28"/>
          <w:szCs w:val="28"/>
          <w:lang w:val="uk-UA"/>
        </w:rPr>
        <w:t xml:space="preserve"> У Срібному п</w:t>
      </w:r>
      <w:r w:rsidRPr="001A5E40">
        <w:rPr>
          <w:sz w:val="28"/>
          <w:szCs w:val="28"/>
          <w:lang w:val="uk-UA"/>
        </w:rPr>
        <w:t xml:space="preserve">рацює відділення доставки </w:t>
      </w:r>
      <w:r>
        <w:rPr>
          <w:sz w:val="28"/>
          <w:szCs w:val="28"/>
          <w:lang w:val="uk-UA"/>
        </w:rPr>
        <w:t>«</w:t>
      </w:r>
      <w:r w:rsidRPr="001A5E40">
        <w:rPr>
          <w:sz w:val="28"/>
          <w:szCs w:val="28"/>
          <w:lang w:val="uk-UA"/>
        </w:rPr>
        <w:t>Нова пошта</w:t>
      </w:r>
      <w:r>
        <w:rPr>
          <w:sz w:val="28"/>
          <w:szCs w:val="28"/>
          <w:lang w:val="uk-UA"/>
        </w:rPr>
        <w:t>»</w:t>
      </w:r>
      <w:r w:rsidRPr="001A5E40">
        <w:rPr>
          <w:sz w:val="28"/>
          <w:szCs w:val="28"/>
          <w:lang w:val="uk-UA"/>
        </w:rPr>
        <w:t>.</w:t>
      </w:r>
    </w:p>
    <w:p w:rsidR="00DA337B" w:rsidRPr="00677066" w:rsidRDefault="00DA337B" w:rsidP="00DA337B">
      <w:pPr>
        <w:pStyle w:val="af4"/>
        <w:spacing w:after="0"/>
        <w:jc w:val="both"/>
        <w:rPr>
          <w:sz w:val="28"/>
          <w:szCs w:val="28"/>
          <w:lang w:val="uk-UA"/>
        </w:rPr>
      </w:pPr>
      <w:r>
        <w:rPr>
          <w:sz w:val="28"/>
          <w:szCs w:val="28"/>
          <w:lang w:val="uk-UA"/>
        </w:rPr>
        <w:t xml:space="preserve">         А</w:t>
      </w:r>
      <w:r w:rsidRPr="001A5E40">
        <w:rPr>
          <w:sz w:val="28"/>
          <w:szCs w:val="28"/>
          <w:lang w:val="uk-UA"/>
        </w:rPr>
        <w:t>бонентів</w:t>
      </w:r>
      <w:r w:rsidR="00743046">
        <w:rPr>
          <w:sz w:val="28"/>
          <w:szCs w:val="28"/>
          <w:lang w:val="uk-UA"/>
        </w:rPr>
        <w:t xml:space="preserve"> ста</w:t>
      </w:r>
      <w:r>
        <w:rPr>
          <w:sz w:val="28"/>
          <w:szCs w:val="28"/>
          <w:lang w:val="uk-UA"/>
        </w:rPr>
        <w:t>ці</w:t>
      </w:r>
      <w:r w:rsidR="00743046">
        <w:rPr>
          <w:sz w:val="28"/>
          <w:szCs w:val="28"/>
          <w:lang w:val="uk-UA"/>
        </w:rPr>
        <w:t>о</w:t>
      </w:r>
      <w:r>
        <w:rPr>
          <w:sz w:val="28"/>
          <w:szCs w:val="28"/>
          <w:lang w:val="uk-UA"/>
        </w:rPr>
        <w:t>нарного телефонного зв</w:t>
      </w:r>
      <w:r w:rsidRPr="00677066">
        <w:rPr>
          <w:sz w:val="28"/>
          <w:szCs w:val="28"/>
          <w:lang w:val="uk-UA"/>
        </w:rPr>
        <w:t>`язку обслгугову</w:t>
      </w:r>
      <w:r>
        <w:rPr>
          <w:sz w:val="28"/>
          <w:szCs w:val="28"/>
          <w:lang w:val="uk-UA"/>
        </w:rPr>
        <w:t>є відділення</w:t>
      </w:r>
      <w:r w:rsidRPr="001A5E40">
        <w:rPr>
          <w:sz w:val="28"/>
          <w:szCs w:val="28"/>
          <w:lang w:val="uk-UA"/>
        </w:rPr>
        <w:t xml:space="preserve"> №</w:t>
      </w:r>
      <w:r>
        <w:rPr>
          <w:sz w:val="28"/>
          <w:szCs w:val="28"/>
          <w:lang w:val="uk-UA"/>
        </w:rPr>
        <w:t> </w:t>
      </w:r>
      <w:r w:rsidRPr="001A5E40">
        <w:rPr>
          <w:sz w:val="28"/>
          <w:szCs w:val="28"/>
          <w:lang w:val="uk-UA"/>
        </w:rPr>
        <w:t>11 Чернігівс</w:t>
      </w:r>
      <w:r>
        <w:rPr>
          <w:sz w:val="28"/>
          <w:szCs w:val="28"/>
          <w:lang w:val="uk-UA"/>
        </w:rPr>
        <w:t xml:space="preserve">ької філії ПАТ «Укртелеком». </w:t>
      </w:r>
      <w:r w:rsidRPr="001A5E40">
        <w:rPr>
          <w:sz w:val="28"/>
          <w:szCs w:val="28"/>
          <w:lang w:val="uk-UA"/>
        </w:rPr>
        <w:t xml:space="preserve">Мобільний зв'язок на </w:t>
      </w:r>
      <w:r w:rsidRPr="001D2287">
        <w:rPr>
          <w:sz w:val="28"/>
          <w:szCs w:val="28"/>
          <w:lang w:val="uk-UA"/>
        </w:rPr>
        <w:t>всій</w:t>
      </w:r>
      <w:r>
        <w:rPr>
          <w:sz w:val="28"/>
          <w:szCs w:val="28"/>
          <w:lang w:val="uk-UA"/>
        </w:rPr>
        <w:t xml:space="preserve"> </w:t>
      </w:r>
      <w:r w:rsidRPr="001A5E40">
        <w:rPr>
          <w:sz w:val="28"/>
          <w:szCs w:val="28"/>
          <w:lang w:val="uk-UA"/>
        </w:rPr>
        <w:t xml:space="preserve">території громади забезпечується </w:t>
      </w:r>
      <w:r>
        <w:rPr>
          <w:sz w:val="28"/>
          <w:szCs w:val="28"/>
          <w:lang w:val="uk-UA"/>
        </w:rPr>
        <w:t xml:space="preserve">всіма провідними </w:t>
      </w:r>
      <w:r w:rsidRPr="001A5E40">
        <w:rPr>
          <w:sz w:val="28"/>
          <w:szCs w:val="28"/>
          <w:lang w:val="uk-UA"/>
        </w:rPr>
        <w:t>операторами мобільного зв’язку</w:t>
      </w:r>
      <w:r>
        <w:rPr>
          <w:sz w:val="28"/>
          <w:szCs w:val="28"/>
          <w:lang w:val="uk-UA"/>
        </w:rPr>
        <w:t xml:space="preserve"> в Україні:</w:t>
      </w:r>
      <w:r w:rsidRPr="001A5E40">
        <w:rPr>
          <w:sz w:val="28"/>
          <w:szCs w:val="28"/>
          <w:lang w:val="uk-UA"/>
        </w:rPr>
        <w:t xml:space="preserve"> </w:t>
      </w:r>
      <w:r w:rsidRPr="001A5E40">
        <w:rPr>
          <w:sz w:val="28"/>
          <w:szCs w:val="28"/>
          <w:shd w:val="clear" w:color="auto" w:fill="FFFFFF"/>
          <w:lang w:val="uk-UA"/>
        </w:rPr>
        <w:t>Kyivstar, Vodafone, Life</w:t>
      </w:r>
      <w:r>
        <w:rPr>
          <w:sz w:val="28"/>
          <w:szCs w:val="28"/>
          <w:shd w:val="clear" w:color="auto" w:fill="FFFFFF"/>
          <w:lang w:val="uk-UA"/>
        </w:rPr>
        <w:t xml:space="preserve"> </w:t>
      </w:r>
      <w:r>
        <w:rPr>
          <w:sz w:val="28"/>
          <w:szCs w:val="28"/>
          <w:shd w:val="clear" w:color="auto" w:fill="FFFFFF"/>
          <w:lang w:val="en-US"/>
        </w:rPr>
        <w:t>cel</w:t>
      </w:r>
      <w:r w:rsidRPr="001A5E40">
        <w:rPr>
          <w:sz w:val="28"/>
          <w:szCs w:val="28"/>
          <w:shd w:val="clear" w:color="auto" w:fill="FFFFFF"/>
          <w:lang w:val="uk-UA"/>
        </w:rPr>
        <w:t>.</w:t>
      </w:r>
      <w:r w:rsidRPr="008A0547">
        <w:rPr>
          <w:sz w:val="28"/>
          <w:szCs w:val="28"/>
          <w:lang w:val="uk-UA"/>
        </w:rPr>
        <w:t xml:space="preserve"> </w:t>
      </w:r>
    </w:p>
    <w:p w:rsidR="00DA337B" w:rsidRPr="001A5E40" w:rsidRDefault="00DA337B" w:rsidP="00DA337B">
      <w:pPr>
        <w:pStyle w:val="af4"/>
        <w:spacing w:after="0"/>
        <w:ind w:firstLine="720"/>
        <w:jc w:val="both"/>
        <w:rPr>
          <w:sz w:val="28"/>
          <w:szCs w:val="28"/>
          <w:lang w:val="uk-UA"/>
        </w:rPr>
      </w:pPr>
      <w:r>
        <w:rPr>
          <w:sz w:val="28"/>
          <w:szCs w:val="28"/>
          <w:lang w:val="uk-UA"/>
        </w:rPr>
        <w:t xml:space="preserve">Брак поширення швидкісного Інтернету </w:t>
      </w:r>
      <w:r w:rsidRPr="001B631E">
        <w:rPr>
          <w:sz w:val="28"/>
          <w:szCs w:val="28"/>
          <w:lang w:val="uk-UA"/>
        </w:rPr>
        <w:t>негативно впливає на надання адміністративних послуг, формування внутрішніх та зовнішніх зв’язків</w:t>
      </w:r>
      <w:r>
        <w:rPr>
          <w:sz w:val="28"/>
          <w:szCs w:val="28"/>
          <w:lang w:val="uk-UA"/>
        </w:rPr>
        <w:t xml:space="preserve"> в громаді</w:t>
      </w:r>
      <w:r w:rsidRPr="001B631E">
        <w:rPr>
          <w:sz w:val="28"/>
          <w:szCs w:val="28"/>
          <w:lang w:val="uk-UA"/>
        </w:rPr>
        <w:t>, медичне обслуговування населення, дозвілля та саморозвиток мешканців старостинських округів.</w:t>
      </w:r>
    </w:p>
    <w:p w:rsidR="00DA337B" w:rsidRDefault="00DA337B" w:rsidP="00DA337B">
      <w:pPr>
        <w:jc w:val="center"/>
        <w:rPr>
          <w:b/>
          <w:color w:val="000000"/>
          <w:sz w:val="28"/>
          <w:szCs w:val="28"/>
          <w:lang w:val="uk-UA"/>
        </w:rPr>
      </w:pPr>
    </w:p>
    <w:p w:rsidR="00DA337B" w:rsidRPr="00C578BC" w:rsidRDefault="00DA337B" w:rsidP="00DA337B">
      <w:pPr>
        <w:jc w:val="center"/>
        <w:rPr>
          <w:b/>
          <w:color w:val="000000"/>
          <w:sz w:val="28"/>
          <w:szCs w:val="28"/>
          <w:lang w:val="uk-UA"/>
        </w:rPr>
      </w:pPr>
      <w:r w:rsidRPr="00C578BC">
        <w:rPr>
          <w:b/>
          <w:color w:val="000000"/>
          <w:sz w:val="28"/>
          <w:szCs w:val="28"/>
          <w:lang w:val="uk-UA"/>
        </w:rPr>
        <w:t>Гуманітарна та соціальна сфери</w:t>
      </w:r>
    </w:p>
    <w:p w:rsidR="00DA337B" w:rsidRDefault="00DA337B" w:rsidP="00DA337B">
      <w:pPr>
        <w:jc w:val="both"/>
        <w:rPr>
          <w:color w:val="000000"/>
          <w:sz w:val="28"/>
          <w:szCs w:val="28"/>
          <w:lang w:val="uk-UA"/>
        </w:rPr>
      </w:pPr>
      <w:r w:rsidRPr="00C578BC">
        <w:rPr>
          <w:color w:val="000000"/>
          <w:sz w:val="28"/>
          <w:szCs w:val="28"/>
          <w:lang w:val="uk-UA"/>
        </w:rPr>
        <w:tab/>
      </w:r>
      <w:r>
        <w:rPr>
          <w:color w:val="000000"/>
          <w:sz w:val="28"/>
          <w:szCs w:val="28"/>
          <w:lang w:val="uk-UA"/>
        </w:rPr>
        <w:t>Мережа закладів гуманітарної та соціальної сфери в громаді розгалужена та виглядає наступним чином:</w:t>
      </w:r>
    </w:p>
    <w:p w:rsidR="00DA337B" w:rsidRPr="00107E87" w:rsidRDefault="00DA337B" w:rsidP="00DA337B">
      <w:pPr>
        <w:jc w:val="both"/>
        <w:rPr>
          <w:color w:val="000000"/>
          <w:sz w:val="28"/>
          <w:szCs w:val="28"/>
          <w:lang w:val="uk-UA"/>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00"/>
        <w:gridCol w:w="1260"/>
        <w:gridCol w:w="1260"/>
        <w:gridCol w:w="1170"/>
        <w:gridCol w:w="853"/>
        <w:gridCol w:w="1440"/>
        <w:gridCol w:w="684"/>
        <w:gridCol w:w="1321"/>
      </w:tblGrid>
      <w:tr w:rsidR="00DA337B" w:rsidRPr="00256B6E" w:rsidTr="00DA337B">
        <w:tc>
          <w:tcPr>
            <w:tcW w:w="1188"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 xml:space="preserve">школи </w:t>
            </w:r>
          </w:p>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І-ІІІ ступенів</w:t>
            </w:r>
          </w:p>
        </w:tc>
        <w:tc>
          <w:tcPr>
            <w:tcW w:w="90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дит садки</w:t>
            </w:r>
          </w:p>
        </w:tc>
        <w:tc>
          <w:tcPr>
            <w:tcW w:w="126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заклади позашкільної освіти</w:t>
            </w:r>
          </w:p>
        </w:tc>
        <w:tc>
          <w:tcPr>
            <w:tcW w:w="126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Культур</w:t>
            </w:r>
            <w:r w:rsidRPr="0013648D">
              <w:rPr>
                <w:rFonts w:asciiTheme="majorHAnsi" w:hAnsiTheme="majorHAnsi"/>
                <w:sz w:val="20"/>
                <w:szCs w:val="20"/>
                <w:lang w:val="uk-UA"/>
              </w:rPr>
              <w:t>и</w:t>
            </w:r>
          </w:p>
        </w:tc>
        <w:tc>
          <w:tcPr>
            <w:tcW w:w="1170" w:type="dxa"/>
            <w:shd w:val="clear" w:color="auto" w:fill="DEEAF6"/>
          </w:tcPr>
          <w:p w:rsidR="00DA337B" w:rsidRPr="00691790" w:rsidRDefault="00DA337B" w:rsidP="00DA337B">
            <w:pPr>
              <w:jc w:val="center"/>
              <w:rPr>
                <w:rFonts w:asciiTheme="majorHAnsi" w:hAnsiTheme="majorHAnsi"/>
                <w:sz w:val="20"/>
                <w:szCs w:val="20"/>
                <w:lang w:val="uk-UA"/>
              </w:rPr>
            </w:pPr>
            <w:r w:rsidRPr="00691790">
              <w:rPr>
                <w:rFonts w:asciiTheme="majorHAnsi" w:hAnsiTheme="majorHAnsi"/>
                <w:sz w:val="20"/>
                <w:szCs w:val="20"/>
              </w:rPr>
              <w:t>фізичної культури</w:t>
            </w:r>
          </w:p>
        </w:tc>
        <w:tc>
          <w:tcPr>
            <w:tcW w:w="853"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lang w:val="uk-UA"/>
              </w:rPr>
              <w:t>ФАПи</w:t>
            </w:r>
          </w:p>
        </w:tc>
        <w:tc>
          <w:tcPr>
            <w:tcW w:w="144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амбулаторії, поліклініки</w:t>
            </w:r>
          </w:p>
        </w:tc>
        <w:tc>
          <w:tcPr>
            <w:tcW w:w="684"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лікарні</w:t>
            </w:r>
          </w:p>
        </w:tc>
        <w:tc>
          <w:tcPr>
            <w:tcW w:w="1321"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пунктів постійного базування станції</w:t>
            </w:r>
          </w:p>
        </w:tc>
      </w:tr>
      <w:tr w:rsidR="00DA337B" w:rsidRPr="00256B6E" w:rsidTr="00DA337B">
        <w:tc>
          <w:tcPr>
            <w:tcW w:w="1188" w:type="dxa"/>
          </w:tcPr>
          <w:p w:rsidR="00DA337B" w:rsidRPr="00A16D18" w:rsidRDefault="00DA337B" w:rsidP="00DA337B">
            <w:pPr>
              <w:jc w:val="center"/>
              <w:rPr>
                <w:lang w:val="uk-UA"/>
              </w:rPr>
            </w:pPr>
            <w:r w:rsidRPr="00A16D18">
              <w:rPr>
                <w:lang w:val="uk-UA"/>
              </w:rPr>
              <w:t>11</w:t>
            </w:r>
          </w:p>
        </w:tc>
        <w:tc>
          <w:tcPr>
            <w:tcW w:w="900" w:type="dxa"/>
          </w:tcPr>
          <w:p w:rsidR="00DA337B" w:rsidRPr="00A16D18" w:rsidRDefault="00DA337B" w:rsidP="00DA337B">
            <w:pPr>
              <w:jc w:val="center"/>
              <w:rPr>
                <w:lang w:val="uk-UA"/>
              </w:rPr>
            </w:pPr>
            <w:r w:rsidRPr="00A16D18">
              <w:rPr>
                <w:lang w:val="uk-UA"/>
              </w:rPr>
              <w:t>9</w:t>
            </w:r>
          </w:p>
        </w:tc>
        <w:tc>
          <w:tcPr>
            <w:tcW w:w="1260" w:type="dxa"/>
          </w:tcPr>
          <w:p w:rsidR="00DA337B" w:rsidRPr="00A16D18" w:rsidRDefault="00DA337B" w:rsidP="00DA337B">
            <w:pPr>
              <w:jc w:val="center"/>
              <w:rPr>
                <w:lang w:val="uk-UA"/>
              </w:rPr>
            </w:pPr>
            <w:r w:rsidRPr="00A16D18">
              <w:rPr>
                <w:lang w:val="uk-UA"/>
              </w:rPr>
              <w:t>2</w:t>
            </w:r>
          </w:p>
        </w:tc>
        <w:tc>
          <w:tcPr>
            <w:tcW w:w="1260" w:type="dxa"/>
          </w:tcPr>
          <w:p w:rsidR="00DA337B" w:rsidRPr="00A16D18" w:rsidRDefault="00531BB7" w:rsidP="00DA337B">
            <w:pPr>
              <w:jc w:val="center"/>
              <w:rPr>
                <w:lang w:val="uk-UA"/>
              </w:rPr>
            </w:pPr>
            <w:r>
              <w:rPr>
                <w:lang w:val="uk-UA"/>
              </w:rPr>
              <w:t>40</w:t>
            </w:r>
          </w:p>
        </w:tc>
        <w:tc>
          <w:tcPr>
            <w:tcW w:w="1170" w:type="dxa"/>
          </w:tcPr>
          <w:p w:rsidR="00DA337B" w:rsidRPr="00691790" w:rsidRDefault="00DA337B" w:rsidP="00DA337B">
            <w:pPr>
              <w:jc w:val="center"/>
              <w:rPr>
                <w:lang w:val="uk-UA"/>
              </w:rPr>
            </w:pPr>
            <w:r w:rsidRPr="00691790">
              <w:rPr>
                <w:lang w:val="uk-UA"/>
              </w:rPr>
              <w:t>2</w:t>
            </w:r>
          </w:p>
        </w:tc>
        <w:tc>
          <w:tcPr>
            <w:tcW w:w="853" w:type="dxa"/>
          </w:tcPr>
          <w:p w:rsidR="00DA337B" w:rsidRPr="00A16D18" w:rsidRDefault="00DA337B" w:rsidP="00DA337B">
            <w:pPr>
              <w:jc w:val="center"/>
              <w:rPr>
                <w:lang w:val="uk-UA"/>
              </w:rPr>
            </w:pPr>
            <w:r w:rsidRPr="00A16D18">
              <w:rPr>
                <w:lang w:val="uk-UA"/>
              </w:rPr>
              <w:t>18</w:t>
            </w:r>
          </w:p>
        </w:tc>
        <w:tc>
          <w:tcPr>
            <w:tcW w:w="1440" w:type="dxa"/>
          </w:tcPr>
          <w:p w:rsidR="00DA337B" w:rsidRPr="00A16D18" w:rsidRDefault="00DA337B" w:rsidP="00DA337B">
            <w:pPr>
              <w:jc w:val="center"/>
              <w:rPr>
                <w:lang w:val="uk-UA"/>
              </w:rPr>
            </w:pPr>
            <w:r w:rsidRPr="00A16D18">
              <w:rPr>
                <w:lang w:val="uk-UA"/>
              </w:rPr>
              <w:t>3</w:t>
            </w:r>
          </w:p>
        </w:tc>
        <w:tc>
          <w:tcPr>
            <w:tcW w:w="684" w:type="dxa"/>
          </w:tcPr>
          <w:p w:rsidR="00DA337B" w:rsidRPr="00A16D18" w:rsidRDefault="00DA337B" w:rsidP="00DA337B">
            <w:pPr>
              <w:jc w:val="center"/>
              <w:rPr>
                <w:lang w:val="uk-UA"/>
              </w:rPr>
            </w:pPr>
            <w:r w:rsidRPr="00A16D18">
              <w:rPr>
                <w:lang w:val="uk-UA"/>
              </w:rPr>
              <w:t>1</w:t>
            </w:r>
          </w:p>
        </w:tc>
        <w:tc>
          <w:tcPr>
            <w:tcW w:w="1321" w:type="dxa"/>
          </w:tcPr>
          <w:p w:rsidR="00DA337B" w:rsidRPr="00A16D18" w:rsidRDefault="00DA337B" w:rsidP="00DA337B">
            <w:pPr>
              <w:jc w:val="center"/>
              <w:rPr>
                <w:lang w:val="uk-UA"/>
              </w:rPr>
            </w:pPr>
            <w:r>
              <w:rPr>
                <w:lang w:val="uk-UA"/>
              </w:rPr>
              <w:t>1</w:t>
            </w:r>
          </w:p>
        </w:tc>
      </w:tr>
    </w:tbl>
    <w:p w:rsidR="00DA337B" w:rsidRPr="000851BC" w:rsidRDefault="00DA337B" w:rsidP="00DA337B">
      <w:pPr>
        <w:jc w:val="both"/>
        <w:rPr>
          <w:color w:val="000000"/>
          <w:sz w:val="10"/>
          <w:szCs w:val="10"/>
          <w:lang w:val="uk-UA"/>
        </w:rPr>
      </w:pPr>
      <w:r w:rsidRPr="000851BC">
        <w:rPr>
          <w:color w:val="000000"/>
          <w:sz w:val="10"/>
          <w:szCs w:val="10"/>
          <w:lang w:val="uk-UA"/>
        </w:rPr>
        <w:lastRenderedPageBreak/>
        <w:t xml:space="preserve">        </w:t>
      </w:r>
    </w:p>
    <w:p w:rsidR="00DA337B" w:rsidRDefault="00DA337B" w:rsidP="00DA337B">
      <w:pPr>
        <w:ind w:firstLine="565"/>
        <w:jc w:val="both"/>
        <w:rPr>
          <w:color w:val="000000"/>
          <w:sz w:val="28"/>
          <w:szCs w:val="28"/>
          <w:lang w:val="uk-UA"/>
        </w:rPr>
      </w:pPr>
      <w:r>
        <w:rPr>
          <w:color w:val="000000"/>
          <w:sz w:val="28"/>
          <w:szCs w:val="28"/>
          <w:lang w:val="uk-UA"/>
        </w:rPr>
        <w:t>Всі заклади перебувають у комунальній власності громади та в її управлінні.</w:t>
      </w:r>
    </w:p>
    <w:p w:rsidR="00DA337B" w:rsidRDefault="00DA337B" w:rsidP="00DA337B">
      <w:pPr>
        <w:pStyle w:val="af4"/>
        <w:spacing w:after="0"/>
        <w:ind w:left="-142" w:right="-2" w:firstLine="707"/>
        <w:jc w:val="both"/>
        <w:rPr>
          <w:sz w:val="28"/>
          <w:szCs w:val="28"/>
          <w:lang w:val="uk-UA"/>
        </w:rPr>
      </w:pPr>
      <w:r>
        <w:rPr>
          <w:sz w:val="28"/>
          <w:szCs w:val="28"/>
          <w:lang w:val="uk-UA"/>
        </w:rPr>
        <w:t>До г</w:t>
      </w:r>
      <w:r w:rsidRPr="002B225C">
        <w:rPr>
          <w:sz w:val="28"/>
          <w:szCs w:val="28"/>
          <w:lang w:val="uk-UA"/>
        </w:rPr>
        <w:t>алу</w:t>
      </w:r>
      <w:r>
        <w:rPr>
          <w:sz w:val="28"/>
          <w:szCs w:val="28"/>
          <w:lang w:val="uk-UA"/>
        </w:rPr>
        <w:t>зі</w:t>
      </w:r>
      <w:r w:rsidRPr="002B225C">
        <w:rPr>
          <w:sz w:val="28"/>
          <w:szCs w:val="28"/>
          <w:lang w:val="uk-UA"/>
        </w:rPr>
        <w:t xml:space="preserve"> освіти </w:t>
      </w:r>
      <w:r>
        <w:rPr>
          <w:sz w:val="28"/>
          <w:szCs w:val="28"/>
          <w:lang w:val="uk-UA"/>
        </w:rPr>
        <w:t>належать</w:t>
      </w:r>
      <w:r w:rsidRPr="002B225C">
        <w:rPr>
          <w:sz w:val="28"/>
          <w:szCs w:val="28"/>
          <w:lang w:val="uk-UA"/>
        </w:rPr>
        <w:t xml:space="preserve"> </w:t>
      </w:r>
      <w:r>
        <w:rPr>
          <w:sz w:val="28"/>
          <w:szCs w:val="28"/>
          <w:lang w:val="uk-UA"/>
        </w:rPr>
        <w:t>11</w:t>
      </w:r>
      <w:r w:rsidRPr="002B225C">
        <w:rPr>
          <w:sz w:val="28"/>
          <w:szCs w:val="28"/>
          <w:lang w:val="uk-UA"/>
        </w:rPr>
        <w:t xml:space="preserve"> загальноосвітніх навчальних заклади, 9 дошкільних навчальних заклади та 2 професійних аграрних ліцеї. Позашкільна освіта в </w:t>
      </w:r>
      <w:r>
        <w:rPr>
          <w:sz w:val="28"/>
          <w:szCs w:val="28"/>
          <w:lang w:val="uk-UA"/>
        </w:rPr>
        <w:t xml:space="preserve">громаді </w:t>
      </w:r>
      <w:r w:rsidRPr="002B225C">
        <w:rPr>
          <w:sz w:val="28"/>
          <w:szCs w:val="28"/>
          <w:lang w:val="uk-UA"/>
        </w:rPr>
        <w:t>представлена Будинком дитячої та юнацької творчос</w:t>
      </w:r>
      <w:r>
        <w:rPr>
          <w:sz w:val="28"/>
          <w:szCs w:val="28"/>
          <w:lang w:val="uk-UA"/>
        </w:rPr>
        <w:t xml:space="preserve">ті та Дитячою музичною школою. </w:t>
      </w:r>
    </w:p>
    <w:p w:rsidR="00DA337B" w:rsidRDefault="00DA337B" w:rsidP="00DA337B">
      <w:pPr>
        <w:pStyle w:val="af4"/>
        <w:spacing w:after="0"/>
        <w:ind w:left="-142" w:right="-2" w:firstLine="707"/>
        <w:jc w:val="both"/>
        <w:rPr>
          <w:sz w:val="28"/>
          <w:szCs w:val="28"/>
          <w:lang w:val="uk-UA"/>
        </w:rPr>
      </w:pPr>
      <w:r>
        <w:rPr>
          <w:sz w:val="28"/>
          <w:szCs w:val="28"/>
          <w:lang w:val="uk-UA"/>
        </w:rPr>
        <w:t>Опорним закладом освіти в громаді</w:t>
      </w:r>
      <w:r w:rsidRPr="001B631E">
        <w:rPr>
          <w:sz w:val="28"/>
          <w:szCs w:val="28"/>
          <w:lang w:val="ru-RU"/>
        </w:rPr>
        <w:t xml:space="preserve"> визначено </w:t>
      </w:r>
      <w:r>
        <w:rPr>
          <w:sz w:val="28"/>
          <w:szCs w:val="28"/>
          <w:lang w:val="uk-UA"/>
        </w:rPr>
        <w:t xml:space="preserve">Срібнянську </w:t>
      </w:r>
      <w:r w:rsidRPr="001B631E">
        <w:rPr>
          <w:sz w:val="28"/>
          <w:szCs w:val="28"/>
          <w:lang w:val="ru-RU"/>
        </w:rPr>
        <w:t>загальноосвітн</w:t>
      </w:r>
      <w:r w:rsidRPr="00876022">
        <w:rPr>
          <w:sz w:val="28"/>
          <w:szCs w:val="28"/>
          <w:lang w:val="uk-UA"/>
        </w:rPr>
        <w:t>ю</w:t>
      </w:r>
      <w:r w:rsidRPr="001B631E">
        <w:rPr>
          <w:sz w:val="28"/>
          <w:szCs w:val="28"/>
          <w:lang w:val="ru-RU"/>
        </w:rPr>
        <w:t xml:space="preserve"> школ</w:t>
      </w:r>
      <w:r w:rsidRPr="00876022">
        <w:rPr>
          <w:sz w:val="28"/>
          <w:szCs w:val="28"/>
          <w:lang w:val="uk-UA"/>
        </w:rPr>
        <w:t>у</w:t>
      </w:r>
      <w:r w:rsidRPr="001B631E">
        <w:rPr>
          <w:sz w:val="28"/>
          <w:szCs w:val="28"/>
          <w:lang w:val="ru-RU"/>
        </w:rPr>
        <w:t xml:space="preserve"> І</w:t>
      </w:r>
      <w:r>
        <w:rPr>
          <w:sz w:val="28"/>
          <w:szCs w:val="28"/>
          <w:lang w:val="ru-RU"/>
        </w:rPr>
        <w:t>–</w:t>
      </w:r>
      <w:r w:rsidRPr="001B631E">
        <w:rPr>
          <w:sz w:val="28"/>
          <w:szCs w:val="28"/>
          <w:lang w:val="ru-RU"/>
        </w:rPr>
        <w:t>ІІІ ступенів</w:t>
      </w:r>
      <w:r w:rsidRPr="00876022">
        <w:rPr>
          <w:sz w:val="28"/>
          <w:szCs w:val="28"/>
          <w:lang w:val="uk-UA"/>
        </w:rPr>
        <w:t>.</w:t>
      </w:r>
      <w:r w:rsidRPr="001B631E">
        <w:rPr>
          <w:sz w:val="28"/>
          <w:szCs w:val="28"/>
          <w:lang w:val="ru-RU"/>
        </w:rPr>
        <w:t xml:space="preserve"> </w:t>
      </w:r>
      <w:r>
        <w:rPr>
          <w:sz w:val="28"/>
          <w:szCs w:val="28"/>
          <w:lang w:val="ru-RU"/>
        </w:rPr>
        <w:t>Всього в громаді п</w:t>
      </w:r>
      <w:r w:rsidRPr="00B65911">
        <w:rPr>
          <w:sz w:val="28"/>
          <w:szCs w:val="28"/>
          <w:lang w:val="ru-RU"/>
        </w:rPr>
        <w:t>`</w:t>
      </w:r>
      <w:r>
        <w:rPr>
          <w:sz w:val="28"/>
          <w:szCs w:val="28"/>
          <w:lang w:val="ru-RU"/>
        </w:rPr>
        <w:t>ять загальносв</w:t>
      </w:r>
      <w:r>
        <w:rPr>
          <w:sz w:val="28"/>
          <w:szCs w:val="28"/>
          <w:lang w:val="uk-UA"/>
        </w:rPr>
        <w:t>ітніх</w:t>
      </w:r>
      <w:r>
        <w:rPr>
          <w:sz w:val="28"/>
          <w:szCs w:val="28"/>
          <w:lang w:val="ru-RU"/>
        </w:rPr>
        <w:t xml:space="preserve"> шкіл </w:t>
      </w:r>
      <w:r w:rsidRPr="001B631E">
        <w:rPr>
          <w:sz w:val="28"/>
          <w:szCs w:val="28"/>
          <w:lang w:val="ru-RU"/>
        </w:rPr>
        <w:t>І</w:t>
      </w:r>
      <w:r>
        <w:rPr>
          <w:sz w:val="28"/>
          <w:szCs w:val="28"/>
          <w:lang w:val="ru-RU"/>
        </w:rPr>
        <w:t>–</w:t>
      </w:r>
      <w:r w:rsidRPr="001B631E">
        <w:rPr>
          <w:sz w:val="28"/>
          <w:szCs w:val="28"/>
          <w:lang w:val="ru-RU"/>
        </w:rPr>
        <w:t xml:space="preserve">ІІІ </w:t>
      </w:r>
      <w:r>
        <w:rPr>
          <w:sz w:val="28"/>
          <w:szCs w:val="28"/>
          <w:lang w:val="ru-RU"/>
        </w:rPr>
        <w:t>та І – ІІ</w:t>
      </w:r>
      <w:r w:rsidRPr="001D02B3">
        <w:rPr>
          <w:sz w:val="28"/>
          <w:szCs w:val="28"/>
          <w:lang w:val="ru-RU"/>
        </w:rPr>
        <w:t xml:space="preserve"> </w:t>
      </w:r>
      <w:r w:rsidRPr="001B631E">
        <w:rPr>
          <w:sz w:val="28"/>
          <w:szCs w:val="28"/>
          <w:lang w:val="ru-RU"/>
        </w:rPr>
        <w:t>ступенів</w:t>
      </w:r>
      <w:r>
        <w:rPr>
          <w:sz w:val="28"/>
          <w:szCs w:val="28"/>
          <w:lang w:val="ru-RU"/>
        </w:rPr>
        <w:t>, одна – першого ступеня.  В цілому м</w:t>
      </w:r>
      <w:r>
        <w:rPr>
          <w:sz w:val="28"/>
          <w:szCs w:val="28"/>
          <w:lang w:val="uk-UA"/>
        </w:rPr>
        <w:t>ережа закладів шкільн</w:t>
      </w:r>
      <w:r w:rsidR="00743046">
        <w:rPr>
          <w:sz w:val="28"/>
          <w:szCs w:val="28"/>
          <w:lang w:val="uk-UA"/>
        </w:rPr>
        <w:t>о</w:t>
      </w:r>
      <w:r>
        <w:rPr>
          <w:sz w:val="28"/>
          <w:szCs w:val="28"/>
          <w:lang w:val="uk-UA"/>
        </w:rPr>
        <w:t>ї та дошкільної освіти</w:t>
      </w:r>
      <w:r w:rsidRPr="007D4715">
        <w:rPr>
          <w:sz w:val="28"/>
          <w:szCs w:val="28"/>
          <w:lang w:val="ru-RU"/>
        </w:rPr>
        <w:t xml:space="preserve"> </w:t>
      </w:r>
      <w:r>
        <w:rPr>
          <w:sz w:val="28"/>
          <w:szCs w:val="28"/>
          <w:lang w:val="uk-UA"/>
        </w:rPr>
        <w:t>така:</w:t>
      </w:r>
    </w:p>
    <w:p w:rsidR="00DA337B" w:rsidRPr="001B631E" w:rsidRDefault="00B05223" w:rsidP="00DA337B">
      <w:pPr>
        <w:pStyle w:val="af4"/>
        <w:spacing w:after="0"/>
        <w:rPr>
          <w:color w:val="FF0000"/>
          <w:sz w:val="20"/>
          <w:lang w:val="ru-RU"/>
        </w:rPr>
      </w:pPr>
      <w:r w:rsidRPr="00B05223">
        <w:rPr>
          <w:noProof/>
          <w:color w:val="FF0000"/>
          <w:sz w:val="20"/>
          <w:lang w:val="ru-RU" w:eastAsia="ru-RU"/>
        </w:rPr>
        <w:pict>
          <v:rect id="Rectangle 7" o:spid="_x0000_s1029" style="position:absolute;margin-left:29.25pt;margin-top:7.95pt;width:192.85pt;height:37.6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">
            <v:textbox>
              <w:txbxContent>
                <w:p w:rsidR="004C7B58" w:rsidRPr="00923AA7" w:rsidRDefault="004C7B58" w:rsidP="00DA337B">
                  <w:pPr>
                    <w:shd w:val="clear" w:color="auto" w:fill="8DB3E2" w:themeFill="text2" w:themeFillTint="66"/>
                    <w:jc w:val="center"/>
                    <w:rPr>
                      <w:sz w:val="28"/>
                      <w:szCs w:val="28"/>
                      <w:lang w:val="uk-UA"/>
                    </w:rPr>
                  </w:pPr>
                  <w:r w:rsidRPr="00923AA7">
                    <w:rPr>
                      <w:sz w:val="28"/>
                      <w:szCs w:val="28"/>
                      <w:lang w:val="uk-UA"/>
                    </w:rPr>
                    <w:t>Заклади загальної середньої освіти</w:t>
                  </w:r>
                </w:p>
              </w:txbxContent>
            </v:textbox>
          </v:rect>
        </w:pict>
      </w:r>
      <w:r w:rsidRPr="00B05223">
        <w:rPr>
          <w:noProof/>
          <w:color w:val="FF0000"/>
          <w:sz w:val="20"/>
          <w:lang w:val="ru-RU" w:eastAsia="ru-RU"/>
        </w:rPr>
        <w:pict>
          <v:rect id="Rectangle 8" o:spid="_x0000_s1030" style="position:absolute;margin-left:297.45pt;margin-top:7.95pt;width:191.55pt;height:37.6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">
            <v:textbox>
              <w:txbxContent>
                <w:p w:rsidR="004C7B58" w:rsidRPr="00923AA7" w:rsidRDefault="004C7B58" w:rsidP="00DA337B">
                  <w:pPr>
                    <w:shd w:val="clear" w:color="auto" w:fill="8DB3E2" w:themeFill="text2" w:themeFillTint="66"/>
                    <w:rPr>
                      <w:sz w:val="28"/>
                      <w:szCs w:val="28"/>
                      <w:lang w:val="uk-UA"/>
                    </w:rPr>
                  </w:pPr>
                  <w:r w:rsidRPr="00923AA7">
                    <w:rPr>
                      <w:sz w:val="28"/>
                      <w:szCs w:val="28"/>
                      <w:lang w:val="uk-UA"/>
                    </w:rPr>
                    <w:t>Заклади дошкільної освіти</w:t>
                  </w:r>
                </w:p>
              </w:txbxContent>
            </v:textbox>
          </v:rect>
        </w:pict>
      </w:r>
      <w:r w:rsidRPr="00B05223">
        <w:rPr>
          <w:noProof/>
          <w:color w:val="FF0000"/>
          <w:sz w:val="20"/>
          <w:lang w:val="ru-RU" w:eastAsia="ru-RU"/>
        </w:rPr>
        <w:pict>
          <v:shapetype id="_x0000_t32" coordsize="21600,21600" o:spt="32" o:oned="t" path="m,l21600,21600e" filled="f">
            <v:path arrowok="t" fillok="f" o:connecttype="none"/>
            <o:lock v:ext="edit" shapetype="t"/>
          </v:shapetype>
          <v:shape id="AutoShape 37" o:spid="_x0000_s1124" type="#_x0000_t32" style="position:absolute;margin-left:277.85pt;margin-top:7.95pt;width:19.6pt;height:0;z-index:251661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S2IQIAAD8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"/>
        </w:pict>
      </w:r>
      <w:r w:rsidRPr="00B05223">
        <w:rPr>
          <w:noProof/>
          <w:color w:val="FF0000"/>
          <w:sz w:val="20"/>
          <w:lang w:val="ru-RU" w:eastAsia="ru-RU"/>
        </w:rPr>
        <w:pict>
          <v:shape id="AutoShape 36" o:spid="_x0000_s1123" type="#_x0000_t32" style="position:absolute;margin-left:277.85pt;margin-top:7.95pt;width:.7pt;height:309.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"/>
        </w:pict>
      </w:r>
      <w:r w:rsidRPr="00B05223">
        <w:rPr>
          <w:noProof/>
          <w:color w:val="FF0000"/>
          <w:sz w:val="20"/>
          <w:lang w:val="ru-RU" w:eastAsia="ru-RU"/>
        </w:rPr>
        <w:pict>
          <v:shape id="AutoShape 29" o:spid="_x0000_s1122" type="#_x0000_t32" style="position:absolute;margin-left:10.9pt;margin-top:7.95pt;width:18.35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ChIg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"/>
        </w:pict>
      </w:r>
      <w:r w:rsidRPr="00B05223">
        <w:rPr>
          <w:noProof/>
          <w:color w:val="FF0000"/>
          <w:sz w:val="20"/>
          <w:lang w:val="ru-RU" w:eastAsia="ru-RU"/>
        </w:rPr>
        <w:pict>
          <v:shape id="AutoShape 28" o:spid="_x0000_s1121" type="#_x0000_t32" style="position:absolute;margin-left:10.9pt;margin-top:7.95pt;width:0;height:297.35pt;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OSIAIAAEA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"/>
        </w:pict>
      </w:r>
    </w:p>
    <w:p w:rsidR="00DA337B" w:rsidRPr="001B631E" w:rsidRDefault="00DA337B" w:rsidP="00DA337B">
      <w:pPr>
        <w:pStyle w:val="af4"/>
        <w:spacing w:after="0"/>
        <w:rPr>
          <w:color w:val="FF0000"/>
          <w:sz w:val="11"/>
          <w:lang w:val="ru-RU"/>
        </w:rPr>
      </w:pPr>
    </w:p>
    <w:p w:rsidR="00DA337B" w:rsidRPr="001B631E" w:rsidRDefault="00B05223" w:rsidP="00DA337B">
      <w:pPr>
        <w:tabs>
          <w:tab w:val="left" w:pos="5330"/>
        </w:tabs>
        <w:ind w:left="755"/>
        <w:rPr>
          <w:color w:val="FF0000"/>
          <w:sz w:val="20"/>
        </w:rPr>
      </w:pPr>
      <w:r w:rsidRPr="00B05223">
        <w:rPr>
          <w:noProof/>
          <w:color w:val="FF0000"/>
          <w:position w:val="377"/>
          <w:sz w:val="20"/>
        </w:rPr>
        <w:pict>
          <v:roundrect id="AutoShape 6" o:spid="_x0000_s1120" style="position:absolute;left:0;text-align:left;margin-left:127.8pt;margin-top:342.6pt;width:7.15pt;height:7.15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"/>
        </w:pict>
      </w:r>
      <w:r w:rsidR="00DA337B" w:rsidRPr="001B631E">
        <w:rPr>
          <w:color w:val="FF0000"/>
          <w:position w:val="377"/>
          <w:sz w:val="20"/>
        </w:rPr>
        <w:tab/>
      </w:r>
    </w:p>
    <w:p w:rsidR="00DA337B" w:rsidRPr="001B631E" w:rsidRDefault="00DA337B" w:rsidP="00DA337B">
      <w:pPr>
        <w:pStyle w:val="af4"/>
        <w:spacing w:after="0"/>
        <w:jc w:val="center"/>
        <w:rPr>
          <w:color w:val="FF0000"/>
          <w:sz w:val="19"/>
          <w:lang w:val="ru-RU"/>
        </w:rPr>
      </w:pPr>
    </w:p>
    <w:p w:rsidR="00DA337B" w:rsidRDefault="00B05223" w:rsidP="00DA337B">
      <w:pPr>
        <w:ind w:left="222" w:right="299"/>
        <w:rPr>
          <w:i/>
          <w:color w:val="FF0000"/>
          <w:lang w:val="uk-UA"/>
        </w:rPr>
      </w:pPr>
      <w:r w:rsidRPr="00B05223">
        <w:rPr>
          <w:i/>
          <w:noProof/>
          <w:color w:val="FF0000"/>
        </w:rPr>
        <w:pict>
          <v:roundrect id="AutoShape 9" o:spid="_x0000_s1031" style="position:absolute;left:0;text-align:left;margin-left:41.45pt;margin-top:14.75pt;width:194.6pt;height:30.35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">
            <v:textbox>
              <w:txbxContent>
                <w:p w:rsidR="004C7B58" w:rsidRPr="007E5E29" w:rsidRDefault="004C7B58" w:rsidP="00DA337B">
                  <w:pPr>
                    <w:jc w:val="center"/>
                    <w:rPr>
                      <w:lang w:val="uk-UA"/>
                    </w:rPr>
                  </w:pPr>
                  <w:r>
                    <w:rPr>
                      <w:lang w:val="uk-UA"/>
                    </w:rPr>
                    <w:t xml:space="preserve">Срібнянська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r w:rsidRPr="00B05223">
        <w:rPr>
          <w:i/>
          <w:noProof/>
          <w:color w:val="FF0000"/>
        </w:rPr>
        <w:pict>
          <v:roundrect id="AutoShape 19" o:spid="_x0000_s1032" style="position:absolute;left:0;text-align:left;margin-left:317.9pt;margin-top:10pt;width:171.1pt;height:41.35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">
            <v:textbox>
              <w:txbxContent>
                <w:p w:rsidR="004C7B58" w:rsidRPr="00DD23B6" w:rsidRDefault="004C7B58" w:rsidP="00DA337B">
                  <w:pPr>
                    <w:jc w:val="center"/>
                    <w:rPr>
                      <w:lang w:val="uk-UA"/>
                    </w:rPr>
                  </w:pPr>
                  <w:r>
                    <w:rPr>
                      <w:lang w:val="uk-UA"/>
                    </w:rPr>
                    <w:t>Срібнянський ЗДО«Сонечеко»</w:t>
                  </w:r>
                </w:p>
              </w:txbxContent>
            </v:textbox>
          </v:roundrect>
        </w:pict>
      </w:r>
    </w:p>
    <w:p w:rsidR="00DA337B" w:rsidRDefault="00B05223" w:rsidP="00DA337B">
      <w:pPr>
        <w:ind w:left="222" w:right="299"/>
        <w:rPr>
          <w:i/>
          <w:color w:val="FF0000"/>
          <w:lang w:val="uk-UA"/>
        </w:rPr>
      </w:pPr>
      <w:r w:rsidRPr="00B05223">
        <w:rPr>
          <w:i/>
          <w:noProof/>
          <w:color w:val="FF0000"/>
        </w:rPr>
        <w:pict>
          <v:shape id="AutoShape 38" o:spid="_x0000_s1119" type="#_x0000_t32" style="position:absolute;left:0;text-align:left;margin-left:277.85pt;margin-top:4.05pt;width:40.05pt;height:0;z-index:251662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MY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">
            <v:stroke endarrow="block"/>
          </v:shape>
        </w:pict>
      </w:r>
      <w:r w:rsidRPr="00B05223">
        <w:rPr>
          <w:i/>
          <w:noProof/>
          <w:color w:val="FF0000"/>
        </w:rPr>
        <w:pict>
          <v:shape id="AutoShape 30" o:spid="_x0000_s1118" type="#_x0000_t32" style="position:absolute;left:0;text-align:left;margin-left:10.9pt;margin-top:10.85pt;width:30.55pt;height:.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">
            <v:stroke endarrow="block"/>
          </v:shape>
        </w:pict>
      </w:r>
    </w:p>
    <w:p w:rsidR="00DA337B" w:rsidRDefault="00DA337B" w:rsidP="00DA337B">
      <w:pPr>
        <w:ind w:left="222" w:right="299"/>
        <w:rPr>
          <w:i/>
          <w:color w:val="FF0000"/>
          <w:lang w:val="uk-UA"/>
        </w:rPr>
      </w:pPr>
    </w:p>
    <w:p w:rsidR="00DA337B" w:rsidRDefault="00B05223" w:rsidP="00DA337B">
      <w:pPr>
        <w:ind w:left="222" w:right="299"/>
        <w:rPr>
          <w:i/>
          <w:color w:val="FF0000"/>
          <w:lang w:val="uk-UA"/>
        </w:rPr>
      </w:pPr>
      <w:r w:rsidRPr="00B05223">
        <w:rPr>
          <w:i/>
          <w:noProof/>
          <w:color w:val="FF0000"/>
        </w:rPr>
        <w:pict>
          <v:roundrect id="AutoShape 10" o:spid="_x0000_s1033" style="position:absolute;left:0;text-align:left;margin-left:41.45pt;margin-top:3.15pt;width:194.6pt;height:31.0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">
            <v:textbox>
              <w:txbxContent>
                <w:p w:rsidR="004C7B58" w:rsidRPr="007E5E29" w:rsidRDefault="004C7B58" w:rsidP="00DA337B">
                  <w:pPr>
                    <w:jc w:val="center"/>
                    <w:rPr>
                      <w:lang w:val="uk-UA"/>
                    </w:rPr>
                  </w:pPr>
                  <w:r>
                    <w:rPr>
                      <w:lang w:val="uk-UA"/>
                    </w:rPr>
                    <w:t xml:space="preserve">Гурбинська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r w:rsidRPr="00B05223">
        <w:rPr>
          <w:i/>
          <w:noProof/>
          <w:color w:val="FF0000"/>
        </w:rPr>
        <w:pict>
          <v:roundrect id="AutoShape 20" o:spid="_x0000_s1034" style="position:absolute;left:0;text-align:left;margin-left:317.9pt;margin-top:11.4pt;width:171.1pt;height:39.7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">
            <v:textbox>
              <w:txbxContent>
                <w:p w:rsidR="004C7B58" w:rsidRPr="00DD23B6" w:rsidRDefault="004C7B58" w:rsidP="00DA337B">
                  <w:pPr>
                    <w:jc w:val="center"/>
                    <w:rPr>
                      <w:lang w:val="uk-UA"/>
                    </w:rPr>
                  </w:pPr>
                  <w:r>
                    <w:rPr>
                      <w:lang w:val="uk-UA"/>
                    </w:rPr>
                    <w:t>Горобіївський ЗДО «Струмочок»</w:t>
                  </w:r>
                </w:p>
              </w:txbxContent>
            </v:textbox>
          </v:roundrect>
        </w:pict>
      </w:r>
      <w:r w:rsidRPr="00B05223">
        <w:rPr>
          <w:i/>
          <w:noProof/>
          <w:color w:val="FF0000"/>
        </w:rPr>
        <w:pict>
          <v:shape id="AutoShape 31" o:spid="_x0000_s1117" type="#_x0000_t32" style="position:absolute;left:0;text-align:left;margin-left:10.9pt;margin-top:19.05pt;width:30.55pt;height:0;z-index:251655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jpNQIAAF4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">
            <v:stroke endarrow="block"/>
          </v:shape>
        </w:pict>
      </w:r>
    </w:p>
    <w:p w:rsidR="00DA337B" w:rsidRDefault="00B05223" w:rsidP="00DA337B">
      <w:pPr>
        <w:ind w:left="222" w:right="299"/>
        <w:rPr>
          <w:i/>
          <w:color w:val="FF0000"/>
          <w:lang w:val="uk-UA"/>
        </w:rPr>
      </w:pPr>
      <w:r w:rsidRPr="00B05223">
        <w:rPr>
          <w:i/>
          <w:noProof/>
          <w:color w:val="FF0000"/>
        </w:rPr>
        <w:pict>
          <v:shape id="AutoShape 39" o:spid="_x0000_s1116" type="#_x0000_t32" style="position:absolute;left:0;text-align:left;margin-left:278.55pt;margin-top:8.85pt;width:39.35pt;height:0;z-index:251663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">
            <v:stroke endarrow="block"/>
          </v:shape>
        </w:pict>
      </w:r>
    </w:p>
    <w:p w:rsidR="00DA337B" w:rsidRDefault="00B05223" w:rsidP="00DA337B">
      <w:pPr>
        <w:ind w:left="222" w:right="299"/>
        <w:rPr>
          <w:i/>
          <w:color w:val="FF0000"/>
          <w:lang w:val="uk-UA"/>
        </w:rPr>
      </w:pPr>
      <w:r w:rsidRPr="00B05223">
        <w:rPr>
          <w:i/>
          <w:noProof/>
          <w:color w:val="FF0000"/>
        </w:rPr>
        <w:pict>
          <v:roundrect id="AutoShape 21" o:spid="_x0000_s1035" style="position:absolute;left:0;text-align:left;margin-left:317.9pt;margin-top:16.15pt;width:171.1pt;height:36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">
            <v:textbox>
              <w:txbxContent>
                <w:p w:rsidR="004C7B58" w:rsidRPr="00DD23B6" w:rsidRDefault="004C7B58" w:rsidP="00DA337B">
                  <w:pPr>
                    <w:jc w:val="center"/>
                    <w:rPr>
                      <w:lang w:val="uk-UA"/>
                    </w:rPr>
                  </w:pPr>
                  <w:r>
                    <w:rPr>
                      <w:lang w:val="uk-UA"/>
                    </w:rPr>
                    <w:t>Гриціївський  ЗДО «Журавлик»</w:t>
                  </w:r>
                </w:p>
              </w:txbxContent>
            </v:textbox>
          </v:roundrect>
        </w:pict>
      </w:r>
      <w:r w:rsidRPr="00B05223">
        <w:rPr>
          <w:i/>
          <w:noProof/>
          <w:color w:val="FF0000"/>
        </w:rPr>
        <w:pict>
          <v:roundrect id="AutoShape 11" o:spid="_x0000_s1036" style="position:absolute;left:0;text-align:left;margin-left:41.45pt;margin-top:5.25pt;width:194.6pt;height:34.65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">
            <v:textbox>
              <w:txbxContent>
                <w:p w:rsidR="004C7B58" w:rsidRPr="007E5E29" w:rsidRDefault="004C7B58" w:rsidP="00DA337B">
                  <w:pPr>
                    <w:jc w:val="center"/>
                    <w:rPr>
                      <w:lang w:val="uk-UA"/>
                    </w:rPr>
                  </w:pPr>
                  <w:r>
                    <w:rPr>
                      <w:lang w:val="uk-UA"/>
                    </w:rPr>
                    <w:t xml:space="preserve">Дігтярівська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DA337B" w:rsidRDefault="00B05223" w:rsidP="00DA337B">
      <w:pPr>
        <w:ind w:left="222" w:right="299"/>
        <w:rPr>
          <w:i/>
          <w:color w:val="FF0000"/>
          <w:lang w:val="uk-UA"/>
        </w:rPr>
      </w:pPr>
      <w:r w:rsidRPr="00B05223">
        <w:rPr>
          <w:i/>
          <w:noProof/>
          <w:color w:val="FF0000"/>
        </w:rPr>
        <w:pict>
          <v:shape id="AutoShape 40" o:spid="_x0000_s1115" type="#_x0000_t32" style="position:absolute;left:0;text-align:left;margin-left:278.55pt;margin-top:15pt;width:39.35pt;height:0;z-index:251664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YNAIAAF4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">
            <v:stroke endarrow="block"/>
          </v:shape>
        </w:pict>
      </w:r>
      <w:r w:rsidRPr="00B05223">
        <w:rPr>
          <w:i/>
          <w:noProof/>
          <w:color w:val="FF0000"/>
        </w:rPr>
        <w:pict>
          <v:shape id="AutoShape 32" o:spid="_x0000_s1114" type="#_x0000_t32" style="position:absolute;left:0;text-align:left;margin-left:10.9pt;margin-top:2.1pt;width:30.55pt;height:0;z-index:25165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nENg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">
            <v:stroke endarrow="block"/>
          </v:shape>
        </w:pict>
      </w:r>
    </w:p>
    <w:p w:rsidR="00DA337B" w:rsidRDefault="00B05223" w:rsidP="00DA337B">
      <w:pPr>
        <w:ind w:left="222" w:right="299"/>
        <w:rPr>
          <w:i/>
          <w:color w:val="FF0000"/>
          <w:lang w:val="uk-UA"/>
        </w:rPr>
      </w:pPr>
      <w:r w:rsidRPr="00B05223">
        <w:rPr>
          <w:i/>
          <w:noProof/>
          <w:color w:val="FF0000"/>
        </w:rPr>
        <w:pict>
          <v:roundrect id="AutoShape 12" o:spid="_x0000_s1037" style="position:absolute;left:0;text-align:left;margin-left:41.45pt;margin-top:11.4pt;width:194.6pt;height:26.45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">
            <v:textbox>
              <w:txbxContent>
                <w:p w:rsidR="004C7B58" w:rsidRPr="007E5E29" w:rsidRDefault="004C7B58" w:rsidP="00DA337B">
                  <w:pPr>
                    <w:rPr>
                      <w:lang w:val="uk-UA"/>
                    </w:rPr>
                  </w:pPr>
                  <w:r>
                    <w:rPr>
                      <w:lang w:val="uk-UA"/>
                    </w:rPr>
                    <w:t xml:space="preserve">Карпилівська ЗОШ </w:t>
                  </w:r>
                  <w:r>
                    <w:rPr>
                      <w:lang w:val="en-US"/>
                    </w:rPr>
                    <w:t>I</w:t>
                  </w:r>
                  <w:r w:rsidRPr="007E5E29">
                    <w:t xml:space="preserve"> </w:t>
                  </w:r>
                  <w:r>
                    <w:rPr>
                      <w:lang w:val="uk-UA"/>
                    </w:rPr>
                    <w:t xml:space="preserve">– </w:t>
                  </w:r>
                  <w:r>
                    <w:rPr>
                      <w:lang w:val="en-US"/>
                    </w:rPr>
                    <w:t>III</w:t>
                  </w:r>
                  <w:r>
                    <w:rPr>
                      <w:lang w:val="uk-UA"/>
                    </w:rPr>
                    <w:t xml:space="preserve"> тупенів</w:t>
                  </w:r>
                </w:p>
              </w:txbxContent>
            </v:textbox>
          </v:roundrect>
        </w:pict>
      </w:r>
    </w:p>
    <w:p w:rsidR="00DA337B" w:rsidRDefault="00B05223" w:rsidP="00DA337B">
      <w:pPr>
        <w:ind w:left="222" w:right="299"/>
        <w:rPr>
          <w:i/>
          <w:color w:val="FF0000"/>
          <w:lang w:val="uk-UA"/>
        </w:rPr>
      </w:pPr>
      <w:r w:rsidRPr="00B05223">
        <w:rPr>
          <w:i/>
          <w:noProof/>
          <w:color w:val="FF0000"/>
        </w:rPr>
        <w:pict>
          <v:shape id="AutoShape 33" o:spid="_x0000_s1113" type="#_x0000_t32" style="position:absolute;left:0;text-align:left;margin-left:10.9pt;margin-top:10.95pt;width:30.5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WvNg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">
            <v:stroke endarrow="block"/>
          </v:shape>
        </w:pict>
      </w:r>
      <w:r w:rsidRPr="00B05223">
        <w:rPr>
          <w:i/>
          <w:noProof/>
          <w:color w:val="FF0000"/>
        </w:rPr>
        <w:pict>
          <v:roundrect id="AutoShape 22" o:spid="_x0000_s1038" style="position:absolute;left:0;text-align:left;margin-left:317.9pt;margin-top:6pt;width:171.1pt;height:35.3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">
            <v:textbox>
              <w:txbxContent>
                <w:p w:rsidR="004C7B58" w:rsidRPr="00DD23B6" w:rsidRDefault="004C7B58" w:rsidP="00DA337B">
                  <w:pPr>
                    <w:jc w:val="center"/>
                    <w:rPr>
                      <w:lang w:val="uk-UA"/>
                    </w:rPr>
                  </w:pPr>
                  <w:r>
                    <w:rPr>
                      <w:lang w:val="uk-UA"/>
                    </w:rPr>
                    <w:t>Гурбинський ЗДО «Малятко»</w:t>
                  </w:r>
                </w:p>
                <w:p w:rsidR="004C7B58" w:rsidRPr="00DD23B6" w:rsidRDefault="004C7B58" w:rsidP="00DA337B">
                  <w:pPr>
                    <w:rPr>
                      <w:lang w:val="uk-UA"/>
                    </w:rPr>
                  </w:pPr>
                </w:p>
              </w:txbxContent>
            </v:textbox>
          </v:roundrect>
        </w:pict>
      </w:r>
    </w:p>
    <w:p w:rsidR="00DA337B" w:rsidRDefault="00B05223" w:rsidP="00DA337B">
      <w:pPr>
        <w:ind w:left="222" w:right="299"/>
        <w:rPr>
          <w:i/>
          <w:color w:val="FF0000"/>
          <w:lang w:val="uk-UA"/>
        </w:rPr>
      </w:pPr>
      <w:r w:rsidRPr="00B05223">
        <w:rPr>
          <w:i/>
          <w:noProof/>
          <w:color w:val="FF0000"/>
        </w:rPr>
        <w:pict>
          <v:shape id="AutoShape 41" o:spid="_x0000_s1112" type="#_x0000_t32" style="position:absolute;left:0;text-align:left;margin-left:277.85pt;margin-top:2.75pt;width:40.05pt;height:0;z-index:251665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y9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">
            <v:stroke endarrow="block"/>
          </v:shape>
        </w:pict>
      </w:r>
    </w:p>
    <w:p w:rsidR="00DA337B" w:rsidRDefault="00B05223" w:rsidP="00DA337B">
      <w:pPr>
        <w:ind w:left="222" w:right="299"/>
        <w:rPr>
          <w:i/>
          <w:color w:val="FF0000"/>
          <w:lang w:val="uk-UA"/>
        </w:rPr>
      </w:pPr>
      <w:r w:rsidRPr="00B05223">
        <w:rPr>
          <w:i/>
          <w:noProof/>
          <w:color w:val="FF0000"/>
        </w:rPr>
        <w:pict>
          <v:roundrect id="AutoShape 23" o:spid="_x0000_s1039" style="position:absolute;left:0;text-align:left;margin-left:317.9pt;margin-top:4.15pt;width:171.1pt;height:36.6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">
            <v:textbox>
              <w:txbxContent>
                <w:p w:rsidR="004C7B58" w:rsidRPr="00DD23B6" w:rsidRDefault="004C7B58" w:rsidP="00DA337B">
                  <w:pPr>
                    <w:jc w:val="center"/>
                    <w:rPr>
                      <w:lang w:val="uk-UA"/>
                    </w:rPr>
                  </w:pPr>
                  <w:r>
                    <w:rPr>
                      <w:lang w:val="uk-UA"/>
                    </w:rPr>
                    <w:t>Дігтярівський ЗДО «Сонечеко»</w:t>
                  </w:r>
                </w:p>
                <w:p w:rsidR="004C7B58" w:rsidRPr="00DD23B6" w:rsidRDefault="004C7B58" w:rsidP="00DA337B">
                  <w:pPr>
                    <w:rPr>
                      <w:lang w:val="uk-UA"/>
                    </w:rPr>
                  </w:pPr>
                </w:p>
              </w:txbxContent>
            </v:textbox>
          </v:roundrect>
        </w:pict>
      </w:r>
      <w:r w:rsidRPr="00B05223">
        <w:rPr>
          <w:i/>
          <w:noProof/>
          <w:color w:val="FF0000"/>
        </w:rPr>
        <w:pict>
          <v:roundrect id="AutoShape 13" o:spid="_x0000_s1040" style="position:absolute;left:0;text-align:left;margin-left:44.85pt;margin-top:.55pt;width:191.2pt;height:27.4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">
            <v:textbox>
              <w:txbxContent>
                <w:p w:rsidR="004C7B58" w:rsidRPr="007E5E29" w:rsidRDefault="004C7B58" w:rsidP="00DA337B">
                  <w:pPr>
                    <w:rPr>
                      <w:lang w:val="uk-UA"/>
                    </w:rPr>
                  </w:pPr>
                  <w:r>
                    <w:rPr>
                      <w:lang w:val="uk-UA"/>
                    </w:rPr>
                    <w:t xml:space="preserve">Сокиринська ЗОШ </w:t>
                  </w:r>
                  <w:r>
                    <w:rPr>
                      <w:lang w:val="en-US"/>
                    </w:rPr>
                    <w:t>I</w:t>
                  </w:r>
                  <w:r w:rsidRPr="007E5E29">
                    <w:t xml:space="preserve"> </w:t>
                  </w:r>
                  <w:r>
                    <w:rPr>
                      <w:lang w:val="uk-UA"/>
                    </w:rPr>
                    <w:t xml:space="preserve">– </w:t>
                  </w:r>
                  <w:r>
                    <w:rPr>
                      <w:lang w:val="en-US"/>
                    </w:rPr>
                    <w:t>III</w:t>
                  </w:r>
                  <w:r>
                    <w:rPr>
                      <w:lang w:val="uk-UA"/>
                    </w:rPr>
                    <w:t xml:space="preserve"> тупенів</w:t>
                  </w:r>
                </w:p>
              </w:txbxContent>
            </v:textbox>
          </v:roundrect>
        </w:pict>
      </w:r>
      <w:r w:rsidRPr="00B05223">
        <w:rPr>
          <w:i/>
          <w:noProof/>
          <w:color w:val="FF0000"/>
        </w:rPr>
        <w:pict>
          <v:shape id="AutoShape 34" o:spid="_x0000_s1111" type="#_x0000_t32" style="position:absolute;left:0;text-align:left;margin-left:10.9pt;margin-top:18.55pt;width:33.95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gE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lxgp&#10;0sOMHg9ex9RomocGDcYVYFepnQ0l0pN6Nk+afnNI6aojquXR+uVswDkLHskbl3BxBtLsh0+agQ2B&#10;BLFbp8b2IST0AZ3iUM73ofCTRxQ+5tMsm88woj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">
            <v:stroke endarrow="block"/>
          </v:shape>
        </w:pict>
      </w:r>
    </w:p>
    <w:p w:rsidR="00DA337B" w:rsidRDefault="00B05223" w:rsidP="00DA337B">
      <w:pPr>
        <w:ind w:left="222" w:right="299"/>
        <w:rPr>
          <w:i/>
          <w:color w:val="FF0000"/>
          <w:lang w:val="uk-UA"/>
        </w:rPr>
      </w:pPr>
      <w:r w:rsidRPr="00B05223">
        <w:rPr>
          <w:i/>
          <w:noProof/>
          <w:color w:val="FF0000"/>
        </w:rPr>
        <w:pict>
          <v:shape id="AutoShape 42" o:spid="_x0000_s1110" type="#_x0000_t32" style="position:absolute;left:0;text-align:left;margin-left:278.55pt;margin-top:7.6pt;width:39.35pt;height:0;z-index:251666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">
            <v:stroke endarrow="block"/>
          </v:shape>
        </w:pict>
      </w:r>
    </w:p>
    <w:p w:rsidR="00DA337B" w:rsidRDefault="00B05223" w:rsidP="00DA337B">
      <w:pPr>
        <w:ind w:left="222" w:right="299"/>
        <w:rPr>
          <w:i/>
          <w:color w:val="FF0000"/>
          <w:lang w:val="uk-UA"/>
        </w:rPr>
      </w:pPr>
      <w:r w:rsidRPr="00B05223">
        <w:rPr>
          <w:i/>
          <w:noProof/>
          <w:color w:val="FF0000"/>
        </w:rPr>
        <w:pict>
          <v:roundrect id="AutoShape 24" o:spid="_x0000_s1041" style="position:absolute;left:0;text-align:left;margin-left:317.9pt;margin-top:13.15pt;width:171.1pt;height:32.4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">
            <v:textbox>
              <w:txbxContent>
                <w:p w:rsidR="004C7B58" w:rsidRPr="00DD23B6" w:rsidRDefault="004C7B58" w:rsidP="00DA337B">
                  <w:pPr>
                    <w:jc w:val="center"/>
                    <w:rPr>
                      <w:lang w:val="uk-UA"/>
                    </w:rPr>
                  </w:pPr>
                  <w:r>
                    <w:rPr>
                      <w:lang w:val="uk-UA"/>
                    </w:rPr>
                    <w:t>Карпилівський ЗДО</w:t>
                  </w:r>
                  <w:r w:rsidRPr="009917FF">
                    <w:rPr>
                      <w:lang w:val="uk-UA"/>
                    </w:rPr>
                    <w:t xml:space="preserve"> «Казка»</w:t>
                  </w:r>
                </w:p>
                <w:p w:rsidR="004C7B58" w:rsidRPr="00DD23B6" w:rsidRDefault="004C7B58" w:rsidP="00DA337B">
                  <w:pPr>
                    <w:rPr>
                      <w:lang w:val="uk-UA"/>
                    </w:rPr>
                  </w:pPr>
                </w:p>
              </w:txbxContent>
            </v:textbox>
          </v:roundrect>
        </w:pict>
      </w:r>
      <w:r w:rsidRPr="00B05223">
        <w:rPr>
          <w:i/>
          <w:noProof/>
          <w:color w:val="FF0000"/>
        </w:rPr>
        <w:pict>
          <v:roundrect id="AutoShape 14" o:spid="_x0000_s1042" style="position:absolute;left:0;text-align:left;margin-left:48.6pt;margin-top:4pt;width:187.45pt;height:37.25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">
            <v:textbox>
              <w:txbxContent>
                <w:p w:rsidR="004C7B58" w:rsidRPr="007E5E29" w:rsidRDefault="004C7B58" w:rsidP="00DA337B">
                  <w:pPr>
                    <w:jc w:val="center"/>
                    <w:rPr>
                      <w:lang w:val="uk-UA"/>
                    </w:rPr>
                  </w:pPr>
                  <w:r>
                    <w:rPr>
                      <w:lang w:val="uk-UA"/>
                    </w:rPr>
                    <w:t xml:space="preserve">Горобіївська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B05223" w:rsidP="00DA337B">
      <w:pPr>
        <w:ind w:left="222" w:right="299"/>
        <w:rPr>
          <w:i/>
          <w:color w:val="FF0000"/>
          <w:lang w:val="uk-UA"/>
        </w:rPr>
      </w:pPr>
      <w:r w:rsidRPr="00B05223">
        <w:rPr>
          <w:i/>
          <w:noProof/>
          <w:color w:val="FF0000"/>
        </w:rPr>
        <w:pict>
          <v:shape id="AutoShape 45" o:spid="_x0000_s1109" type="#_x0000_t32" style="position:absolute;left:0;text-align:left;margin-left:278.55pt;margin-top:12.35pt;width:0;height:156.7pt;z-index:251670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7f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"/>
        </w:pict>
      </w:r>
      <w:r w:rsidRPr="00B05223">
        <w:rPr>
          <w:i/>
          <w:noProof/>
          <w:color w:val="FF0000"/>
        </w:rPr>
        <w:pict>
          <v:shape id="AutoShape 44" o:spid="_x0000_s1108" type="#_x0000_t32" style="position:absolute;left:0;text-align:left;margin-left:10.9pt;margin-top:-.05pt;width:0;height:188.85pt;z-index:2516689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Wa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"/>
        </w:pict>
      </w:r>
      <w:r w:rsidRPr="00B05223">
        <w:rPr>
          <w:i/>
          <w:noProof/>
          <w:color w:val="FF0000"/>
        </w:rPr>
        <w:pict>
          <v:shape id="AutoShape 43" o:spid="_x0000_s1107" type="#_x0000_t32" style="position:absolute;left:0;text-align:left;margin-left:278.55pt;margin-top:12.35pt;width:39.35pt;height:0;z-index:251667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oDNQIAAF4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">
            <v:stroke endarrow="block"/>
          </v:shape>
        </w:pict>
      </w:r>
      <w:r w:rsidRPr="00B05223">
        <w:rPr>
          <w:i/>
          <w:noProof/>
          <w:color w:val="FF0000"/>
        </w:rPr>
        <w:pict>
          <v:shape id="AutoShape 35" o:spid="_x0000_s1106" type="#_x0000_t32" style="position:absolute;left:0;text-align:left;margin-left:10.9pt;margin-top:-.05pt;width:37.7pt;height:0;z-index:251659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t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FI&#10;kR5m9Lj3OqZGd9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">
            <v:stroke endarrow="block"/>
          </v:shape>
        </w:pict>
      </w:r>
    </w:p>
    <w:p w:rsidR="00DA337B" w:rsidRDefault="00B05223" w:rsidP="00DA337B">
      <w:pPr>
        <w:ind w:left="222" w:right="299"/>
        <w:rPr>
          <w:i/>
          <w:color w:val="FF0000"/>
          <w:lang w:val="uk-UA"/>
        </w:rPr>
      </w:pPr>
      <w:r w:rsidRPr="00B05223">
        <w:rPr>
          <w:i/>
          <w:noProof/>
          <w:color w:val="FF0000"/>
        </w:rPr>
        <w:pict>
          <v:roundrect id="AutoShape 15" o:spid="_x0000_s1043" style="position:absolute;left:0;text-align:left;margin-left:48.6pt;margin-top:12.15pt;width:187.45pt;height:28.4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">
            <v:textbox>
              <w:txbxContent>
                <w:p w:rsidR="004C7B58" w:rsidRPr="007E5E29" w:rsidRDefault="004C7B58" w:rsidP="00DA337B">
                  <w:pPr>
                    <w:jc w:val="center"/>
                    <w:rPr>
                      <w:lang w:val="uk-UA"/>
                    </w:rPr>
                  </w:pPr>
                  <w:r>
                    <w:rPr>
                      <w:lang w:val="uk-UA"/>
                    </w:rPr>
                    <w:t xml:space="preserve">Гриціївська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B05223" w:rsidP="00DA337B">
      <w:pPr>
        <w:ind w:left="222" w:right="299"/>
        <w:rPr>
          <w:i/>
          <w:color w:val="FF0000"/>
          <w:lang w:val="uk-UA"/>
        </w:rPr>
      </w:pPr>
      <w:r w:rsidRPr="00B05223">
        <w:rPr>
          <w:i/>
          <w:noProof/>
          <w:color w:val="FF0000"/>
        </w:rPr>
        <w:pict>
          <v:roundrect id="AutoShape 25" o:spid="_x0000_s1044" style="position:absolute;left:0;text-align:left;margin-left:317.9pt;margin-top:8.25pt;width:171.1pt;height:36.9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">
            <v:textbox>
              <w:txbxContent>
                <w:p w:rsidR="004C7B58" w:rsidRPr="00DD23B6" w:rsidRDefault="004C7B58" w:rsidP="00DA337B">
                  <w:pPr>
                    <w:jc w:val="center"/>
                    <w:rPr>
                      <w:lang w:val="uk-UA"/>
                    </w:rPr>
                  </w:pPr>
                  <w:r>
                    <w:rPr>
                      <w:lang w:val="uk-UA"/>
                    </w:rPr>
                    <w:t>Подільський ЗДО «Віночок»</w:t>
                  </w:r>
                </w:p>
                <w:p w:rsidR="004C7B58" w:rsidRDefault="004C7B58" w:rsidP="00DA337B"/>
              </w:txbxContent>
            </v:textbox>
          </v:roundrect>
        </w:pict>
      </w:r>
      <w:r w:rsidRPr="00B05223">
        <w:rPr>
          <w:i/>
          <w:noProof/>
          <w:color w:val="FF0000"/>
        </w:rPr>
        <w:pict>
          <v:shape id="AutoShape 46" o:spid="_x0000_s1105" type="#_x0000_t32" style="position:absolute;left:0;text-align:left;margin-left:10.9pt;margin-top:8.25pt;width:37.7pt;height:0;z-index:251671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UW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Ij&#10;RXqY0ePe65ga5b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">
            <v:stroke endarrow="block"/>
          </v:shape>
        </w:pict>
      </w:r>
    </w:p>
    <w:p w:rsidR="00DA337B" w:rsidRDefault="00B05223" w:rsidP="00DA337B">
      <w:pPr>
        <w:ind w:left="222" w:right="299"/>
        <w:rPr>
          <w:i/>
          <w:color w:val="FF0000"/>
          <w:lang w:val="uk-UA"/>
        </w:rPr>
      </w:pPr>
      <w:r w:rsidRPr="00B05223">
        <w:rPr>
          <w:i/>
          <w:noProof/>
          <w:color w:val="FF0000"/>
        </w:rPr>
        <w:pict>
          <v:roundrect id="AutoShape 16" o:spid="_x0000_s1045" style="position:absolute;left:0;text-align:left;margin-left:48.6pt;margin-top:12.85pt;width:187.45pt;height:35.3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7XOgIAAHU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">
            <v:textbox>
              <w:txbxContent>
                <w:p w:rsidR="004C7B58" w:rsidRPr="007E5E29" w:rsidRDefault="004C7B58" w:rsidP="00DA337B">
                  <w:pPr>
                    <w:jc w:val="center"/>
                    <w:rPr>
                      <w:lang w:val="uk-UA"/>
                    </w:rPr>
                  </w:pPr>
                  <w:r>
                    <w:rPr>
                      <w:lang w:val="uk-UA"/>
                    </w:rPr>
                    <w:t xml:space="preserve">Калюжинська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r w:rsidRPr="00B05223">
        <w:rPr>
          <w:i/>
          <w:noProof/>
          <w:color w:val="FF0000"/>
        </w:rPr>
        <w:pict>
          <v:shape id="AutoShape 50" o:spid="_x0000_s1104" type="#_x0000_t32" style="position:absolute;left:0;text-align:left;margin-left:278.55pt;margin-top:1.35pt;width:39.35pt;height:0;z-index:251675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GK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">
            <v:stroke endarrow="block"/>
          </v:shape>
        </w:pict>
      </w:r>
    </w:p>
    <w:p w:rsidR="00DA337B" w:rsidRDefault="00B05223" w:rsidP="00DA337B">
      <w:pPr>
        <w:ind w:left="222" w:right="299"/>
        <w:rPr>
          <w:i/>
          <w:color w:val="FF0000"/>
          <w:lang w:val="uk-UA"/>
        </w:rPr>
      </w:pPr>
      <w:r w:rsidRPr="00B05223">
        <w:rPr>
          <w:i/>
          <w:noProof/>
          <w:color w:val="FF0000"/>
        </w:rPr>
        <w:pict>
          <v:shape id="AutoShape 47" o:spid="_x0000_s1103" type="#_x0000_t32" style="position:absolute;left:0;text-align:left;margin-left:10.9pt;margin-top:11pt;width:37.7pt;height:0;z-index:251672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3mNQIAAF4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">
            <v:stroke endarrow="block"/>
          </v:shape>
        </w:pict>
      </w:r>
    </w:p>
    <w:p w:rsidR="00DA337B" w:rsidRDefault="00B05223" w:rsidP="00DA337B">
      <w:pPr>
        <w:ind w:left="222" w:right="299"/>
        <w:rPr>
          <w:i/>
          <w:color w:val="FF0000"/>
          <w:lang w:val="uk-UA"/>
        </w:rPr>
      </w:pPr>
      <w:r w:rsidRPr="00B05223">
        <w:rPr>
          <w:i/>
          <w:noProof/>
          <w:color w:val="FF0000"/>
        </w:rPr>
        <w:pict>
          <v:roundrect id="AutoShape 26" o:spid="_x0000_s1046" style="position:absolute;left:0;text-align:left;margin-left:317.9pt;margin-top:9.05pt;width:171.1pt;height:30.7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">
            <v:textbox>
              <w:txbxContent>
                <w:p w:rsidR="004C7B58" w:rsidRPr="00DD23B6" w:rsidRDefault="004C7B58" w:rsidP="00DA337B">
                  <w:pPr>
                    <w:jc w:val="center"/>
                    <w:rPr>
                      <w:lang w:val="uk-UA"/>
                    </w:rPr>
                  </w:pPr>
                  <w:r>
                    <w:rPr>
                      <w:lang w:val="uk-UA"/>
                    </w:rPr>
                    <w:t>Савинський ЗДО «Сонечко»</w:t>
                  </w:r>
                </w:p>
              </w:txbxContent>
            </v:textbox>
          </v:roundrect>
        </w:pict>
      </w:r>
      <w:r w:rsidRPr="00B05223">
        <w:rPr>
          <w:i/>
          <w:noProof/>
          <w:color w:val="FF0000"/>
        </w:rPr>
        <w:pict>
          <v:roundrect id="AutoShape 17" o:spid="_x0000_s1047" style="position:absolute;left:0;text-align:left;margin-left:48.6pt;margin-top:16.9pt;width:191.05pt;height:31.2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">
            <v:textbox>
              <w:txbxContent>
                <w:p w:rsidR="004C7B58" w:rsidRPr="007E5E29" w:rsidRDefault="004C7B58" w:rsidP="00DA337B">
                  <w:pPr>
                    <w:jc w:val="center"/>
                    <w:rPr>
                      <w:lang w:val="uk-UA"/>
                    </w:rPr>
                  </w:pPr>
                  <w:r>
                    <w:rPr>
                      <w:lang w:val="uk-UA"/>
                    </w:rPr>
                    <w:t xml:space="preserve">Подільська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r w:rsidRPr="00B05223">
        <w:rPr>
          <w:i/>
          <w:noProof/>
          <w:color w:val="FF0000"/>
        </w:rPr>
        <w:pict>
          <v:shape id="AutoShape 51" o:spid="_x0000_s1102" type="#_x0000_t32" style="position:absolute;left:0;text-align:left;margin-left:278.55pt;margin-top:16.9pt;width:39.35pt;height:0;z-index:251676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96NQ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">
            <v:stroke endarrow="block"/>
          </v:shape>
        </w:pict>
      </w:r>
    </w:p>
    <w:p w:rsidR="00DA337B" w:rsidRDefault="00B05223" w:rsidP="00DA337B">
      <w:pPr>
        <w:ind w:left="222" w:right="299"/>
        <w:rPr>
          <w:i/>
          <w:color w:val="FF0000"/>
          <w:lang w:val="uk-UA"/>
        </w:rPr>
      </w:pPr>
      <w:r w:rsidRPr="00B05223">
        <w:rPr>
          <w:i/>
          <w:noProof/>
          <w:color w:val="FF0000"/>
        </w:rPr>
        <w:pict>
          <v:shape id="AutoShape 48" o:spid="_x0000_s1101" type="#_x0000_t32" style="position:absolute;left:0;text-align:left;margin-left:10.9pt;margin-top:14.3pt;width:37.7pt;height:0;z-index:251673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3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Qj&#10;RXqY0ePe65ga5f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">
            <v:stroke endarrow="block"/>
          </v:shape>
        </w:pict>
      </w:r>
    </w:p>
    <w:p w:rsidR="00DA337B" w:rsidRDefault="00DA337B" w:rsidP="00DA337B">
      <w:pPr>
        <w:ind w:left="222" w:right="299"/>
        <w:rPr>
          <w:i/>
          <w:color w:val="FF0000"/>
          <w:lang w:val="uk-UA"/>
        </w:rPr>
      </w:pPr>
    </w:p>
    <w:p w:rsidR="00DA337B" w:rsidRDefault="00B05223" w:rsidP="00DA337B">
      <w:pPr>
        <w:ind w:left="222" w:right="299"/>
        <w:rPr>
          <w:i/>
          <w:color w:val="FF0000"/>
          <w:lang w:val="uk-UA"/>
        </w:rPr>
      </w:pPr>
      <w:r w:rsidRPr="00B05223">
        <w:rPr>
          <w:i/>
          <w:noProof/>
          <w:color w:val="FF0000"/>
        </w:rPr>
        <w:pict>
          <v:roundrect id="AutoShape 27" o:spid="_x0000_s1048" style="position:absolute;left:0;text-align:left;margin-left:317.9pt;margin-top:12.65pt;width:171.1pt;height:42.4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">
            <v:textbox>
              <w:txbxContent>
                <w:p w:rsidR="004C7B58" w:rsidRPr="00DD23B6" w:rsidRDefault="004C7B58" w:rsidP="00DA337B">
                  <w:pPr>
                    <w:jc w:val="center"/>
                    <w:rPr>
                      <w:lang w:val="uk-UA"/>
                    </w:rPr>
                  </w:pPr>
                  <w:r>
                    <w:rPr>
                      <w:lang w:val="uk-UA"/>
                    </w:rPr>
                    <w:t>Сокиринський ЗДО«Метелик»</w:t>
                  </w:r>
                </w:p>
              </w:txbxContent>
            </v:textbox>
          </v:roundrect>
        </w:pict>
      </w:r>
      <w:r w:rsidRPr="00B05223">
        <w:rPr>
          <w:i/>
          <w:noProof/>
          <w:color w:val="FF0000"/>
        </w:rPr>
        <w:pict>
          <v:roundrect id="AutoShape 18" o:spid="_x0000_s1049" style="position:absolute;left:0;text-align:left;margin-left:48.6pt;margin-top:6.1pt;width:191.05pt;height:30.2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">
            <v:textbox>
              <w:txbxContent>
                <w:p w:rsidR="004C7B58" w:rsidRPr="00DD23B6" w:rsidRDefault="004C7B58" w:rsidP="00DA337B">
                  <w:pPr>
                    <w:jc w:val="center"/>
                    <w:rPr>
                      <w:lang w:val="uk-UA"/>
                    </w:rPr>
                  </w:pPr>
                  <w:r>
                    <w:rPr>
                      <w:lang w:val="uk-UA"/>
                    </w:rPr>
                    <w:t xml:space="preserve">Савинська ЗОШ </w:t>
                  </w:r>
                  <w:r>
                    <w:rPr>
                      <w:lang w:val="en-US"/>
                    </w:rPr>
                    <w:t>I</w:t>
                  </w:r>
                  <w:r w:rsidRPr="007E5E29">
                    <w:t xml:space="preserve"> </w:t>
                  </w:r>
                  <w:r>
                    <w:rPr>
                      <w:lang w:val="uk-UA"/>
                    </w:rPr>
                    <w:t xml:space="preserve"> ступеня</w:t>
                  </w:r>
                </w:p>
              </w:txbxContent>
            </v:textbox>
          </v:roundrect>
        </w:pict>
      </w:r>
      <w:r w:rsidRPr="00B05223">
        <w:rPr>
          <w:i/>
          <w:noProof/>
          <w:color w:val="FF0000"/>
        </w:rPr>
        <w:pict>
          <v:shape id="AutoShape 52" o:spid="_x0000_s1100" type="#_x0000_t32" style="position:absolute;left:0;text-align:left;margin-left:278.55pt;margin-top:6.1pt;width:39.35pt;height:0;z-index:251677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UJ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">
            <v:stroke endarrow="block"/>
          </v:shape>
        </w:pict>
      </w:r>
    </w:p>
    <w:p w:rsidR="00DA337B" w:rsidRDefault="00B05223" w:rsidP="00DA337B">
      <w:pPr>
        <w:ind w:left="222" w:right="299"/>
        <w:rPr>
          <w:i/>
          <w:color w:val="FF0000"/>
          <w:lang w:val="uk-UA"/>
        </w:rPr>
      </w:pPr>
      <w:r w:rsidRPr="00B05223">
        <w:rPr>
          <w:i/>
          <w:noProof/>
          <w:color w:val="FF0000"/>
        </w:rPr>
        <w:pict>
          <v:shape id="AutoShape 54" o:spid="_x0000_s1099" type="#_x0000_t32" style="position:absolute;left:0;text-align:left;margin-left:10.9pt;margin-top:5.5pt;width:0;height:45pt;z-index:251679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"/>
        </w:pict>
      </w:r>
      <w:r w:rsidRPr="00B05223">
        <w:rPr>
          <w:i/>
          <w:noProof/>
          <w:color w:val="FF0000"/>
        </w:rPr>
        <w:pict>
          <v:shape id="AutoShape 49" o:spid="_x0000_s1098" type="#_x0000_t32" style="position:absolute;left:0;text-align:left;margin-left:10.9pt;margin-top:5.5pt;width:37.7pt;height:0;z-index:251674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T+Nw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">
            <v:stroke endarrow="block"/>
          </v:shape>
        </w:pict>
      </w:r>
    </w:p>
    <w:p w:rsidR="00DA337B" w:rsidRPr="009917FF" w:rsidRDefault="00B05223" w:rsidP="00DA337B">
      <w:pPr>
        <w:pStyle w:val="af4"/>
        <w:spacing w:after="0"/>
        <w:ind w:left="222" w:right="442" w:firstLine="707"/>
        <w:jc w:val="both"/>
        <w:rPr>
          <w:lang w:val="uk-UA"/>
        </w:rPr>
      </w:pPr>
      <w:r w:rsidRPr="00B05223">
        <w:rPr>
          <w:noProof/>
          <w:color w:val="000000"/>
          <w:sz w:val="28"/>
          <w:szCs w:val="28"/>
          <w:lang w:val="ru-RU" w:eastAsia="ru-RU"/>
        </w:rPr>
        <w:pict>
          <v:roundrect id="AutoShape 53" o:spid="_x0000_s1050" style="position:absolute;left:0;text-align:left;margin-left:48.6pt;margin-top:16.95pt;width:191.05pt;height:29.4pt;z-index:25167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">
            <v:textbox>
              <w:txbxContent>
                <w:p w:rsidR="004C7B58" w:rsidRPr="00DD23B6" w:rsidRDefault="004C7B58" w:rsidP="00DA337B">
                  <w:pPr>
                    <w:jc w:val="center"/>
                    <w:rPr>
                      <w:lang w:val="uk-UA"/>
                    </w:rPr>
                  </w:pPr>
                  <w:r>
                    <w:rPr>
                      <w:lang w:val="uk-UA"/>
                    </w:rPr>
                    <w:t xml:space="preserve">Васьківська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B05223" w:rsidP="00DA337B">
      <w:pPr>
        <w:jc w:val="both"/>
        <w:rPr>
          <w:color w:val="000000"/>
          <w:sz w:val="28"/>
          <w:szCs w:val="28"/>
          <w:lang w:val="uk-UA"/>
        </w:rPr>
      </w:pPr>
      <w:r w:rsidRPr="00B05223">
        <w:rPr>
          <w:noProof/>
          <w:color w:val="000000"/>
          <w:sz w:val="28"/>
          <w:szCs w:val="28"/>
        </w:rPr>
        <w:pict>
          <v:shape id="AutoShape 55" o:spid="_x0000_s1097" type="#_x0000_t32" style="position:absolute;left:0;text-align:left;margin-left:10.9pt;margin-top:8.25pt;width:37.7pt;height:0;z-index:251680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IB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">
            <v:stroke endarrow="block"/>
          </v:shape>
        </w:pict>
      </w:r>
    </w:p>
    <w:p w:rsidR="00DA337B" w:rsidRDefault="00DA337B" w:rsidP="00DA337B">
      <w:pPr>
        <w:jc w:val="both"/>
        <w:rPr>
          <w:color w:val="000000"/>
          <w:sz w:val="28"/>
          <w:szCs w:val="28"/>
          <w:lang w:val="uk-UA"/>
        </w:rPr>
      </w:pPr>
    </w:p>
    <w:p w:rsidR="00DA337B" w:rsidRDefault="00DA337B" w:rsidP="00DA337B">
      <w:pPr>
        <w:jc w:val="both"/>
        <w:rPr>
          <w:color w:val="000000"/>
          <w:sz w:val="28"/>
          <w:szCs w:val="28"/>
          <w:lang w:val="uk-UA"/>
        </w:rPr>
      </w:pPr>
    </w:p>
    <w:p w:rsidR="00DA337B" w:rsidRDefault="00DA337B" w:rsidP="00DA337B">
      <w:pPr>
        <w:pStyle w:val="af4"/>
        <w:spacing w:after="0"/>
        <w:ind w:left="-142" w:right="-2" w:firstLine="707"/>
        <w:jc w:val="both"/>
        <w:rPr>
          <w:lang w:val="uk-UA"/>
        </w:rPr>
      </w:pPr>
      <w:r>
        <w:rPr>
          <w:sz w:val="28"/>
          <w:szCs w:val="28"/>
          <w:lang w:val="uk-UA"/>
        </w:rPr>
        <w:t>В</w:t>
      </w:r>
      <w:r w:rsidRPr="00AF3F1F">
        <w:rPr>
          <w:sz w:val="28"/>
          <w:szCs w:val="28"/>
          <w:lang w:val="uk-UA"/>
        </w:rPr>
        <w:t xml:space="preserve"> громаді спостерігається тенденція до зменшення кількості дітей в закладах дошкільної освіти (на 11,3% за останні п’ять років). </w:t>
      </w:r>
      <w:r>
        <w:rPr>
          <w:sz w:val="28"/>
          <w:szCs w:val="28"/>
          <w:lang w:val="uk-UA"/>
        </w:rPr>
        <w:t>Ще більш загрозлива тенденція із залученням</w:t>
      </w:r>
      <w:r w:rsidRPr="00AF3F1F">
        <w:rPr>
          <w:sz w:val="28"/>
          <w:szCs w:val="28"/>
          <w:lang w:val="uk-UA"/>
        </w:rPr>
        <w:t xml:space="preserve"> дітей </w:t>
      </w:r>
      <w:r>
        <w:rPr>
          <w:sz w:val="28"/>
          <w:szCs w:val="28"/>
          <w:lang w:val="uk-UA"/>
        </w:rPr>
        <w:t>до</w:t>
      </w:r>
      <w:r w:rsidRPr="00AF3F1F">
        <w:rPr>
          <w:sz w:val="28"/>
          <w:szCs w:val="28"/>
          <w:lang w:val="uk-UA"/>
        </w:rPr>
        <w:t xml:space="preserve"> </w:t>
      </w:r>
      <w:r>
        <w:rPr>
          <w:sz w:val="28"/>
          <w:szCs w:val="28"/>
          <w:lang w:val="uk-UA"/>
        </w:rPr>
        <w:t>закладів</w:t>
      </w:r>
      <w:r w:rsidRPr="00AF3F1F">
        <w:rPr>
          <w:sz w:val="28"/>
          <w:szCs w:val="28"/>
          <w:lang w:val="uk-UA"/>
        </w:rPr>
        <w:t xml:space="preserve"> </w:t>
      </w:r>
      <w:r>
        <w:rPr>
          <w:sz w:val="28"/>
          <w:szCs w:val="28"/>
          <w:lang w:val="uk-UA"/>
        </w:rPr>
        <w:t>позашкільниої</w:t>
      </w:r>
      <w:r w:rsidRPr="00AF3F1F">
        <w:rPr>
          <w:sz w:val="28"/>
          <w:szCs w:val="28"/>
          <w:lang w:val="uk-UA"/>
        </w:rPr>
        <w:t xml:space="preserve"> освіти (на </w:t>
      </w:r>
      <w:r>
        <w:rPr>
          <w:sz w:val="28"/>
          <w:szCs w:val="28"/>
          <w:lang w:val="uk-UA"/>
        </w:rPr>
        <w:t>-</w:t>
      </w:r>
      <w:r w:rsidRPr="00AF3F1F">
        <w:rPr>
          <w:sz w:val="28"/>
          <w:szCs w:val="28"/>
          <w:lang w:val="uk-UA"/>
        </w:rPr>
        <w:t>25,1% за останні п’</w:t>
      </w:r>
      <w:r w:rsidRPr="001B631E">
        <w:rPr>
          <w:sz w:val="28"/>
          <w:szCs w:val="28"/>
          <w:lang w:val="ru-RU"/>
        </w:rPr>
        <w:t>ять років).</w:t>
      </w:r>
      <w:r w:rsidRPr="00AF3F1F">
        <w:rPr>
          <w:sz w:val="28"/>
          <w:szCs w:val="28"/>
          <w:lang w:val="uk-UA"/>
        </w:rPr>
        <w:t xml:space="preserve"> </w:t>
      </w:r>
      <w:r>
        <w:rPr>
          <w:sz w:val="28"/>
          <w:szCs w:val="28"/>
          <w:lang w:val="uk-UA"/>
        </w:rPr>
        <w:t>П</w:t>
      </w:r>
      <w:r w:rsidRPr="00AF3F1F">
        <w:rPr>
          <w:sz w:val="28"/>
          <w:szCs w:val="28"/>
          <w:lang w:val="uk-UA"/>
        </w:rPr>
        <w:t>ротягом о</w:t>
      </w:r>
      <w:r>
        <w:rPr>
          <w:sz w:val="28"/>
          <w:szCs w:val="28"/>
          <w:lang w:val="uk-UA"/>
        </w:rPr>
        <w:t>станніх трьох</w:t>
      </w:r>
      <w:r w:rsidRPr="001B631E">
        <w:rPr>
          <w:sz w:val="28"/>
          <w:szCs w:val="28"/>
          <w:lang w:val="ru-RU"/>
        </w:rPr>
        <w:t xml:space="preserve"> років</w:t>
      </w:r>
      <w:r w:rsidRPr="00AF3F1F">
        <w:rPr>
          <w:sz w:val="28"/>
          <w:szCs w:val="28"/>
          <w:lang w:val="uk-UA"/>
        </w:rPr>
        <w:t xml:space="preserve"> </w:t>
      </w:r>
      <w:r>
        <w:rPr>
          <w:sz w:val="28"/>
          <w:szCs w:val="28"/>
          <w:lang w:val="uk-UA"/>
        </w:rPr>
        <w:t>н</w:t>
      </w:r>
      <w:r w:rsidRPr="00AF3F1F">
        <w:rPr>
          <w:sz w:val="28"/>
          <w:szCs w:val="28"/>
          <w:lang w:val="uk-UA"/>
        </w:rPr>
        <w:t>езначне збільшен</w:t>
      </w:r>
      <w:r>
        <w:rPr>
          <w:sz w:val="28"/>
          <w:szCs w:val="28"/>
          <w:lang w:val="uk-UA"/>
        </w:rPr>
        <w:t xml:space="preserve">ня (на 1,5%) учнів відбулося у </w:t>
      </w:r>
      <w:r w:rsidRPr="00AF3F1F">
        <w:rPr>
          <w:sz w:val="28"/>
          <w:szCs w:val="28"/>
          <w:lang w:val="uk-UA"/>
        </w:rPr>
        <w:t>закладах середньої освіти</w:t>
      </w:r>
      <w:r>
        <w:rPr>
          <w:sz w:val="28"/>
          <w:szCs w:val="28"/>
          <w:lang w:val="ru-RU"/>
        </w:rPr>
        <w:t xml:space="preserve">. Однак, із огляду на чисельність дошкільнят, у найближчі роки знову </w:t>
      </w:r>
      <w:r w:rsidR="006F551D">
        <w:rPr>
          <w:sz w:val="28"/>
          <w:szCs w:val="28"/>
          <w:lang w:val="ru-RU"/>
        </w:rPr>
        <w:t>о</w:t>
      </w:r>
      <w:r>
        <w:rPr>
          <w:sz w:val="28"/>
          <w:szCs w:val="28"/>
          <w:lang w:val="ru-RU"/>
        </w:rPr>
        <w:t>чікується їх зменшення</w:t>
      </w:r>
      <w:r>
        <w:rPr>
          <w:lang w:val="uk-UA"/>
        </w:rPr>
        <w:t xml:space="preserve">. </w:t>
      </w:r>
    </w:p>
    <w:p w:rsidR="00DA337B" w:rsidRPr="00491BFF" w:rsidRDefault="00DA337B" w:rsidP="00DA337B">
      <w:pPr>
        <w:jc w:val="both"/>
        <w:rPr>
          <w:color w:val="000000"/>
          <w:sz w:val="14"/>
          <w:szCs w:val="14"/>
          <w:lang w:val="uk-UA"/>
        </w:rPr>
      </w:pPr>
    </w:p>
    <w:tbl>
      <w:tblPr>
        <w:tblStyle w:val="afc"/>
        <w:tblW w:w="0" w:type="auto"/>
        <w:jc w:val="center"/>
        <w:tblLook w:val="04A0"/>
      </w:tblPr>
      <w:tblGrid>
        <w:gridCol w:w="4470"/>
        <w:gridCol w:w="1058"/>
        <w:gridCol w:w="992"/>
        <w:gridCol w:w="1000"/>
        <w:gridCol w:w="992"/>
        <w:gridCol w:w="992"/>
      </w:tblGrid>
      <w:tr w:rsidR="00DA337B" w:rsidRPr="009917FF" w:rsidTr="00DA337B">
        <w:trPr>
          <w:jc w:val="center"/>
        </w:trPr>
        <w:tc>
          <w:tcPr>
            <w:tcW w:w="4470" w:type="dxa"/>
          </w:tcPr>
          <w:p w:rsidR="00DA337B" w:rsidRPr="009917FF" w:rsidRDefault="00DA337B" w:rsidP="00DA337B">
            <w:pPr>
              <w:jc w:val="center"/>
              <w:rPr>
                <w:lang w:val="uk-UA"/>
              </w:rPr>
            </w:pPr>
            <w:r w:rsidRPr="009917FF">
              <w:rPr>
                <w:lang w:val="uk-UA"/>
              </w:rPr>
              <w:t>Показники</w:t>
            </w:r>
          </w:p>
        </w:tc>
        <w:tc>
          <w:tcPr>
            <w:tcW w:w="1058" w:type="dxa"/>
          </w:tcPr>
          <w:p w:rsidR="00DA337B" w:rsidRPr="009917FF" w:rsidRDefault="00DA337B" w:rsidP="00DA337B">
            <w:pPr>
              <w:jc w:val="center"/>
              <w:rPr>
                <w:lang w:val="uk-UA"/>
              </w:rPr>
            </w:pPr>
            <w:r w:rsidRPr="009917FF">
              <w:rPr>
                <w:lang w:val="uk-UA"/>
              </w:rPr>
              <w:t xml:space="preserve">2016 </w:t>
            </w:r>
          </w:p>
        </w:tc>
        <w:tc>
          <w:tcPr>
            <w:tcW w:w="992" w:type="dxa"/>
          </w:tcPr>
          <w:p w:rsidR="00DA337B" w:rsidRPr="009917FF" w:rsidRDefault="00DA337B" w:rsidP="00DA337B">
            <w:pPr>
              <w:jc w:val="center"/>
            </w:pPr>
            <w:r w:rsidRPr="009917FF">
              <w:rPr>
                <w:lang w:val="uk-UA"/>
              </w:rPr>
              <w:t xml:space="preserve">2017 </w:t>
            </w:r>
          </w:p>
        </w:tc>
        <w:tc>
          <w:tcPr>
            <w:tcW w:w="1000" w:type="dxa"/>
          </w:tcPr>
          <w:p w:rsidR="00DA337B" w:rsidRPr="009917FF" w:rsidRDefault="00DA337B" w:rsidP="00DA337B">
            <w:pPr>
              <w:jc w:val="center"/>
            </w:pPr>
            <w:r>
              <w:rPr>
                <w:lang w:val="uk-UA"/>
              </w:rPr>
              <w:t>2018</w:t>
            </w:r>
          </w:p>
        </w:tc>
        <w:tc>
          <w:tcPr>
            <w:tcW w:w="992" w:type="dxa"/>
          </w:tcPr>
          <w:p w:rsidR="00DA337B" w:rsidRPr="009917FF" w:rsidRDefault="00DA337B" w:rsidP="00DA337B">
            <w:pPr>
              <w:jc w:val="center"/>
            </w:pPr>
            <w:r>
              <w:rPr>
                <w:lang w:val="uk-UA"/>
              </w:rPr>
              <w:t xml:space="preserve">2019 </w:t>
            </w:r>
          </w:p>
        </w:tc>
        <w:tc>
          <w:tcPr>
            <w:tcW w:w="992" w:type="dxa"/>
          </w:tcPr>
          <w:p w:rsidR="00DA337B" w:rsidRPr="009917FF" w:rsidRDefault="00DA337B" w:rsidP="00DA337B">
            <w:pPr>
              <w:jc w:val="center"/>
            </w:pPr>
            <w:r>
              <w:rPr>
                <w:lang w:val="uk-UA"/>
              </w:rPr>
              <w:t xml:space="preserve">2020 </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 xml:space="preserve">Кількість </w:t>
            </w:r>
            <w:r w:rsidRPr="00BE5275">
              <w:rPr>
                <w:sz w:val="24"/>
                <w:lang w:val="uk-UA"/>
              </w:rPr>
              <w:t xml:space="preserve">закладів </w:t>
            </w:r>
            <w:r w:rsidRPr="00BE5275">
              <w:rPr>
                <w:sz w:val="24"/>
              </w:rPr>
              <w:t>дошкільн</w:t>
            </w:r>
            <w:r w:rsidRPr="00BE5275">
              <w:rPr>
                <w:sz w:val="24"/>
                <w:lang w:val="uk-UA"/>
              </w:rPr>
              <w:t>ої освіти</w:t>
            </w:r>
            <w:r w:rsidRPr="00BE5275">
              <w:rPr>
                <w:sz w:val="24"/>
              </w:rPr>
              <w:t>,одиниць</w:t>
            </w:r>
          </w:p>
        </w:tc>
        <w:tc>
          <w:tcPr>
            <w:tcW w:w="1058"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c>
          <w:tcPr>
            <w:tcW w:w="1000"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lastRenderedPageBreak/>
              <w:t xml:space="preserve">Кількість дітей в </w:t>
            </w:r>
            <w:r w:rsidRPr="00BE5275">
              <w:rPr>
                <w:sz w:val="24"/>
                <w:lang w:val="uk-UA"/>
              </w:rPr>
              <w:t xml:space="preserve">закладах </w:t>
            </w:r>
            <w:r w:rsidRPr="00BE5275">
              <w:rPr>
                <w:sz w:val="24"/>
              </w:rPr>
              <w:t>дошкільн</w:t>
            </w:r>
            <w:r w:rsidRPr="00BE5275">
              <w:rPr>
                <w:sz w:val="24"/>
                <w:lang w:val="uk-UA"/>
              </w:rPr>
              <w:t>ої освіти</w:t>
            </w:r>
            <w:r w:rsidRPr="00BE5275">
              <w:rPr>
                <w:sz w:val="24"/>
              </w:rPr>
              <w:t>, осіб</w:t>
            </w:r>
          </w:p>
        </w:tc>
        <w:tc>
          <w:tcPr>
            <w:tcW w:w="1058" w:type="dxa"/>
          </w:tcPr>
          <w:p w:rsidR="00DA337B" w:rsidRPr="0098645E" w:rsidRDefault="00DA337B" w:rsidP="00DA337B">
            <w:pPr>
              <w:jc w:val="center"/>
              <w:rPr>
                <w:lang w:val="uk-UA"/>
              </w:rPr>
            </w:pPr>
            <w:r>
              <w:rPr>
                <w:lang w:val="uk-UA"/>
              </w:rPr>
              <w:t>265</w:t>
            </w:r>
          </w:p>
        </w:tc>
        <w:tc>
          <w:tcPr>
            <w:tcW w:w="992" w:type="dxa"/>
          </w:tcPr>
          <w:p w:rsidR="00DA337B" w:rsidRPr="0098645E" w:rsidRDefault="00DA337B" w:rsidP="00DA337B">
            <w:pPr>
              <w:jc w:val="center"/>
              <w:rPr>
                <w:lang w:val="uk-UA"/>
              </w:rPr>
            </w:pPr>
            <w:r>
              <w:rPr>
                <w:lang w:val="uk-UA"/>
              </w:rPr>
              <w:t>241</w:t>
            </w:r>
          </w:p>
        </w:tc>
        <w:tc>
          <w:tcPr>
            <w:tcW w:w="1000" w:type="dxa"/>
          </w:tcPr>
          <w:p w:rsidR="00DA337B" w:rsidRPr="0098645E" w:rsidRDefault="00DA337B" w:rsidP="00DA337B">
            <w:pPr>
              <w:jc w:val="center"/>
              <w:rPr>
                <w:lang w:val="uk-UA"/>
              </w:rPr>
            </w:pPr>
            <w:r>
              <w:rPr>
                <w:lang w:val="uk-UA"/>
              </w:rPr>
              <w:t>245</w:t>
            </w:r>
          </w:p>
        </w:tc>
        <w:tc>
          <w:tcPr>
            <w:tcW w:w="992" w:type="dxa"/>
          </w:tcPr>
          <w:p w:rsidR="00DA337B" w:rsidRPr="0098645E" w:rsidRDefault="00DA337B" w:rsidP="00DA337B">
            <w:pPr>
              <w:jc w:val="center"/>
              <w:rPr>
                <w:lang w:val="uk-UA"/>
              </w:rPr>
            </w:pPr>
            <w:r>
              <w:rPr>
                <w:lang w:val="uk-UA"/>
              </w:rPr>
              <w:t>239</w:t>
            </w:r>
          </w:p>
        </w:tc>
        <w:tc>
          <w:tcPr>
            <w:tcW w:w="992" w:type="dxa"/>
          </w:tcPr>
          <w:p w:rsidR="00DA337B" w:rsidRPr="0098645E" w:rsidRDefault="00DA337B" w:rsidP="00DA337B">
            <w:pPr>
              <w:jc w:val="center"/>
              <w:rPr>
                <w:lang w:val="uk-UA"/>
              </w:rPr>
            </w:pPr>
            <w:r>
              <w:rPr>
                <w:lang w:val="uk-UA"/>
              </w:rPr>
              <w:t>235</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педагогічних працівників у</w:t>
            </w:r>
            <w:r w:rsidRPr="00BE5275">
              <w:rPr>
                <w:sz w:val="24"/>
                <w:lang w:val="uk-UA"/>
              </w:rPr>
              <w:t xml:space="preserve"> закладах </w:t>
            </w:r>
            <w:r w:rsidRPr="00BE5275">
              <w:rPr>
                <w:sz w:val="24"/>
              </w:rPr>
              <w:t>дошкільн</w:t>
            </w:r>
            <w:r w:rsidRPr="00BE5275">
              <w:rPr>
                <w:sz w:val="24"/>
                <w:lang w:val="uk-UA"/>
              </w:rPr>
              <w:t>ої освіти</w:t>
            </w:r>
            <w:r w:rsidRPr="00BE5275">
              <w:rPr>
                <w:sz w:val="24"/>
              </w:rPr>
              <w:t>, осіб</w:t>
            </w:r>
          </w:p>
        </w:tc>
        <w:tc>
          <w:tcPr>
            <w:tcW w:w="1058" w:type="dxa"/>
          </w:tcPr>
          <w:p w:rsidR="00DA337B" w:rsidRPr="0098645E" w:rsidRDefault="00DA337B" w:rsidP="00DA337B">
            <w:pPr>
              <w:jc w:val="center"/>
              <w:rPr>
                <w:lang w:val="uk-UA"/>
              </w:rPr>
            </w:pPr>
            <w:r>
              <w:rPr>
                <w:lang w:val="uk-UA"/>
              </w:rPr>
              <w:t>6</w:t>
            </w:r>
          </w:p>
        </w:tc>
        <w:tc>
          <w:tcPr>
            <w:tcW w:w="992" w:type="dxa"/>
          </w:tcPr>
          <w:p w:rsidR="00DA337B" w:rsidRPr="0098645E" w:rsidRDefault="00DA337B" w:rsidP="00DA337B">
            <w:pPr>
              <w:jc w:val="center"/>
              <w:rPr>
                <w:lang w:val="uk-UA"/>
              </w:rPr>
            </w:pPr>
            <w:r>
              <w:rPr>
                <w:lang w:val="uk-UA"/>
              </w:rPr>
              <w:t>26</w:t>
            </w:r>
          </w:p>
        </w:tc>
        <w:tc>
          <w:tcPr>
            <w:tcW w:w="1000" w:type="dxa"/>
          </w:tcPr>
          <w:p w:rsidR="00DA337B" w:rsidRPr="0098645E" w:rsidRDefault="00DA337B" w:rsidP="00DA337B">
            <w:pPr>
              <w:jc w:val="center"/>
              <w:rPr>
                <w:lang w:val="uk-UA"/>
              </w:rPr>
            </w:pPr>
            <w:r>
              <w:rPr>
                <w:lang w:val="uk-UA"/>
              </w:rPr>
              <w:t>27</w:t>
            </w:r>
          </w:p>
        </w:tc>
        <w:tc>
          <w:tcPr>
            <w:tcW w:w="992" w:type="dxa"/>
          </w:tcPr>
          <w:p w:rsidR="00DA337B" w:rsidRPr="0098645E" w:rsidRDefault="00DA337B" w:rsidP="00DA337B">
            <w:pPr>
              <w:jc w:val="center"/>
              <w:rPr>
                <w:lang w:val="uk-UA"/>
              </w:rPr>
            </w:pPr>
            <w:r>
              <w:rPr>
                <w:lang w:val="uk-UA"/>
              </w:rPr>
              <w:t>27</w:t>
            </w:r>
          </w:p>
        </w:tc>
        <w:tc>
          <w:tcPr>
            <w:tcW w:w="992" w:type="dxa"/>
          </w:tcPr>
          <w:p w:rsidR="00DA337B" w:rsidRPr="0098645E" w:rsidRDefault="00DA337B" w:rsidP="00DA337B">
            <w:pPr>
              <w:jc w:val="center"/>
              <w:rPr>
                <w:lang w:val="uk-UA"/>
              </w:rPr>
            </w:pPr>
            <w:r>
              <w:rPr>
                <w:lang w:val="uk-UA"/>
              </w:rPr>
              <w:t>28</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позашкільних навчальних закладів, одиниць</w:t>
            </w:r>
          </w:p>
        </w:tc>
        <w:tc>
          <w:tcPr>
            <w:tcW w:w="1058"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c>
          <w:tcPr>
            <w:tcW w:w="1000"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Pr>
                <w:sz w:val="24"/>
              </w:rPr>
              <w:t xml:space="preserve">Кількість дітей </w:t>
            </w:r>
            <w:r>
              <w:rPr>
                <w:sz w:val="24"/>
                <w:lang w:val="uk-UA"/>
              </w:rPr>
              <w:t>у</w:t>
            </w:r>
            <w:r w:rsidRPr="00BE5275">
              <w:rPr>
                <w:sz w:val="24"/>
              </w:rPr>
              <w:t xml:space="preserve"> позашкільних навчальних закладах, осіб</w:t>
            </w:r>
          </w:p>
        </w:tc>
        <w:tc>
          <w:tcPr>
            <w:tcW w:w="1058" w:type="dxa"/>
          </w:tcPr>
          <w:p w:rsidR="00DA337B" w:rsidRPr="0098645E" w:rsidRDefault="00DA337B" w:rsidP="00DA337B">
            <w:pPr>
              <w:jc w:val="center"/>
              <w:rPr>
                <w:lang w:val="uk-UA"/>
              </w:rPr>
            </w:pPr>
            <w:r>
              <w:rPr>
                <w:lang w:val="uk-UA"/>
              </w:rPr>
              <w:t>355</w:t>
            </w:r>
          </w:p>
        </w:tc>
        <w:tc>
          <w:tcPr>
            <w:tcW w:w="992" w:type="dxa"/>
          </w:tcPr>
          <w:p w:rsidR="00DA337B" w:rsidRPr="0098645E" w:rsidRDefault="00DA337B" w:rsidP="00DA337B">
            <w:pPr>
              <w:jc w:val="center"/>
              <w:rPr>
                <w:lang w:val="uk-UA"/>
              </w:rPr>
            </w:pPr>
            <w:r>
              <w:rPr>
                <w:lang w:val="uk-UA"/>
              </w:rPr>
              <w:t>348</w:t>
            </w:r>
          </w:p>
        </w:tc>
        <w:tc>
          <w:tcPr>
            <w:tcW w:w="1000" w:type="dxa"/>
          </w:tcPr>
          <w:p w:rsidR="00DA337B" w:rsidRPr="0098645E" w:rsidRDefault="00DA337B" w:rsidP="00DA337B">
            <w:pPr>
              <w:jc w:val="center"/>
              <w:rPr>
                <w:lang w:val="uk-UA"/>
              </w:rPr>
            </w:pPr>
            <w:r>
              <w:rPr>
                <w:lang w:val="uk-UA"/>
              </w:rPr>
              <w:t>275</w:t>
            </w:r>
          </w:p>
        </w:tc>
        <w:tc>
          <w:tcPr>
            <w:tcW w:w="992" w:type="dxa"/>
          </w:tcPr>
          <w:p w:rsidR="00DA337B" w:rsidRPr="0098645E" w:rsidRDefault="00DA337B" w:rsidP="00DA337B">
            <w:pPr>
              <w:jc w:val="center"/>
              <w:rPr>
                <w:lang w:val="uk-UA"/>
              </w:rPr>
            </w:pPr>
            <w:r>
              <w:rPr>
                <w:lang w:val="uk-UA"/>
              </w:rPr>
              <w:t>296</w:t>
            </w:r>
          </w:p>
        </w:tc>
        <w:tc>
          <w:tcPr>
            <w:tcW w:w="992" w:type="dxa"/>
          </w:tcPr>
          <w:p w:rsidR="00DA337B" w:rsidRPr="0098645E" w:rsidRDefault="00DA337B" w:rsidP="00DA337B">
            <w:pPr>
              <w:jc w:val="center"/>
              <w:rPr>
                <w:lang w:val="uk-UA"/>
              </w:rPr>
            </w:pPr>
            <w:r>
              <w:rPr>
                <w:lang w:val="uk-UA"/>
              </w:rPr>
              <w:t>266</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закладів загальної середньої освіти, одиниць</w:t>
            </w:r>
          </w:p>
        </w:tc>
        <w:tc>
          <w:tcPr>
            <w:tcW w:w="1058" w:type="dxa"/>
          </w:tcPr>
          <w:p w:rsidR="00DA337B" w:rsidRPr="0098645E" w:rsidRDefault="00DA337B" w:rsidP="00DA337B">
            <w:pPr>
              <w:jc w:val="center"/>
              <w:rPr>
                <w:lang w:val="uk-UA"/>
              </w:rPr>
            </w:pPr>
            <w:r>
              <w:rPr>
                <w:lang w:val="uk-UA"/>
              </w:rPr>
              <w:t>11</w:t>
            </w:r>
          </w:p>
        </w:tc>
        <w:tc>
          <w:tcPr>
            <w:tcW w:w="992" w:type="dxa"/>
          </w:tcPr>
          <w:p w:rsidR="00DA337B" w:rsidRPr="0098645E" w:rsidRDefault="00DA337B" w:rsidP="00DA337B">
            <w:pPr>
              <w:jc w:val="center"/>
              <w:rPr>
                <w:lang w:val="uk-UA"/>
              </w:rPr>
            </w:pPr>
            <w:r>
              <w:rPr>
                <w:lang w:val="uk-UA"/>
              </w:rPr>
              <w:t>11</w:t>
            </w:r>
          </w:p>
        </w:tc>
        <w:tc>
          <w:tcPr>
            <w:tcW w:w="1000" w:type="dxa"/>
          </w:tcPr>
          <w:p w:rsidR="00DA337B" w:rsidRPr="0098645E" w:rsidRDefault="00DA337B" w:rsidP="00DA337B">
            <w:pPr>
              <w:jc w:val="center"/>
              <w:rPr>
                <w:lang w:val="uk-UA"/>
              </w:rPr>
            </w:pPr>
            <w:r>
              <w:rPr>
                <w:lang w:val="uk-UA"/>
              </w:rPr>
              <w:t>10</w:t>
            </w:r>
          </w:p>
        </w:tc>
        <w:tc>
          <w:tcPr>
            <w:tcW w:w="992" w:type="dxa"/>
          </w:tcPr>
          <w:p w:rsidR="00DA337B" w:rsidRPr="0098645E" w:rsidRDefault="00DA337B" w:rsidP="00DA337B">
            <w:pPr>
              <w:jc w:val="center"/>
              <w:rPr>
                <w:lang w:val="uk-UA"/>
              </w:rPr>
            </w:pPr>
            <w:r>
              <w:rPr>
                <w:lang w:val="uk-UA"/>
              </w:rPr>
              <w:t>10</w:t>
            </w:r>
          </w:p>
        </w:tc>
        <w:tc>
          <w:tcPr>
            <w:tcW w:w="992" w:type="dxa"/>
          </w:tcPr>
          <w:p w:rsidR="00DA337B" w:rsidRPr="0098645E" w:rsidRDefault="00DA337B" w:rsidP="00DA337B">
            <w:pPr>
              <w:jc w:val="center"/>
              <w:rPr>
                <w:lang w:val="uk-UA"/>
              </w:rPr>
            </w:pPr>
            <w:r>
              <w:rPr>
                <w:lang w:val="uk-UA"/>
              </w:rPr>
              <w:t>10</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учнів у закладах загальної середньої освіти, осіб</w:t>
            </w:r>
          </w:p>
        </w:tc>
        <w:tc>
          <w:tcPr>
            <w:tcW w:w="1058" w:type="dxa"/>
          </w:tcPr>
          <w:p w:rsidR="00DA337B" w:rsidRPr="0098645E" w:rsidRDefault="00DA337B" w:rsidP="00DA337B">
            <w:pPr>
              <w:jc w:val="center"/>
              <w:rPr>
                <w:lang w:val="uk-UA"/>
              </w:rPr>
            </w:pPr>
            <w:r>
              <w:rPr>
                <w:lang w:val="uk-UA"/>
              </w:rPr>
              <w:t>902</w:t>
            </w:r>
          </w:p>
        </w:tc>
        <w:tc>
          <w:tcPr>
            <w:tcW w:w="992" w:type="dxa"/>
          </w:tcPr>
          <w:p w:rsidR="00DA337B" w:rsidRPr="0098645E" w:rsidRDefault="00DA337B" w:rsidP="00DA337B">
            <w:pPr>
              <w:jc w:val="center"/>
              <w:rPr>
                <w:lang w:val="uk-UA"/>
              </w:rPr>
            </w:pPr>
            <w:r>
              <w:rPr>
                <w:lang w:val="uk-UA"/>
              </w:rPr>
              <w:t>895</w:t>
            </w:r>
          </w:p>
        </w:tc>
        <w:tc>
          <w:tcPr>
            <w:tcW w:w="1000" w:type="dxa"/>
          </w:tcPr>
          <w:p w:rsidR="00DA337B" w:rsidRPr="0098645E" w:rsidRDefault="00DA337B" w:rsidP="00DA337B">
            <w:pPr>
              <w:jc w:val="center"/>
              <w:rPr>
                <w:lang w:val="uk-UA"/>
              </w:rPr>
            </w:pPr>
            <w:r>
              <w:rPr>
                <w:lang w:val="uk-UA"/>
              </w:rPr>
              <w:t>848</w:t>
            </w:r>
          </w:p>
        </w:tc>
        <w:tc>
          <w:tcPr>
            <w:tcW w:w="992" w:type="dxa"/>
          </w:tcPr>
          <w:p w:rsidR="00DA337B" w:rsidRPr="0098645E" w:rsidRDefault="00DA337B" w:rsidP="00DA337B">
            <w:pPr>
              <w:jc w:val="center"/>
              <w:rPr>
                <w:lang w:val="uk-UA"/>
              </w:rPr>
            </w:pPr>
            <w:r>
              <w:rPr>
                <w:lang w:val="uk-UA"/>
              </w:rPr>
              <w:t>871</w:t>
            </w:r>
          </w:p>
        </w:tc>
        <w:tc>
          <w:tcPr>
            <w:tcW w:w="992" w:type="dxa"/>
          </w:tcPr>
          <w:p w:rsidR="00DA337B" w:rsidRPr="0098645E" w:rsidRDefault="00DA337B" w:rsidP="00DA337B">
            <w:pPr>
              <w:jc w:val="center"/>
              <w:rPr>
                <w:lang w:val="uk-UA"/>
              </w:rPr>
            </w:pPr>
            <w:r>
              <w:rPr>
                <w:lang w:val="uk-UA"/>
              </w:rPr>
              <w:t>888</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педагогічних працівників у закладах загальної середньої освіти, осіб</w:t>
            </w:r>
          </w:p>
        </w:tc>
        <w:tc>
          <w:tcPr>
            <w:tcW w:w="1058" w:type="dxa"/>
          </w:tcPr>
          <w:p w:rsidR="00DA337B" w:rsidRPr="0098645E" w:rsidRDefault="00DA337B" w:rsidP="00DA337B">
            <w:pPr>
              <w:jc w:val="center"/>
              <w:rPr>
                <w:lang w:val="uk-UA"/>
              </w:rPr>
            </w:pPr>
            <w:r>
              <w:rPr>
                <w:lang w:val="uk-UA"/>
              </w:rPr>
              <w:t>171</w:t>
            </w:r>
          </w:p>
        </w:tc>
        <w:tc>
          <w:tcPr>
            <w:tcW w:w="992" w:type="dxa"/>
          </w:tcPr>
          <w:p w:rsidR="00DA337B" w:rsidRPr="0098645E" w:rsidRDefault="00DA337B" w:rsidP="00DA337B">
            <w:pPr>
              <w:jc w:val="center"/>
              <w:rPr>
                <w:lang w:val="uk-UA"/>
              </w:rPr>
            </w:pPr>
            <w:r>
              <w:rPr>
                <w:lang w:val="uk-UA"/>
              </w:rPr>
              <w:t>171</w:t>
            </w:r>
          </w:p>
        </w:tc>
        <w:tc>
          <w:tcPr>
            <w:tcW w:w="1000" w:type="dxa"/>
          </w:tcPr>
          <w:p w:rsidR="00DA337B" w:rsidRPr="0098645E" w:rsidRDefault="00DA337B" w:rsidP="00DA337B">
            <w:pPr>
              <w:jc w:val="center"/>
              <w:rPr>
                <w:lang w:val="uk-UA"/>
              </w:rPr>
            </w:pPr>
            <w:r>
              <w:rPr>
                <w:lang w:val="uk-UA"/>
              </w:rPr>
              <w:t>156</w:t>
            </w:r>
          </w:p>
        </w:tc>
        <w:tc>
          <w:tcPr>
            <w:tcW w:w="992" w:type="dxa"/>
          </w:tcPr>
          <w:p w:rsidR="00DA337B" w:rsidRPr="0098645E" w:rsidRDefault="00DA337B" w:rsidP="00DA337B">
            <w:pPr>
              <w:jc w:val="center"/>
              <w:rPr>
                <w:lang w:val="uk-UA"/>
              </w:rPr>
            </w:pPr>
            <w:r>
              <w:rPr>
                <w:lang w:val="uk-UA"/>
              </w:rPr>
              <w:t>161</w:t>
            </w:r>
          </w:p>
        </w:tc>
        <w:tc>
          <w:tcPr>
            <w:tcW w:w="992" w:type="dxa"/>
          </w:tcPr>
          <w:p w:rsidR="00DA337B" w:rsidRPr="0098645E" w:rsidRDefault="00DA337B" w:rsidP="00DA337B">
            <w:pPr>
              <w:jc w:val="center"/>
              <w:rPr>
                <w:lang w:val="uk-UA"/>
              </w:rPr>
            </w:pPr>
            <w:r>
              <w:rPr>
                <w:lang w:val="uk-UA"/>
              </w:rPr>
              <w:t>161</w:t>
            </w:r>
          </w:p>
        </w:tc>
      </w:tr>
    </w:tbl>
    <w:p w:rsidR="00DA337B" w:rsidRDefault="00DA337B" w:rsidP="00DA337B">
      <w:pPr>
        <w:jc w:val="both"/>
        <w:rPr>
          <w:color w:val="000000"/>
          <w:sz w:val="28"/>
          <w:szCs w:val="28"/>
          <w:lang w:val="uk-UA"/>
        </w:rPr>
      </w:pPr>
    </w:p>
    <w:p w:rsidR="00DA337B" w:rsidRPr="001F7C8A" w:rsidRDefault="00DA337B" w:rsidP="00DA337B">
      <w:pPr>
        <w:pStyle w:val="af4"/>
        <w:spacing w:after="0"/>
        <w:ind w:right="-2" w:firstLine="777"/>
        <w:jc w:val="both"/>
        <w:rPr>
          <w:sz w:val="28"/>
          <w:szCs w:val="28"/>
          <w:lang w:val="uk-UA"/>
        </w:rPr>
      </w:pPr>
      <w:r w:rsidRPr="001F7C8A">
        <w:rPr>
          <w:sz w:val="28"/>
          <w:szCs w:val="28"/>
          <w:lang w:val="uk-UA"/>
        </w:rPr>
        <w:t xml:space="preserve">В середньому по Україні на одного вчителя припадає 9 учнів, по області – 8 учнів, а в громаді – 5 учнів. В середньому по Україні на один заклад освіти припадає 260 учнів, по області – 188 учнів, а в громаді – 89 учнів. </w:t>
      </w:r>
      <w:r w:rsidRPr="001D2287">
        <w:rPr>
          <w:sz w:val="28"/>
          <w:szCs w:val="28"/>
          <w:lang w:val="uk-UA"/>
        </w:rPr>
        <w:t>Тобто наповнюваність класів мала. Це призводить до значних витрат у розрахунку на одного учня. Причому найменші витрати – у найбільшій та найкраще оснащеній школі громади – Срібнянській загальноосвітній школаі І–ІІІ ступенів (26</w:t>
      </w:r>
      <w:r>
        <w:rPr>
          <w:sz w:val="28"/>
          <w:szCs w:val="28"/>
          <w:lang w:val="uk-UA"/>
        </w:rPr>
        <w:t xml:space="preserve">,4 тис. </w:t>
      </w:r>
      <w:r w:rsidRPr="001D2287">
        <w:rPr>
          <w:sz w:val="28"/>
          <w:szCs w:val="28"/>
          <w:lang w:val="uk-UA"/>
        </w:rPr>
        <w:t>грн.), наступна за нею Дігтярівська загальноосвітня школа І–ІІІ ступенів (32</w:t>
      </w:r>
      <w:r>
        <w:rPr>
          <w:sz w:val="28"/>
          <w:szCs w:val="28"/>
          <w:lang w:val="uk-UA"/>
        </w:rPr>
        <w:t>,8</w:t>
      </w:r>
      <w:r w:rsidRPr="001D2287">
        <w:rPr>
          <w:sz w:val="28"/>
          <w:szCs w:val="28"/>
          <w:lang w:val="uk-UA"/>
        </w:rPr>
        <w:t xml:space="preserve"> </w:t>
      </w:r>
      <w:r>
        <w:rPr>
          <w:sz w:val="28"/>
          <w:szCs w:val="28"/>
          <w:lang w:val="uk-UA"/>
        </w:rPr>
        <w:t xml:space="preserve">тис. </w:t>
      </w:r>
      <w:r w:rsidRPr="001D2287">
        <w:rPr>
          <w:sz w:val="28"/>
          <w:szCs w:val="28"/>
          <w:lang w:val="uk-UA"/>
        </w:rPr>
        <w:t>грн.). Найбільші витрати у найменшому закладі середньої освіти громади –</w:t>
      </w:r>
      <w:r>
        <w:rPr>
          <w:sz w:val="28"/>
          <w:szCs w:val="28"/>
          <w:lang w:val="uk-UA"/>
        </w:rPr>
        <w:t xml:space="preserve"> Савинськ</w:t>
      </w:r>
      <w:r w:rsidRPr="001D2287">
        <w:rPr>
          <w:sz w:val="28"/>
          <w:szCs w:val="28"/>
          <w:lang w:val="uk-UA"/>
        </w:rPr>
        <w:t>ій загальноосвітній школі І ступеня (97</w:t>
      </w:r>
      <w:r>
        <w:rPr>
          <w:sz w:val="28"/>
          <w:szCs w:val="28"/>
          <w:lang w:val="uk-UA"/>
        </w:rPr>
        <w:t>,8 тис.</w:t>
      </w:r>
      <w:r w:rsidRPr="001D2287">
        <w:rPr>
          <w:sz w:val="28"/>
          <w:szCs w:val="28"/>
          <w:lang w:val="uk-UA"/>
        </w:rPr>
        <w:t xml:space="preserve"> грн.). В цілому ситуація така:</w:t>
      </w:r>
      <w:r>
        <w:rPr>
          <w:sz w:val="28"/>
          <w:szCs w:val="28"/>
          <w:lang w:val="uk-UA"/>
        </w:rPr>
        <w:t xml:space="preserve"> </w:t>
      </w:r>
      <w:r w:rsidRPr="001F7C8A">
        <w:rPr>
          <w:sz w:val="28"/>
          <w:szCs w:val="28"/>
          <w:lang w:val="uk-UA"/>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417"/>
        <w:gridCol w:w="1418"/>
        <w:gridCol w:w="1530"/>
        <w:gridCol w:w="1588"/>
        <w:gridCol w:w="1276"/>
      </w:tblGrid>
      <w:tr w:rsidR="00DA337B" w:rsidRPr="007E7D90" w:rsidTr="00DA337B">
        <w:trPr>
          <w:trHeight w:val="704"/>
        </w:trPr>
        <w:tc>
          <w:tcPr>
            <w:tcW w:w="2836" w:type="dxa"/>
            <w:tcBorders>
              <w:top w:val="single" w:sz="4" w:space="0" w:color="auto"/>
              <w:left w:val="single" w:sz="4" w:space="0" w:color="auto"/>
            </w:tcBorders>
          </w:tcPr>
          <w:p w:rsidR="00DA337B" w:rsidRPr="00D32AF4" w:rsidRDefault="00DA337B" w:rsidP="00DA337B">
            <w:pPr>
              <w:jc w:val="center"/>
              <w:rPr>
                <w:sz w:val="22"/>
                <w:szCs w:val="22"/>
                <w:lang w:val="uk-UA"/>
              </w:rPr>
            </w:pPr>
            <w:r w:rsidRPr="00D32AF4">
              <w:rPr>
                <w:sz w:val="22"/>
                <w:szCs w:val="22"/>
                <w:lang w:val="uk-UA"/>
              </w:rPr>
              <w:t>Назва закладу</w:t>
            </w:r>
          </w:p>
        </w:tc>
        <w:tc>
          <w:tcPr>
            <w:tcW w:w="1417"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Рік побудови або капітального ремонту</w:t>
            </w:r>
          </w:p>
        </w:tc>
        <w:tc>
          <w:tcPr>
            <w:tcW w:w="1418"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 xml:space="preserve">Проектна місткість учнів / вихованців дитсадків </w:t>
            </w:r>
          </w:p>
        </w:tc>
        <w:tc>
          <w:tcPr>
            <w:tcW w:w="1530"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Чисельність учнів шкіл/ вихованців закладів дошкільної освіти</w:t>
            </w:r>
          </w:p>
        </w:tc>
        <w:tc>
          <w:tcPr>
            <w:tcW w:w="1588"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Чисельність педагогічних працівників/</w:t>
            </w:r>
            <w:r w:rsidRPr="00D32AF4">
              <w:rPr>
                <w:sz w:val="22"/>
                <w:szCs w:val="22"/>
              </w:rPr>
              <w:t xml:space="preserve"> техніного персоналу</w:t>
            </w:r>
            <w:r w:rsidRPr="00D32AF4">
              <w:rPr>
                <w:sz w:val="22"/>
                <w:szCs w:val="22"/>
                <w:lang w:val="uk-UA"/>
              </w:rPr>
              <w:t xml:space="preserve"> </w:t>
            </w:r>
          </w:p>
        </w:tc>
        <w:tc>
          <w:tcPr>
            <w:tcW w:w="1276" w:type="dxa"/>
            <w:tcBorders>
              <w:top w:val="single" w:sz="4" w:space="0" w:color="auto"/>
            </w:tcBorders>
            <w:shd w:val="clear" w:color="auto" w:fill="DBE5F1" w:themeFill="accent1" w:themeFillTint="33"/>
          </w:tcPr>
          <w:p w:rsidR="00DA337B" w:rsidRPr="00D32AF4" w:rsidRDefault="00DA337B" w:rsidP="00DA337B">
            <w:pPr>
              <w:jc w:val="center"/>
              <w:rPr>
                <w:sz w:val="22"/>
                <w:szCs w:val="22"/>
                <w:lang w:val="uk-UA"/>
              </w:rPr>
            </w:pPr>
            <w:r w:rsidRPr="00D32AF4">
              <w:rPr>
                <w:sz w:val="22"/>
                <w:szCs w:val="22"/>
                <w:lang w:val="uk-UA"/>
              </w:rPr>
              <w:t>Бюджет тис. грн. / на одного учня</w:t>
            </w:r>
            <w:r w:rsidRPr="00D32AF4">
              <w:rPr>
                <w:sz w:val="22"/>
                <w:szCs w:val="22"/>
              </w:rPr>
              <w:t>/вихованця</w:t>
            </w:r>
            <w:r w:rsidRPr="00D32AF4">
              <w:rPr>
                <w:sz w:val="22"/>
                <w:szCs w:val="22"/>
                <w:lang w:val="uk-UA"/>
              </w:rPr>
              <w:t xml:space="preserve"> </w:t>
            </w:r>
          </w:p>
        </w:tc>
      </w:tr>
      <w:tr w:rsidR="00DA337B" w:rsidRPr="00AA6C5B" w:rsidTr="00DA337B">
        <w:trPr>
          <w:trHeight w:val="178"/>
        </w:trPr>
        <w:tc>
          <w:tcPr>
            <w:tcW w:w="2836" w:type="dxa"/>
            <w:vAlign w:val="center"/>
          </w:tcPr>
          <w:p w:rsidR="00DA337B" w:rsidRPr="009362B8" w:rsidRDefault="00DA337B" w:rsidP="00DA337B">
            <w:pPr>
              <w:rPr>
                <w:i/>
                <w:sz w:val="22"/>
                <w:szCs w:val="22"/>
                <w:lang w:val="uk-UA"/>
              </w:rPr>
            </w:pPr>
            <w:r w:rsidRPr="009362B8">
              <w:rPr>
                <w:color w:val="000000"/>
                <w:sz w:val="22"/>
                <w:szCs w:val="22"/>
              </w:rPr>
              <w:t>Срібнянський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1966</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140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96</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7/10</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20,8</w:t>
            </w:r>
          </w:p>
        </w:tc>
      </w:tr>
      <w:tr w:rsidR="00DA337B" w:rsidRPr="00AA6C5B" w:rsidTr="00DA337B">
        <w:trPr>
          <w:trHeight w:val="182"/>
        </w:trPr>
        <w:tc>
          <w:tcPr>
            <w:tcW w:w="2836" w:type="dxa"/>
            <w:vAlign w:val="center"/>
          </w:tcPr>
          <w:p w:rsidR="00DA337B" w:rsidRPr="009362B8" w:rsidRDefault="00DA337B" w:rsidP="00DA337B">
            <w:pPr>
              <w:rPr>
                <w:sz w:val="22"/>
                <w:szCs w:val="22"/>
                <w:lang w:val="uk-UA"/>
              </w:rPr>
            </w:pPr>
            <w:r w:rsidRPr="009362B8">
              <w:rPr>
                <w:color w:val="000000"/>
                <w:sz w:val="22"/>
                <w:szCs w:val="22"/>
              </w:rPr>
              <w:t>Дігтярівський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1912</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90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43</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5/11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23,6</w:t>
            </w:r>
          </w:p>
        </w:tc>
      </w:tr>
      <w:tr w:rsidR="00DA337B" w:rsidRPr="00AA6C5B" w:rsidTr="00DA337B">
        <w:trPr>
          <w:trHeight w:val="182"/>
        </w:trPr>
        <w:tc>
          <w:tcPr>
            <w:tcW w:w="2836" w:type="dxa"/>
            <w:vAlign w:val="center"/>
          </w:tcPr>
          <w:p w:rsidR="00DA337B" w:rsidRPr="009362B8" w:rsidRDefault="00DA337B" w:rsidP="00DA337B">
            <w:pPr>
              <w:rPr>
                <w:sz w:val="22"/>
                <w:szCs w:val="22"/>
                <w:lang w:val="uk-UA"/>
              </w:rPr>
            </w:pPr>
            <w:r w:rsidRPr="009362B8">
              <w:rPr>
                <w:color w:val="000000"/>
                <w:sz w:val="22"/>
                <w:szCs w:val="22"/>
              </w:rPr>
              <w:t>Савинський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1929</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31,2</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Сокиринський заклад дошкільної освіти «Метелик»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1987/2010</w:t>
            </w:r>
            <w:r w:rsidRPr="009362B8">
              <w:rPr>
                <w:color w:val="000000"/>
                <w:sz w:val="22"/>
                <w:szCs w:val="22"/>
                <w:lang w:val="uk-UA"/>
              </w:rPr>
              <w:t xml:space="preserve"> </w:t>
            </w:r>
            <w:r w:rsidRPr="009362B8">
              <w:rPr>
                <w:color w:val="000000"/>
                <w:sz w:val="22"/>
                <w:szCs w:val="22"/>
              </w:rPr>
              <w:t>(кап.ремонт)</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90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24</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2/3</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25,1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lastRenderedPageBreak/>
              <w:t>Гриціївський заклад дошкільної освіти «Журавлик»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1984</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14</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24,6</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Гурбинський заклад дошкільної освіти «Малятко»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1975</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Карпилівський заклад дошкільної освіти «Казка»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1971</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37,1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Подільський заклад дошкільної освіти «Віночок»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2012 (кап.ремонт)</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13</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26,3</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Горобіївський заклад дошкільної освіти «Струмочок»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1987</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11</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31,9</w:t>
            </w:r>
          </w:p>
        </w:tc>
      </w:tr>
      <w:tr w:rsidR="00DA337B" w:rsidRPr="009362B8" w:rsidTr="00DA337B">
        <w:trPr>
          <w:trHeight w:val="200"/>
        </w:trPr>
        <w:tc>
          <w:tcPr>
            <w:tcW w:w="2836" w:type="dxa"/>
          </w:tcPr>
          <w:p w:rsidR="00DA337B" w:rsidRPr="009362B8" w:rsidRDefault="00DA337B" w:rsidP="00DA337B">
            <w:pPr>
              <w:jc w:val="both"/>
              <w:rPr>
                <w:sz w:val="6"/>
                <w:szCs w:val="6"/>
                <w:lang w:val="uk-UA"/>
              </w:rPr>
            </w:pPr>
          </w:p>
        </w:tc>
        <w:tc>
          <w:tcPr>
            <w:tcW w:w="1417" w:type="dxa"/>
            <w:vAlign w:val="center"/>
          </w:tcPr>
          <w:p w:rsidR="00DA337B" w:rsidRPr="009362B8" w:rsidRDefault="00DA337B" w:rsidP="00DA337B">
            <w:pPr>
              <w:jc w:val="center"/>
              <w:rPr>
                <w:sz w:val="6"/>
                <w:szCs w:val="6"/>
                <w:lang w:val="uk-UA"/>
              </w:rPr>
            </w:pPr>
          </w:p>
        </w:tc>
        <w:tc>
          <w:tcPr>
            <w:tcW w:w="1418" w:type="dxa"/>
            <w:vAlign w:val="center"/>
          </w:tcPr>
          <w:p w:rsidR="00DA337B" w:rsidRPr="009362B8" w:rsidRDefault="00DA337B" w:rsidP="00DA337B">
            <w:pPr>
              <w:jc w:val="center"/>
              <w:rPr>
                <w:sz w:val="6"/>
                <w:szCs w:val="6"/>
                <w:lang w:val="uk-UA"/>
              </w:rPr>
            </w:pPr>
          </w:p>
        </w:tc>
        <w:tc>
          <w:tcPr>
            <w:tcW w:w="1530" w:type="dxa"/>
            <w:vAlign w:val="center"/>
          </w:tcPr>
          <w:p w:rsidR="00DA337B" w:rsidRPr="009362B8" w:rsidRDefault="00DA337B" w:rsidP="00DA337B">
            <w:pPr>
              <w:jc w:val="center"/>
              <w:rPr>
                <w:sz w:val="6"/>
                <w:szCs w:val="6"/>
                <w:lang w:val="uk-UA"/>
              </w:rPr>
            </w:pPr>
          </w:p>
        </w:tc>
        <w:tc>
          <w:tcPr>
            <w:tcW w:w="1588" w:type="dxa"/>
            <w:vAlign w:val="center"/>
          </w:tcPr>
          <w:p w:rsidR="00DA337B" w:rsidRPr="009362B8" w:rsidRDefault="00DA337B" w:rsidP="00DA337B">
            <w:pPr>
              <w:jc w:val="center"/>
              <w:rPr>
                <w:sz w:val="6"/>
                <w:szCs w:val="6"/>
                <w:lang w:val="uk-UA"/>
              </w:rPr>
            </w:pPr>
          </w:p>
        </w:tc>
        <w:tc>
          <w:tcPr>
            <w:tcW w:w="1276" w:type="dxa"/>
            <w:vAlign w:val="center"/>
          </w:tcPr>
          <w:p w:rsidR="00DA337B" w:rsidRPr="009362B8" w:rsidRDefault="00DA337B" w:rsidP="00DA337B">
            <w:pPr>
              <w:jc w:val="center"/>
              <w:rPr>
                <w:sz w:val="6"/>
                <w:szCs w:val="6"/>
                <w:lang w:val="uk-UA"/>
              </w:rPr>
            </w:pP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Дігтярівська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198</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136</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22/9</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32</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Срібнянська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1987</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624</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339</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47/28</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26</w:t>
            </w:r>
            <w:r>
              <w:rPr>
                <w:sz w:val="22"/>
                <w:szCs w:val="22"/>
                <w:lang w:val="uk-UA"/>
              </w:rPr>
              <w:t>,4</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Гурбинська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1975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480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41</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13/7</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65</w:t>
            </w:r>
            <w:r>
              <w:rPr>
                <w:sz w:val="22"/>
                <w:szCs w:val="22"/>
                <w:lang w:val="uk-UA"/>
              </w:rPr>
              <w:t>,3</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Карпилівська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1901</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250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60</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18/12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57</w:t>
            </w:r>
            <w:r>
              <w:rPr>
                <w:sz w:val="22"/>
                <w:szCs w:val="22"/>
                <w:lang w:val="uk-UA"/>
              </w:rPr>
              <w:t>,3</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Сокиринська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1961</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300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85</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18/12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38</w:t>
            </w:r>
            <w:r>
              <w:rPr>
                <w:sz w:val="22"/>
                <w:szCs w:val="22"/>
                <w:lang w:val="uk-UA"/>
              </w:rPr>
              <w:t>,9</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Горобіївська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1987</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150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29</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10/6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53</w:t>
            </w:r>
            <w:r>
              <w:rPr>
                <w:sz w:val="22"/>
                <w:szCs w:val="22"/>
                <w:lang w:val="uk-UA"/>
              </w:rPr>
              <w:t>,5</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 xml:space="preserve">Гриціївська </w:t>
            </w:r>
            <w:r w:rsidRPr="009362B8">
              <w:rPr>
                <w:sz w:val="22"/>
                <w:szCs w:val="22"/>
                <w:lang w:val="uk-UA"/>
              </w:rPr>
              <w:lastRenderedPageBreak/>
              <w:t>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lastRenderedPageBreak/>
              <w:t>1984</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192</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67</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13/6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35</w:t>
            </w:r>
            <w:r>
              <w:rPr>
                <w:sz w:val="22"/>
                <w:szCs w:val="22"/>
                <w:lang w:val="uk-UA"/>
              </w:rPr>
              <w:t>,6</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lastRenderedPageBreak/>
              <w:t>Калюжинська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1975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120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42</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11/6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37</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Подільська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1980</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85</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52</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16/5</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41</w:t>
            </w:r>
            <w:r>
              <w:rPr>
                <w:sz w:val="22"/>
                <w:szCs w:val="22"/>
                <w:lang w:val="uk-UA"/>
              </w:rPr>
              <w:t>,6</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Савинська загальноосвітня школа І ступеня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1912</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120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11</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3/5</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97</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Васьківська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1928</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60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27</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11/6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66</w:t>
            </w:r>
            <w:r>
              <w:rPr>
                <w:sz w:val="22"/>
                <w:szCs w:val="22"/>
                <w:lang w:val="uk-UA"/>
              </w:rPr>
              <w:t>,6</w:t>
            </w:r>
          </w:p>
        </w:tc>
      </w:tr>
    </w:tbl>
    <w:p w:rsidR="00DA337B" w:rsidRDefault="00DA337B" w:rsidP="00DA337B">
      <w:pPr>
        <w:pStyle w:val="af4"/>
        <w:spacing w:after="0"/>
        <w:ind w:right="-2" w:firstLine="777"/>
        <w:jc w:val="both"/>
        <w:rPr>
          <w:sz w:val="28"/>
          <w:szCs w:val="28"/>
          <w:lang w:val="uk-UA"/>
        </w:rPr>
      </w:pPr>
    </w:p>
    <w:p w:rsidR="00DA337B" w:rsidRPr="00844BAF" w:rsidRDefault="00DA337B" w:rsidP="00DA337B">
      <w:pPr>
        <w:pStyle w:val="af4"/>
        <w:spacing w:after="0"/>
        <w:ind w:right="-2" w:firstLine="777"/>
        <w:jc w:val="both"/>
        <w:rPr>
          <w:sz w:val="28"/>
          <w:szCs w:val="28"/>
          <w:lang w:val="uk-UA"/>
        </w:rPr>
      </w:pPr>
      <w:r w:rsidRPr="001D2287">
        <w:rPr>
          <w:sz w:val="28"/>
          <w:szCs w:val="28"/>
          <w:lang w:val="uk-UA"/>
        </w:rPr>
        <w:t>В цілому у 5 з 11 шкіл громади видатки на одного учня перевищують 50 тис. грн.  Це означає, що громада потребує оптимізації освітньої мережі.</w:t>
      </w:r>
      <w:r w:rsidRPr="001D2287">
        <w:rPr>
          <w:lang w:val="uk-UA"/>
        </w:rPr>
        <w:t xml:space="preserve"> </w:t>
      </w:r>
      <w:r w:rsidRPr="001D2287">
        <w:rPr>
          <w:sz w:val="28"/>
          <w:szCs w:val="28"/>
          <w:lang w:val="uk-UA"/>
        </w:rPr>
        <w:t>При ць</w:t>
      </w:r>
      <w:r>
        <w:rPr>
          <w:sz w:val="28"/>
          <w:szCs w:val="28"/>
          <w:lang w:val="uk-UA"/>
        </w:rPr>
        <w:t>о</w:t>
      </w:r>
      <w:r w:rsidRPr="001D2287">
        <w:rPr>
          <w:sz w:val="28"/>
          <w:szCs w:val="28"/>
          <w:lang w:val="uk-UA"/>
        </w:rPr>
        <w:t>му мережа закладів д</w:t>
      </w:r>
      <w:r w:rsidR="006F551D">
        <w:rPr>
          <w:sz w:val="28"/>
          <w:szCs w:val="28"/>
          <w:lang w:val="uk-UA"/>
        </w:rPr>
        <w:t>о</w:t>
      </w:r>
      <w:r w:rsidRPr="001D2287">
        <w:rPr>
          <w:sz w:val="28"/>
          <w:szCs w:val="28"/>
          <w:lang w:val="uk-UA"/>
        </w:rPr>
        <w:t>шкільної освіти є значно збалансованішою. Спільна для всіх зазначених закладів проблема – відсутність капітального ремнту протягом тривалого часу. Розв`язання цього питання безпосередньо співвідноситься з наявною та плановою чисельністю учнів (чи вихованців) у відповідних закладах та доцільністю здійснення капітальних видатків на їхню модернізацію. Те саме стосується</w:t>
      </w:r>
      <w:r>
        <w:rPr>
          <w:sz w:val="28"/>
          <w:szCs w:val="28"/>
          <w:lang w:val="uk-UA"/>
        </w:rPr>
        <w:t xml:space="preserve"> </w:t>
      </w:r>
      <w:r>
        <w:rPr>
          <w:color w:val="000000"/>
          <w:sz w:val="28"/>
          <w:szCs w:val="28"/>
          <w:lang w:val="uk-UA"/>
        </w:rPr>
        <w:t>покращення матеріально-технічного забезпечення (особливо опорного навчального закладу).</w:t>
      </w:r>
    </w:p>
    <w:p w:rsidR="00DA337B" w:rsidRPr="00381884" w:rsidRDefault="00DA337B" w:rsidP="00DA337B">
      <w:pPr>
        <w:pStyle w:val="af4"/>
        <w:spacing w:after="0"/>
        <w:ind w:right="-2" w:firstLine="501"/>
        <w:jc w:val="both"/>
        <w:rPr>
          <w:sz w:val="28"/>
          <w:szCs w:val="28"/>
          <w:lang w:val="uk-UA"/>
        </w:rPr>
      </w:pPr>
      <w:r w:rsidRPr="00006372">
        <w:rPr>
          <w:sz w:val="28"/>
          <w:szCs w:val="28"/>
          <w:lang w:val="uk-UA"/>
        </w:rPr>
        <w:t xml:space="preserve">Медична мережа </w:t>
      </w:r>
      <w:r>
        <w:rPr>
          <w:sz w:val="28"/>
          <w:szCs w:val="28"/>
          <w:lang w:val="uk-UA"/>
        </w:rPr>
        <w:t>в громаді</w:t>
      </w:r>
      <w:r w:rsidRPr="00006372">
        <w:rPr>
          <w:sz w:val="28"/>
          <w:szCs w:val="28"/>
          <w:lang w:val="uk-UA"/>
        </w:rPr>
        <w:t xml:space="preserve"> представлена КНП «Срібнянський  центр первинної медико-санітарної допомоги», до складу якого входять 3 амбулаторії загальної практики сімейної медицини (Срібнянська амбулаторія загальної-практики, сімейної медицини, Дігтярівська міська лікарська амбулаторія, Сокиринська с</w:t>
      </w:r>
      <w:r>
        <w:rPr>
          <w:sz w:val="28"/>
          <w:szCs w:val="28"/>
          <w:lang w:val="uk-UA"/>
        </w:rPr>
        <w:t>ільська лікарська амбулаторія),</w:t>
      </w:r>
      <w:r w:rsidRPr="00006372">
        <w:rPr>
          <w:sz w:val="28"/>
          <w:szCs w:val="28"/>
          <w:lang w:val="uk-UA"/>
        </w:rPr>
        <w:t xml:space="preserve"> 18</w:t>
      </w:r>
      <w:r w:rsidRPr="00006372">
        <w:rPr>
          <w:color w:val="FF0000"/>
          <w:sz w:val="28"/>
          <w:szCs w:val="28"/>
          <w:lang w:val="uk-UA"/>
        </w:rPr>
        <w:t xml:space="preserve"> </w:t>
      </w:r>
      <w:r w:rsidRPr="00006372">
        <w:rPr>
          <w:sz w:val="28"/>
          <w:szCs w:val="28"/>
          <w:lang w:val="uk-UA"/>
        </w:rPr>
        <w:t>фельдшерсько-акушерських пунктів, та КНП «Срі</w:t>
      </w:r>
      <w:r>
        <w:rPr>
          <w:sz w:val="28"/>
          <w:szCs w:val="28"/>
          <w:lang w:val="uk-UA"/>
        </w:rPr>
        <w:t xml:space="preserve">бнянська центральна лікарня». </w:t>
      </w:r>
      <w:r w:rsidRPr="001D2287">
        <w:rPr>
          <w:sz w:val="28"/>
          <w:szCs w:val="28"/>
          <w:lang w:val="uk-UA"/>
        </w:rPr>
        <w:t xml:space="preserve">Їхня матеріально-технічна база – переважно спадщина 50 – 60 рр. ХХ ст., іноді 70-х. Стан </w:t>
      </w:r>
      <w:r>
        <w:rPr>
          <w:sz w:val="28"/>
          <w:szCs w:val="28"/>
          <w:lang w:val="uk-UA"/>
        </w:rPr>
        <w:t>в переважні</w:t>
      </w:r>
      <w:r w:rsidRPr="001D2287">
        <w:rPr>
          <w:sz w:val="28"/>
          <w:szCs w:val="28"/>
          <w:lang w:val="uk-UA"/>
        </w:rPr>
        <w:t>й більшості випадків відповідний. Протягом останніх років дещо зміцнилася матеріально-технічна база охрони зд</w:t>
      </w:r>
      <w:r w:rsidR="006F551D">
        <w:rPr>
          <w:sz w:val="28"/>
          <w:szCs w:val="28"/>
          <w:lang w:val="uk-UA"/>
        </w:rPr>
        <w:t>о</w:t>
      </w:r>
      <w:r w:rsidRPr="001D2287">
        <w:rPr>
          <w:sz w:val="28"/>
          <w:szCs w:val="28"/>
          <w:lang w:val="uk-UA"/>
        </w:rPr>
        <w:t>ров`я за рахунок субвенції з державного бюджету місцевим</w:t>
      </w:r>
      <w:r>
        <w:rPr>
          <w:sz w:val="28"/>
          <w:szCs w:val="28"/>
          <w:lang w:val="uk-UA"/>
        </w:rPr>
        <w:t xml:space="preserve"> бюджетам</w:t>
      </w:r>
      <w:r w:rsidRPr="001D2287">
        <w:rPr>
          <w:sz w:val="28"/>
          <w:szCs w:val="28"/>
          <w:lang w:val="uk-UA"/>
        </w:rPr>
        <w:t xml:space="preserve"> на здійснення заходів</w:t>
      </w:r>
      <w:r w:rsidRPr="001D2287">
        <w:rPr>
          <w:bCs/>
          <w:sz w:val="28"/>
          <w:szCs w:val="28"/>
          <w:lang w:val="uk-UA" w:eastAsia="uk-UA"/>
        </w:rPr>
        <w:t xml:space="preserve"> щодо соціально-економічного розвитку окремих територій та благодійної допомоги. Однак оптимізація та модернізація мережі охорони здоров</w:t>
      </w:r>
      <w:r w:rsidRPr="001D2287">
        <w:rPr>
          <w:bCs/>
          <w:sz w:val="28"/>
          <w:szCs w:val="28"/>
          <w:lang w:val="ru-RU" w:eastAsia="uk-UA"/>
        </w:rPr>
        <w:t>`</w:t>
      </w:r>
      <w:r w:rsidRPr="001D2287">
        <w:rPr>
          <w:bCs/>
          <w:sz w:val="28"/>
          <w:szCs w:val="28"/>
          <w:lang w:val="uk-UA" w:eastAsia="uk-UA"/>
        </w:rPr>
        <w:t>я – один із найбільших викликів, що стоїть перед громадою.</w:t>
      </w:r>
      <w:r>
        <w:rPr>
          <w:bCs/>
          <w:sz w:val="28"/>
          <w:szCs w:val="28"/>
          <w:lang w:val="uk-UA" w:eastAsia="uk-UA"/>
        </w:rPr>
        <w:t xml:space="preserve"> </w:t>
      </w:r>
    </w:p>
    <w:p w:rsidR="00DA337B" w:rsidRDefault="00DA337B" w:rsidP="00DA337B">
      <w:pPr>
        <w:pStyle w:val="af4"/>
        <w:tabs>
          <w:tab w:val="left" w:pos="9921"/>
        </w:tabs>
        <w:spacing w:after="0"/>
        <w:ind w:right="-2" w:firstLine="723"/>
        <w:jc w:val="both"/>
        <w:rPr>
          <w:bCs/>
          <w:sz w:val="28"/>
          <w:szCs w:val="28"/>
          <w:lang w:val="uk-UA" w:eastAsia="uk-UA"/>
        </w:rPr>
      </w:pPr>
      <w:r>
        <w:rPr>
          <w:bCs/>
          <w:sz w:val="28"/>
          <w:szCs w:val="28"/>
          <w:lang w:val="uk-UA" w:eastAsia="uk-UA"/>
        </w:rPr>
        <w:t>В цілому наявна</w:t>
      </w:r>
      <w:r w:rsidRPr="00DA31CD">
        <w:rPr>
          <w:lang w:val="uk-UA"/>
        </w:rPr>
        <w:t xml:space="preserve"> </w:t>
      </w:r>
      <w:r w:rsidRPr="009362B8">
        <w:rPr>
          <w:bCs/>
          <w:sz w:val="28"/>
          <w:szCs w:val="28"/>
          <w:lang w:val="uk-UA" w:eastAsia="uk-UA"/>
        </w:rPr>
        <w:t>баз</w:t>
      </w:r>
      <w:r>
        <w:rPr>
          <w:bCs/>
          <w:sz w:val="28"/>
          <w:szCs w:val="28"/>
          <w:lang w:val="uk-UA" w:eastAsia="uk-UA"/>
        </w:rPr>
        <w:t>а</w:t>
      </w:r>
      <w:r w:rsidRPr="009362B8">
        <w:rPr>
          <w:bCs/>
          <w:sz w:val="28"/>
          <w:szCs w:val="28"/>
          <w:lang w:val="uk-UA" w:eastAsia="uk-UA"/>
        </w:rPr>
        <w:t xml:space="preserve"> об’єктів охорони здоров’я на території громади</w:t>
      </w:r>
      <w:r>
        <w:rPr>
          <w:bCs/>
          <w:sz w:val="28"/>
          <w:szCs w:val="28"/>
          <w:lang w:val="uk-UA" w:eastAsia="uk-UA"/>
        </w:rPr>
        <w:t xml:space="preserve"> виглядає так:</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560"/>
        <w:gridCol w:w="1275"/>
        <w:gridCol w:w="1560"/>
        <w:gridCol w:w="1559"/>
        <w:gridCol w:w="1134"/>
      </w:tblGrid>
      <w:tr w:rsidR="00DA337B" w:rsidRPr="00B53B1E" w:rsidTr="00DA337B">
        <w:trPr>
          <w:trHeight w:val="704"/>
        </w:trPr>
        <w:tc>
          <w:tcPr>
            <w:tcW w:w="2977" w:type="dxa"/>
            <w:tcBorders>
              <w:top w:val="single" w:sz="4" w:space="0" w:color="auto"/>
              <w:left w:val="single" w:sz="4" w:space="0" w:color="auto"/>
            </w:tcBorders>
          </w:tcPr>
          <w:p w:rsidR="00DA337B" w:rsidRPr="009362B8" w:rsidRDefault="00DA337B" w:rsidP="00DA337B">
            <w:pPr>
              <w:jc w:val="center"/>
              <w:rPr>
                <w:sz w:val="22"/>
                <w:szCs w:val="22"/>
                <w:lang w:val="uk-UA"/>
              </w:rPr>
            </w:pPr>
            <w:r w:rsidRPr="009362B8">
              <w:rPr>
                <w:sz w:val="22"/>
                <w:szCs w:val="22"/>
                <w:lang w:val="uk-UA"/>
              </w:rPr>
              <w:t>Вид об’єкта і його розташування</w:t>
            </w:r>
          </w:p>
        </w:tc>
        <w:tc>
          <w:tcPr>
            <w:tcW w:w="1560"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t xml:space="preserve">Рік побудови або </w:t>
            </w:r>
            <w:r w:rsidRPr="009362B8">
              <w:rPr>
                <w:sz w:val="22"/>
                <w:szCs w:val="22"/>
                <w:lang w:val="uk-UA"/>
              </w:rPr>
              <w:lastRenderedPageBreak/>
              <w:t>капітального ремонту</w:t>
            </w:r>
          </w:p>
        </w:tc>
        <w:tc>
          <w:tcPr>
            <w:tcW w:w="1275"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lastRenderedPageBreak/>
              <w:t xml:space="preserve">Проектна потужність </w:t>
            </w:r>
          </w:p>
        </w:tc>
        <w:tc>
          <w:tcPr>
            <w:tcW w:w="1560"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rPr>
            </w:pPr>
            <w:r w:rsidRPr="009362B8">
              <w:rPr>
                <w:sz w:val="22"/>
                <w:szCs w:val="22"/>
              </w:rPr>
              <w:t>Кількість зайнятих осіб</w:t>
            </w:r>
          </w:p>
        </w:tc>
        <w:tc>
          <w:tcPr>
            <w:tcW w:w="1559"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t xml:space="preserve">Чисельність звернень </w:t>
            </w:r>
            <w:r w:rsidRPr="009362B8">
              <w:rPr>
                <w:sz w:val="22"/>
                <w:szCs w:val="22"/>
                <w:lang w:val="uk-UA"/>
              </w:rPr>
              <w:lastRenderedPageBreak/>
              <w:t>протягом календарного року</w:t>
            </w:r>
          </w:p>
        </w:tc>
        <w:tc>
          <w:tcPr>
            <w:tcW w:w="1134" w:type="dxa"/>
            <w:tcBorders>
              <w:top w:val="single" w:sz="4" w:space="0" w:color="auto"/>
            </w:tcBorders>
            <w:shd w:val="clear" w:color="auto" w:fill="DBE5F1" w:themeFill="accent1" w:themeFillTint="33"/>
          </w:tcPr>
          <w:p w:rsidR="00DA337B" w:rsidRPr="009362B8" w:rsidRDefault="00DA337B" w:rsidP="00DA337B">
            <w:pPr>
              <w:jc w:val="center"/>
              <w:rPr>
                <w:sz w:val="22"/>
                <w:szCs w:val="22"/>
                <w:lang w:val="uk-UA"/>
              </w:rPr>
            </w:pPr>
            <w:r w:rsidRPr="009362B8">
              <w:rPr>
                <w:sz w:val="22"/>
                <w:szCs w:val="22"/>
                <w:lang w:val="uk-UA"/>
              </w:rPr>
              <w:lastRenderedPageBreak/>
              <w:t>Бюджет тис. грн.</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lastRenderedPageBreak/>
              <w:t>КНП «Срібнянська центральна лікарня»</w:t>
            </w:r>
          </w:p>
        </w:tc>
        <w:tc>
          <w:tcPr>
            <w:tcW w:w="1560" w:type="dxa"/>
          </w:tcPr>
          <w:p w:rsidR="00DA337B" w:rsidRPr="009362B8" w:rsidRDefault="00DA337B" w:rsidP="00DA337B">
            <w:pPr>
              <w:pStyle w:val="aff8"/>
              <w:spacing w:after="0" w:line="240" w:lineRule="auto"/>
              <w:ind w:left="33" w:right="-694"/>
              <w:rPr>
                <w:rFonts w:ascii="Times New Roman" w:hAnsi="Times New Roman"/>
                <w:lang w:val="uk-UA"/>
              </w:rPr>
            </w:pPr>
            <w:r>
              <w:rPr>
                <w:rFonts w:ascii="Times New Roman" w:hAnsi="Times New Roman"/>
                <w:lang w:val="uk-UA"/>
              </w:rPr>
              <w:t xml:space="preserve">      </w:t>
            </w:r>
            <w:r w:rsidRPr="009362B8">
              <w:rPr>
                <w:rFonts w:ascii="Times New Roman" w:hAnsi="Times New Roman"/>
                <w:lang w:val="uk-UA"/>
              </w:rPr>
              <w:t>1967</w:t>
            </w:r>
          </w:p>
        </w:tc>
        <w:tc>
          <w:tcPr>
            <w:tcW w:w="1275" w:type="dxa"/>
          </w:tcPr>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67 ліжок</w:t>
            </w:r>
          </w:p>
        </w:tc>
        <w:tc>
          <w:tcPr>
            <w:tcW w:w="1560" w:type="dxa"/>
          </w:tcPr>
          <w:p w:rsidR="00DA337B" w:rsidRPr="009362B8" w:rsidRDefault="00DA337B" w:rsidP="00DA337B">
            <w:pPr>
              <w:pStyle w:val="aff8"/>
              <w:spacing w:after="0" w:line="240" w:lineRule="auto"/>
              <w:ind w:left="62" w:right="-694"/>
              <w:rPr>
                <w:rFonts w:ascii="Times New Roman" w:hAnsi="Times New Roman"/>
                <w:lang w:val="uk-UA"/>
              </w:rPr>
            </w:pPr>
            <w:r w:rsidRPr="009362B8">
              <w:rPr>
                <w:rFonts w:ascii="Times New Roman" w:hAnsi="Times New Roman"/>
                <w:lang w:val="uk-UA"/>
              </w:rPr>
              <w:t>122 чол.</w:t>
            </w:r>
          </w:p>
        </w:tc>
        <w:tc>
          <w:tcPr>
            <w:tcW w:w="1559" w:type="dxa"/>
          </w:tcPr>
          <w:p w:rsidR="00DA337B" w:rsidRPr="009362B8" w:rsidRDefault="00DA337B" w:rsidP="00DA337B">
            <w:pPr>
              <w:pStyle w:val="aff8"/>
              <w:spacing w:after="0" w:line="240" w:lineRule="auto"/>
              <w:ind w:left="63" w:right="-694"/>
              <w:rPr>
                <w:rFonts w:ascii="Times New Roman" w:hAnsi="Times New Roman"/>
                <w:lang w:val="uk-UA"/>
              </w:rPr>
            </w:pPr>
            <w:r w:rsidRPr="009362B8">
              <w:rPr>
                <w:rFonts w:ascii="Times New Roman" w:hAnsi="Times New Roman"/>
                <w:lang w:val="uk-UA"/>
              </w:rPr>
              <w:t xml:space="preserve">13608 </w:t>
            </w:r>
          </w:p>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л/днів</w:t>
            </w:r>
          </w:p>
        </w:tc>
        <w:tc>
          <w:tcPr>
            <w:tcW w:w="1134" w:type="dxa"/>
          </w:tcPr>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16896,6</w:t>
            </w:r>
          </w:p>
        </w:tc>
      </w:tr>
      <w:tr w:rsidR="00DA337B" w:rsidRPr="00B53B1E" w:rsidTr="00DA337B">
        <w:trPr>
          <w:trHeight w:val="215"/>
        </w:trPr>
        <w:tc>
          <w:tcPr>
            <w:tcW w:w="2977" w:type="dxa"/>
          </w:tcPr>
          <w:p w:rsidR="00DA337B" w:rsidRPr="009362B8" w:rsidRDefault="00DA337B" w:rsidP="00DA337B">
            <w:pPr>
              <w:rPr>
                <w:sz w:val="22"/>
                <w:szCs w:val="22"/>
                <w:lang w:val="uk-UA"/>
              </w:rPr>
            </w:pPr>
            <w:r w:rsidRPr="009362B8">
              <w:rPr>
                <w:sz w:val="22"/>
                <w:szCs w:val="22"/>
                <w:lang w:val="uk-UA"/>
              </w:rPr>
              <w:t>Срібнянська АЗПСМ, смт Срібне, вул.Миру, 48</w:t>
            </w:r>
          </w:p>
        </w:tc>
        <w:tc>
          <w:tcPr>
            <w:tcW w:w="1560" w:type="dxa"/>
          </w:tcPr>
          <w:p w:rsidR="00DA337B" w:rsidRPr="009362B8" w:rsidRDefault="00DA337B" w:rsidP="00DA337B">
            <w:pPr>
              <w:jc w:val="center"/>
              <w:rPr>
                <w:sz w:val="22"/>
                <w:szCs w:val="22"/>
                <w:lang w:val="uk-UA"/>
              </w:rPr>
            </w:pPr>
            <w:r w:rsidRPr="009362B8">
              <w:rPr>
                <w:sz w:val="22"/>
                <w:szCs w:val="22"/>
                <w:lang w:val="uk-UA"/>
              </w:rPr>
              <w:t>1988 (оренда</w:t>
            </w:r>
            <w:r>
              <w:rPr>
                <w:sz w:val="22"/>
                <w:szCs w:val="22"/>
                <w:lang w:val="uk-UA"/>
              </w:rPr>
              <w:t>)</w:t>
            </w:r>
          </w:p>
        </w:tc>
        <w:tc>
          <w:tcPr>
            <w:tcW w:w="1275" w:type="dxa"/>
          </w:tcPr>
          <w:p w:rsidR="00DA337B" w:rsidRPr="009362B8" w:rsidRDefault="00DA337B" w:rsidP="00DA337B">
            <w:pPr>
              <w:jc w:val="center"/>
              <w:rPr>
                <w:sz w:val="22"/>
                <w:szCs w:val="22"/>
                <w:lang w:val="uk-UA"/>
              </w:rPr>
            </w:pPr>
            <w:r w:rsidRPr="009362B8">
              <w:rPr>
                <w:sz w:val="22"/>
                <w:szCs w:val="22"/>
                <w:lang w:val="uk-UA"/>
              </w:rPr>
              <w:t>322</w:t>
            </w:r>
          </w:p>
        </w:tc>
        <w:tc>
          <w:tcPr>
            <w:tcW w:w="1560" w:type="dxa"/>
          </w:tcPr>
          <w:p w:rsidR="00DA337B" w:rsidRPr="009362B8" w:rsidRDefault="00DA337B" w:rsidP="00DA337B">
            <w:pPr>
              <w:jc w:val="center"/>
              <w:rPr>
                <w:sz w:val="22"/>
                <w:szCs w:val="22"/>
                <w:lang w:val="uk-UA"/>
              </w:rPr>
            </w:pPr>
            <w:r w:rsidRPr="009362B8">
              <w:rPr>
                <w:sz w:val="22"/>
                <w:szCs w:val="22"/>
                <w:lang w:val="uk-UA"/>
              </w:rPr>
              <w:t>11</w:t>
            </w:r>
          </w:p>
        </w:tc>
        <w:tc>
          <w:tcPr>
            <w:tcW w:w="1559" w:type="dxa"/>
          </w:tcPr>
          <w:p w:rsidR="00DA337B" w:rsidRPr="009362B8" w:rsidRDefault="00DA337B" w:rsidP="00DA337B">
            <w:pPr>
              <w:jc w:val="center"/>
              <w:rPr>
                <w:sz w:val="22"/>
                <w:szCs w:val="22"/>
                <w:lang w:val="uk-UA"/>
              </w:rPr>
            </w:pPr>
            <w:r w:rsidRPr="009362B8">
              <w:rPr>
                <w:sz w:val="22"/>
                <w:szCs w:val="22"/>
                <w:lang w:val="uk-UA"/>
              </w:rPr>
              <w:t>14137</w:t>
            </w:r>
          </w:p>
        </w:tc>
        <w:tc>
          <w:tcPr>
            <w:tcW w:w="1134" w:type="dxa"/>
          </w:tcPr>
          <w:p w:rsidR="00DA337B" w:rsidRPr="009362B8" w:rsidRDefault="00DA337B" w:rsidP="00DA337B">
            <w:pPr>
              <w:jc w:val="center"/>
              <w:rPr>
                <w:sz w:val="22"/>
                <w:szCs w:val="22"/>
                <w:lang w:val="uk-UA"/>
              </w:rPr>
            </w:pPr>
            <w:r w:rsidRPr="009362B8">
              <w:rPr>
                <w:sz w:val="22"/>
                <w:szCs w:val="22"/>
                <w:lang w:val="uk-UA"/>
              </w:rPr>
              <w:t>246,8</w:t>
            </w:r>
          </w:p>
        </w:tc>
      </w:tr>
      <w:tr w:rsidR="00DA337B" w:rsidRPr="00B53B1E" w:rsidTr="00DA337B">
        <w:trPr>
          <w:trHeight w:val="218"/>
        </w:trPr>
        <w:tc>
          <w:tcPr>
            <w:tcW w:w="2977" w:type="dxa"/>
          </w:tcPr>
          <w:p w:rsidR="00DA337B" w:rsidRPr="009362B8" w:rsidRDefault="00DA337B" w:rsidP="00DA337B">
            <w:pPr>
              <w:rPr>
                <w:sz w:val="22"/>
                <w:szCs w:val="22"/>
                <w:lang w:val="uk-UA"/>
              </w:rPr>
            </w:pPr>
            <w:r w:rsidRPr="009362B8">
              <w:rPr>
                <w:sz w:val="22"/>
                <w:szCs w:val="22"/>
                <w:lang w:val="uk-UA"/>
              </w:rPr>
              <w:t>Дігтярівська МЛА, смт Дігтярі, вул. Центральна, 3</w:t>
            </w:r>
          </w:p>
        </w:tc>
        <w:tc>
          <w:tcPr>
            <w:tcW w:w="1560" w:type="dxa"/>
          </w:tcPr>
          <w:p w:rsidR="00DA337B" w:rsidRPr="009362B8" w:rsidRDefault="00DA337B" w:rsidP="00DA337B">
            <w:pPr>
              <w:jc w:val="center"/>
              <w:rPr>
                <w:sz w:val="22"/>
                <w:szCs w:val="22"/>
                <w:lang w:val="uk-UA"/>
              </w:rPr>
            </w:pPr>
            <w:r w:rsidRPr="009362B8">
              <w:rPr>
                <w:sz w:val="22"/>
                <w:szCs w:val="22"/>
                <w:lang w:val="uk-UA"/>
              </w:rPr>
              <w:t>1968</w:t>
            </w:r>
          </w:p>
        </w:tc>
        <w:tc>
          <w:tcPr>
            <w:tcW w:w="1275" w:type="dxa"/>
          </w:tcPr>
          <w:p w:rsidR="00DA337B" w:rsidRPr="009362B8" w:rsidRDefault="00DA337B" w:rsidP="00DA337B">
            <w:pPr>
              <w:jc w:val="center"/>
              <w:rPr>
                <w:sz w:val="22"/>
                <w:szCs w:val="22"/>
                <w:lang w:val="uk-UA"/>
              </w:rPr>
            </w:pPr>
            <w:r w:rsidRPr="009362B8">
              <w:rPr>
                <w:sz w:val="22"/>
                <w:szCs w:val="22"/>
                <w:lang w:val="uk-UA"/>
              </w:rPr>
              <w:t>30</w:t>
            </w:r>
          </w:p>
        </w:tc>
        <w:tc>
          <w:tcPr>
            <w:tcW w:w="1560" w:type="dxa"/>
          </w:tcPr>
          <w:p w:rsidR="00DA337B" w:rsidRPr="009362B8" w:rsidRDefault="00DA337B" w:rsidP="00DA337B">
            <w:pPr>
              <w:jc w:val="center"/>
              <w:rPr>
                <w:sz w:val="22"/>
                <w:szCs w:val="22"/>
                <w:lang w:val="uk-UA"/>
              </w:rPr>
            </w:pPr>
            <w:r w:rsidRPr="009362B8">
              <w:rPr>
                <w:sz w:val="22"/>
                <w:szCs w:val="22"/>
                <w:lang w:val="uk-UA"/>
              </w:rPr>
              <w:t>4</w:t>
            </w:r>
          </w:p>
        </w:tc>
        <w:tc>
          <w:tcPr>
            <w:tcW w:w="1559" w:type="dxa"/>
          </w:tcPr>
          <w:p w:rsidR="00DA337B" w:rsidRPr="009362B8" w:rsidRDefault="00DA337B" w:rsidP="00DA337B">
            <w:pPr>
              <w:jc w:val="center"/>
              <w:rPr>
                <w:sz w:val="22"/>
                <w:szCs w:val="22"/>
                <w:lang w:val="uk-UA"/>
              </w:rPr>
            </w:pPr>
            <w:r w:rsidRPr="009362B8">
              <w:rPr>
                <w:sz w:val="22"/>
                <w:szCs w:val="22"/>
                <w:lang w:val="uk-UA"/>
              </w:rPr>
              <w:t>1503</w:t>
            </w:r>
          </w:p>
        </w:tc>
        <w:tc>
          <w:tcPr>
            <w:tcW w:w="1134" w:type="dxa"/>
          </w:tcPr>
          <w:p w:rsidR="00DA337B" w:rsidRPr="009362B8" w:rsidRDefault="00DA337B" w:rsidP="00DA337B">
            <w:pPr>
              <w:jc w:val="center"/>
              <w:rPr>
                <w:sz w:val="22"/>
                <w:szCs w:val="22"/>
                <w:lang w:val="uk-UA"/>
              </w:rPr>
            </w:pPr>
            <w:r w:rsidRPr="009362B8">
              <w:rPr>
                <w:sz w:val="22"/>
                <w:szCs w:val="22"/>
                <w:lang w:val="uk-UA"/>
              </w:rPr>
              <w:t>369,0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Сокиринська СЛА, с.Сокиринці, вул.Вересая, 4</w:t>
            </w:r>
          </w:p>
        </w:tc>
        <w:tc>
          <w:tcPr>
            <w:tcW w:w="1560" w:type="dxa"/>
          </w:tcPr>
          <w:p w:rsidR="00DA337B" w:rsidRPr="009362B8" w:rsidRDefault="00DA337B" w:rsidP="00DA337B">
            <w:pPr>
              <w:jc w:val="center"/>
              <w:rPr>
                <w:sz w:val="22"/>
                <w:szCs w:val="22"/>
                <w:lang w:val="uk-UA"/>
              </w:rPr>
            </w:pPr>
            <w:r w:rsidRPr="009362B8">
              <w:rPr>
                <w:sz w:val="22"/>
                <w:szCs w:val="22"/>
                <w:lang w:val="uk-UA"/>
              </w:rPr>
              <w:t>1957</w:t>
            </w:r>
          </w:p>
        </w:tc>
        <w:tc>
          <w:tcPr>
            <w:tcW w:w="1275" w:type="dxa"/>
          </w:tcPr>
          <w:p w:rsidR="00DA337B" w:rsidRPr="009362B8" w:rsidRDefault="00DA337B" w:rsidP="00DA337B">
            <w:pPr>
              <w:jc w:val="center"/>
              <w:rPr>
                <w:sz w:val="22"/>
                <w:szCs w:val="22"/>
                <w:lang w:val="uk-UA"/>
              </w:rPr>
            </w:pPr>
            <w:r w:rsidRPr="009362B8">
              <w:rPr>
                <w:sz w:val="22"/>
                <w:szCs w:val="22"/>
                <w:lang w:val="uk-UA"/>
              </w:rPr>
              <w:t>30</w:t>
            </w:r>
          </w:p>
        </w:tc>
        <w:tc>
          <w:tcPr>
            <w:tcW w:w="1560" w:type="dxa"/>
          </w:tcPr>
          <w:p w:rsidR="00DA337B" w:rsidRPr="009362B8" w:rsidRDefault="00DA337B" w:rsidP="00DA337B">
            <w:pPr>
              <w:jc w:val="center"/>
              <w:rPr>
                <w:sz w:val="22"/>
                <w:szCs w:val="22"/>
                <w:lang w:val="uk-UA"/>
              </w:rPr>
            </w:pPr>
            <w:r w:rsidRPr="009362B8">
              <w:rPr>
                <w:sz w:val="22"/>
                <w:szCs w:val="22"/>
                <w:lang w:val="uk-UA"/>
              </w:rPr>
              <w:t>5</w:t>
            </w:r>
          </w:p>
        </w:tc>
        <w:tc>
          <w:tcPr>
            <w:tcW w:w="1559" w:type="dxa"/>
          </w:tcPr>
          <w:p w:rsidR="00DA337B" w:rsidRPr="009362B8" w:rsidRDefault="00DA337B" w:rsidP="00DA337B">
            <w:pPr>
              <w:jc w:val="center"/>
              <w:rPr>
                <w:sz w:val="22"/>
                <w:szCs w:val="22"/>
                <w:lang w:val="uk-UA"/>
              </w:rPr>
            </w:pPr>
            <w:r w:rsidRPr="009362B8">
              <w:rPr>
                <w:sz w:val="22"/>
                <w:szCs w:val="22"/>
                <w:lang w:val="uk-UA"/>
              </w:rPr>
              <w:t>1723</w:t>
            </w:r>
          </w:p>
        </w:tc>
        <w:tc>
          <w:tcPr>
            <w:tcW w:w="1134" w:type="dxa"/>
          </w:tcPr>
          <w:p w:rsidR="00DA337B" w:rsidRPr="009362B8" w:rsidRDefault="00DA337B" w:rsidP="00DA337B">
            <w:pPr>
              <w:jc w:val="center"/>
              <w:rPr>
                <w:sz w:val="22"/>
                <w:szCs w:val="22"/>
                <w:lang w:val="uk-UA"/>
              </w:rPr>
            </w:pPr>
            <w:r w:rsidRPr="009362B8">
              <w:rPr>
                <w:sz w:val="22"/>
                <w:szCs w:val="22"/>
                <w:lang w:val="uk-UA"/>
              </w:rPr>
              <w:t>402,2</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Олексинський ФАП, с.Олексинці, вул.Грушевського,13</w:t>
            </w:r>
          </w:p>
        </w:tc>
        <w:tc>
          <w:tcPr>
            <w:tcW w:w="1560" w:type="dxa"/>
          </w:tcPr>
          <w:p w:rsidR="00DA337B" w:rsidRPr="009362B8" w:rsidRDefault="00DA337B" w:rsidP="00DA337B">
            <w:pPr>
              <w:jc w:val="center"/>
              <w:rPr>
                <w:sz w:val="22"/>
                <w:szCs w:val="22"/>
                <w:lang w:val="uk-UA"/>
              </w:rPr>
            </w:pPr>
            <w:r w:rsidRPr="009362B8">
              <w:rPr>
                <w:sz w:val="22"/>
                <w:szCs w:val="22"/>
                <w:lang w:val="uk-UA"/>
              </w:rPr>
              <w:t>1960</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820</w:t>
            </w:r>
          </w:p>
        </w:tc>
        <w:tc>
          <w:tcPr>
            <w:tcW w:w="1134" w:type="dxa"/>
          </w:tcPr>
          <w:p w:rsidR="00DA337B" w:rsidRPr="009362B8" w:rsidRDefault="00DA337B" w:rsidP="00DA337B">
            <w:pPr>
              <w:jc w:val="center"/>
              <w:rPr>
                <w:sz w:val="22"/>
                <w:szCs w:val="22"/>
                <w:lang w:val="uk-UA"/>
              </w:rPr>
            </w:pPr>
            <w:r w:rsidRPr="009362B8">
              <w:rPr>
                <w:sz w:val="22"/>
                <w:szCs w:val="22"/>
                <w:lang w:val="uk-UA"/>
              </w:rPr>
              <w:t>85,9</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Артеменківський ФАП, вул. Незалежності</w:t>
            </w:r>
          </w:p>
        </w:tc>
        <w:tc>
          <w:tcPr>
            <w:tcW w:w="1560" w:type="dxa"/>
          </w:tcPr>
          <w:p w:rsidR="00DA337B" w:rsidRPr="009362B8" w:rsidRDefault="00DA337B" w:rsidP="00DA337B">
            <w:pPr>
              <w:jc w:val="center"/>
              <w:rPr>
                <w:sz w:val="22"/>
                <w:szCs w:val="22"/>
                <w:lang w:val="uk-UA"/>
              </w:rPr>
            </w:pPr>
            <w:r w:rsidRPr="009362B8">
              <w:rPr>
                <w:sz w:val="22"/>
                <w:szCs w:val="22"/>
                <w:lang w:val="uk-UA"/>
              </w:rPr>
              <w:t>1979</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Васьківський ФАП, с. Васьківці, вул.Шкільна,6</w:t>
            </w:r>
          </w:p>
        </w:tc>
        <w:tc>
          <w:tcPr>
            <w:tcW w:w="1560" w:type="dxa"/>
          </w:tcPr>
          <w:p w:rsidR="00DA337B" w:rsidRPr="009362B8" w:rsidRDefault="00DA337B" w:rsidP="00DA337B">
            <w:pPr>
              <w:jc w:val="center"/>
              <w:rPr>
                <w:sz w:val="22"/>
                <w:szCs w:val="22"/>
                <w:lang w:val="uk-UA"/>
              </w:rPr>
            </w:pPr>
            <w:r w:rsidRPr="009362B8">
              <w:rPr>
                <w:sz w:val="22"/>
                <w:szCs w:val="22"/>
                <w:lang w:val="uk-UA"/>
              </w:rPr>
              <w:t>1956</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2016</w:t>
            </w:r>
          </w:p>
        </w:tc>
        <w:tc>
          <w:tcPr>
            <w:tcW w:w="1134" w:type="dxa"/>
          </w:tcPr>
          <w:p w:rsidR="00DA337B" w:rsidRPr="009362B8" w:rsidRDefault="00DA337B" w:rsidP="00DA337B">
            <w:pPr>
              <w:jc w:val="center"/>
              <w:rPr>
                <w:sz w:val="22"/>
                <w:szCs w:val="22"/>
                <w:lang w:val="uk-UA"/>
              </w:rPr>
            </w:pPr>
            <w:r w:rsidRPr="009362B8">
              <w:rPr>
                <w:sz w:val="22"/>
                <w:szCs w:val="22"/>
                <w:lang w:val="uk-UA"/>
              </w:rPr>
              <w:t>80,6</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Горобіївський ФАП, с.Горобіївка, вул.Т.Шевченка, 24</w:t>
            </w:r>
          </w:p>
        </w:tc>
        <w:tc>
          <w:tcPr>
            <w:tcW w:w="1560" w:type="dxa"/>
          </w:tcPr>
          <w:p w:rsidR="00DA337B" w:rsidRPr="009362B8" w:rsidRDefault="00DA337B" w:rsidP="00DA337B">
            <w:pPr>
              <w:jc w:val="center"/>
              <w:rPr>
                <w:sz w:val="22"/>
                <w:szCs w:val="22"/>
                <w:lang w:val="uk-UA"/>
              </w:rPr>
            </w:pPr>
            <w:r w:rsidRPr="009362B8">
              <w:rPr>
                <w:sz w:val="22"/>
                <w:szCs w:val="22"/>
                <w:lang w:val="uk-UA"/>
              </w:rPr>
              <w:t>-</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1864</w:t>
            </w:r>
          </w:p>
        </w:tc>
        <w:tc>
          <w:tcPr>
            <w:tcW w:w="1134" w:type="dxa"/>
          </w:tcPr>
          <w:p w:rsidR="00DA337B" w:rsidRPr="009362B8" w:rsidRDefault="00DA337B" w:rsidP="00DA337B">
            <w:pPr>
              <w:jc w:val="center"/>
              <w:rPr>
                <w:sz w:val="22"/>
                <w:szCs w:val="22"/>
                <w:lang w:val="uk-UA"/>
              </w:rPr>
            </w:pPr>
            <w:r w:rsidRPr="009362B8">
              <w:rPr>
                <w:sz w:val="22"/>
                <w:szCs w:val="22"/>
                <w:lang w:val="uk-UA"/>
              </w:rPr>
              <w:t>105,4</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Гриціївський ФАП, с.Гриціївка, вул.Незалежності,16</w:t>
            </w:r>
          </w:p>
        </w:tc>
        <w:tc>
          <w:tcPr>
            <w:tcW w:w="1560" w:type="dxa"/>
          </w:tcPr>
          <w:p w:rsidR="00DA337B" w:rsidRPr="009362B8" w:rsidRDefault="00DA337B" w:rsidP="00DA337B">
            <w:pPr>
              <w:jc w:val="center"/>
              <w:rPr>
                <w:sz w:val="22"/>
                <w:szCs w:val="22"/>
                <w:lang w:val="uk-UA"/>
              </w:rPr>
            </w:pPr>
            <w:r w:rsidRPr="009362B8">
              <w:rPr>
                <w:sz w:val="22"/>
                <w:szCs w:val="22"/>
                <w:lang w:val="uk-UA"/>
              </w:rPr>
              <w:t>1978</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39,0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Дейманівський ФАП, с.Дейманівка, вул.Українська,12</w:t>
            </w:r>
          </w:p>
        </w:tc>
        <w:tc>
          <w:tcPr>
            <w:tcW w:w="1560" w:type="dxa"/>
          </w:tcPr>
          <w:p w:rsidR="00DA337B" w:rsidRPr="009362B8" w:rsidRDefault="00DA337B" w:rsidP="00DA337B">
            <w:pPr>
              <w:jc w:val="center"/>
              <w:rPr>
                <w:sz w:val="22"/>
                <w:szCs w:val="22"/>
                <w:lang w:val="uk-UA"/>
              </w:rPr>
            </w:pPr>
            <w:r w:rsidRPr="009362B8">
              <w:rPr>
                <w:sz w:val="22"/>
                <w:szCs w:val="22"/>
                <w:lang w:val="uk-UA"/>
              </w:rPr>
              <w:t>1987</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521</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Іванківський ФАП, с.Іванківці, вул.Гагаріна,10</w:t>
            </w:r>
          </w:p>
        </w:tc>
        <w:tc>
          <w:tcPr>
            <w:tcW w:w="1560" w:type="dxa"/>
          </w:tcPr>
          <w:p w:rsidR="00DA337B" w:rsidRPr="009362B8" w:rsidRDefault="00DA337B" w:rsidP="00DA337B">
            <w:pPr>
              <w:jc w:val="center"/>
              <w:rPr>
                <w:sz w:val="22"/>
                <w:szCs w:val="22"/>
                <w:lang w:val="uk-UA"/>
              </w:rPr>
            </w:pPr>
            <w:r w:rsidRPr="009362B8">
              <w:rPr>
                <w:sz w:val="22"/>
                <w:szCs w:val="22"/>
                <w:lang w:val="uk-UA"/>
              </w:rPr>
              <w:t>1928</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1054</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Калюжинський ФАП, с.Калюжинці, вул.В.Рибки, 1</w:t>
            </w:r>
          </w:p>
        </w:tc>
        <w:tc>
          <w:tcPr>
            <w:tcW w:w="1560" w:type="dxa"/>
          </w:tcPr>
          <w:p w:rsidR="00DA337B" w:rsidRPr="009362B8" w:rsidRDefault="00DA337B" w:rsidP="00DA337B">
            <w:pPr>
              <w:jc w:val="center"/>
              <w:rPr>
                <w:sz w:val="22"/>
                <w:szCs w:val="22"/>
                <w:lang w:val="uk-UA"/>
              </w:rPr>
            </w:pPr>
            <w:r w:rsidRPr="009362B8">
              <w:rPr>
                <w:sz w:val="22"/>
                <w:szCs w:val="22"/>
                <w:lang w:val="uk-UA"/>
              </w:rPr>
              <w:t>1963</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1624</w:t>
            </w:r>
          </w:p>
        </w:tc>
        <w:tc>
          <w:tcPr>
            <w:tcW w:w="1134" w:type="dxa"/>
          </w:tcPr>
          <w:p w:rsidR="00DA337B" w:rsidRPr="009362B8" w:rsidRDefault="00DA337B" w:rsidP="00DA337B">
            <w:pPr>
              <w:jc w:val="center"/>
              <w:rPr>
                <w:sz w:val="22"/>
                <w:szCs w:val="22"/>
                <w:lang w:val="uk-UA"/>
              </w:rPr>
            </w:pPr>
            <w:r w:rsidRPr="009362B8">
              <w:rPr>
                <w:sz w:val="22"/>
                <w:szCs w:val="22"/>
                <w:lang w:val="uk-UA"/>
              </w:rPr>
              <w:t>97,5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Лебединський ФАП, с.Лебединці, вул.Миру, 43а</w:t>
            </w:r>
          </w:p>
        </w:tc>
        <w:tc>
          <w:tcPr>
            <w:tcW w:w="1560" w:type="dxa"/>
          </w:tcPr>
          <w:p w:rsidR="00DA337B" w:rsidRPr="009362B8" w:rsidRDefault="00DA337B" w:rsidP="00DA337B">
            <w:pPr>
              <w:jc w:val="center"/>
              <w:rPr>
                <w:sz w:val="22"/>
                <w:szCs w:val="22"/>
                <w:lang w:val="uk-UA"/>
              </w:rPr>
            </w:pPr>
            <w:r w:rsidRPr="009362B8">
              <w:rPr>
                <w:sz w:val="22"/>
                <w:szCs w:val="22"/>
                <w:lang w:val="uk-UA"/>
              </w:rPr>
              <w:t>1977</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1304</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Никонівський ФАП, с.Никонівка, вул..Миру, 40</w:t>
            </w:r>
          </w:p>
        </w:tc>
        <w:tc>
          <w:tcPr>
            <w:tcW w:w="1560" w:type="dxa"/>
          </w:tcPr>
          <w:p w:rsidR="00DA337B" w:rsidRPr="009362B8" w:rsidRDefault="00DA337B" w:rsidP="00DA337B">
            <w:pPr>
              <w:jc w:val="center"/>
              <w:rPr>
                <w:sz w:val="22"/>
                <w:szCs w:val="22"/>
                <w:lang w:val="uk-UA"/>
              </w:rPr>
            </w:pPr>
            <w:r w:rsidRPr="009362B8">
              <w:rPr>
                <w:sz w:val="22"/>
                <w:szCs w:val="22"/>
                <w:lang w:val="uk-UA"/>
              </w:rPr>
              <w:t>1961</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39,0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Подільський ФАП, с.Поділ, вул.Центральна, 42</w:t>
            </w:r>
          </w:p>
        </w:tc>
        <w:tc>
          <w:tcPr>
            <w:tcW w:w="1560" w:type="dxa"/>
          </w:tcPr>
          <w:p w:rsidR="00DA337B" w:rsidRPr="009362B8" w:rsidRDefault="00DA337B" w:rsidP="00DA337B">
            <w:pPr>
              <w:jc w:val="center"/>
              <w:rPr>
                <w:sz w:val="22"/>
                <w:szCs w:val="22"/>
                <w:lang w:val="uk-UA"/>
              </w:rPr>
            </w:pPr>
            <w:r w:rsidRPr="009362B8">
              <w:rPr>
                <w:sz w:val="22"/>
                <w:szCs w:val="22"/>
                <w:lang w:val="uk-UA"/>
              </w:rPr>
              <w:t>1972</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2057</w:t>
            </w:r>
          </w:p>
        </w:tc>
        <w:tc>
          <w:tcPr>
            <w:tcW w:w="1134" w:type="dxa"/>
          </w:tcPr>
          <w:p w:rsidR="00DA337B" w:rsidRPr="009362B8" w:rsidRDefault="00DA337B" w:rsidP="00DA337B">
            <w:pPr>
              <w:jc w:val="center"/>
              <w:rPr>
                <w:sz w:val="22"/>
                <w:szCs w:val="22"/>
                <w:lang w:val="uk-UA"/>
              </w:rPr>
            </w:pPr>
            <w:r w:rsidRPr="009362B8">
              <w:rPr>
                <w:sz w:val="22"/>
                <w:szCs w:val="22"/>
                <w:lang w:val="uk-UA"/>
              </w:rPr>
              <w:t>105,4</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Побочіївський ФАП, с.Побочіївка, вул.Шкільна,1</w:t>
            </w:r>
          </w:p>
        </w:tc>
        <w:tc>
          <w:tcPr>
            <w:tcW w:w="1560" w:type="dxa"/>
          </w:tcPr>
          <w:p w:rsidR="00DA337B" w:rsidRPr="009362B8" w:rsidRDefault="00DA337B" w:rsidP="00DA337B">
            <w:pPr>
              <w:jc w:val="center"/>
              <w:rPr>
                <w:sz w:val="22"/>
                <w:szCs w:val="22"/>
                <w:lang w:val="uk-UA"/>
              </w:rPr>
            </w:pPr>
            <w:r w:rsidRPr="009362B8">
              <w:rPr>
                <w:sz w:val="22"/>
                <w:szCs w:val="22"/>
                <w:lang w:val="uk-UA"/>
              </w:rPr>
              <w:t>1980</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919</w:t>
            </w:r>
          </w:p>
        </w:tc>
        <w:tc>
          <w:tcPr>
            <w:tcW w:w="1134" w:type="dxa"/>
          </w:tcPr>
          <w:p w:rsidR="00DA337B" w:rsidRPr="009362B8" w:rsidRDefault="00DA337B" w:rsidP="00DA337B">
            <w:pPr>
              <w:jc w:val="center"/>
              <w:rPr>
                <w:sz w:val="22"/>
                <w:szCs w:val="22"/>
                <w:lang w:val="uk-UA"/>
              </w:rPr>
            </w:pPr>
            <w:r w:rsidRPr="009362B8">
              <w:rPr>
                <w:sz w:val="22"/>
                <w:szCs w:val="22"/>
                <w:lang w:val="uk-UA"/>
              </w:rPr>
              <w:t>60,2</w:t>
            </w:r>
          </w:p>
        </w:tc>
      </w:tr>
      <w:tr w:rsidR="00DA337B" w:rsidRPr="00B53B1E" w:rsidTr="00DA337B">
        <w:trPr>
          <w:trHeight w:val="477"/>
        </w:trPr>
        <w:tc>
          <w:tcPr>
            <w:tcW w:w="2977" w:type="dxa"/>
          </w:tcPr>
          <w:p w:rsidR="00DA337B" w:rsidRPr="009362B8" w:rsidRDefault="00DA337B" w:rsidP="00DA337B">
            <w:pPr>
              <w:rPr>
                <w:sz w:val="22"/>
                <w:szCs w:val="22"/>
                <w:lang w:val="uk-UA"/>
              </w:rPr>
            </w:pPr>
            <w:r w:rsidRPr="009362B8">
              <w:rPr>
                <w:sz w:val="22"/>
                <w:szCs w:val="22"/>
                <w:lang w:val="uk-UA"/>
              </w:rPr>
              <w:t>Савинський ФАП, с.Савинці, вул.Першотравнева,</w:t>
            </w:r>
            <w:r>
              <w:rPr>
                <w:sz w:val="22"/>
                <w:szCs w:val="22"/>
                <w:lang w:val="uk-UA"/>
              </w:rPr>
              <w:t xml:space="preserve"> </w:t>
            </w:r>
            <w:r w:rsidRPr="009362B8">
              <w:rPr>
                <w:sz w:val="22"/>
                <w:szCs w:val="22"/>
                <w:lang w:val="uk-UA"/>
              </w:rPr>
              <w:t>9</w:t>
            </w:r>
          </w:p>
        </w:tc>
        <w:tc>
          <w:tcPr>
            <w:tcW w:w="1560" w:type="dxa"/>
          </w:tcPr>
          <w:p w:rsidR="00DA337B" w:rsidRPr="009362B8" w:rsidRDefault="00DA337B" w:rsidP="00DA337B">
            <w:pPr>
              <w:jc w:val="center"/>
              <w:rPr>
                <w:sz w:val="22"/>
                <w:szCs w:val="22"/>
                <w:lang w:val="uk-UA"/>
              </w:rPr>
            </w:pPr>
            <w:r w:rsidRPr="009362B8">
              <w:rPr>
                <w:sz w:val="22"/>
                <w:szCs w:val="22"/>
                <w:lang w:val="uk-UA"/>
              </w:rPr>
              <w:t>1969</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1232</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bl>
    <w:p w:rsidR="00DA337B" w:rsidRPr="00D61193" w:rsidRDefault="00DA337B" w:rsidP="00DA337B">
      <w:pPr>
        <w:pStyle w:val="af4"/>
        <w:tabs>
          <w:tab w:val="left" w:pos="9921"/>
        </w:tabs>
        <w:spacing w:after="0"/>
        <w:ind w:right="-2"/>
        <w:jc w:val="both"/>
        <w:rPr>
          <w:bCs/>
          <w:sz w:val="14"/>
          <w:szCs w:val="14"/>
          <w:lang w:val="uk-UA" w:eastAsia="uk-UA"/>
        </w:rPr>
      </w:pPr>
    </w:p>
    <w:p w:rsidR="00DA337B" w:rsidRDefault="00DA337B" w:rsidP="00DA337B">
      <w:pPr>
        <w:pStyle w:val="af4"/>
        <w:spacing w:after="0"/>
        <w:ind w:right="-2" w:firstLine="720"/>
        <w:jc w:val="both"/>
        <w:rPr>
          <w:sz w:val="28"/>
          <w:szCs w:val="28"/>
          <w:lang w:val="uk-UA"/>
        </w:rPr>
      </w:pPr>
      <w:r>
        <w:rPr>
          <w:sz w:val="28"/>
          <w:szCs w:val="28"/>
          <w:lang w:val="uk-UA"/>
        </w:rPr>
        <w:t>Крім того, в</w:t>
      </w:r>
      <w:r w:rsidRPr="00006372">
        <w:rPr>
          <w:sz w:val="28"/>
          <w:szCs w:val="28"/>
          <w:lang w:val="uk-UA"/>
        </w:rPr>
        <w:t xml:space="preserve"> громаді </w:t>
      </w:r>
      <w:r>
        <w:rPr>
          <w:sz w:val="28"/>
          <w:szCs w:val="28"/>
          <w:lang w:val="uk-UA"/>
        </w:rPr>
        <w:t>г</w:t>
      </w:r>
      <w:r w:rsidRPr="00006372">
        <w:rPr>
          <w:sz w:val="28"/>
          <w:szCs w:val="28"/>
          <w:lang w:val="uk-UA"/>
        </w:rPr>
        <w:t xml:space="preserve">остро стоїть питання забезпечення лікарями. </w:t>
      </w:r>
      <w:r>
        <w:rPr>
          <w:sz w:val="28"/>
          <w:szCs w:val="28"/>
          <w:lang w:val="uk-UA"/>
        </w:rPr>
        <w:t xml:space="preserve">Для цього запроваджена </w:t>
      </w:r>
      <w:r w:rsidRPr="00006372">
        <w:rPr>
          <w:sz w:val="28"/>
          <w:szCs w:val="28"/>
          <w:lang w:val="uk-UA"/>
        </w:rPr>
        <w:t>практика забезпечення медичних працівників службовим житлом за рахунок місцевого</w:t>
      </w:r>
      <w:r w:rsidR="006F551D">
        <w:rPr>
          <w:sz w:val="28"/>
          <w:szCs w:val="28"/>
          <w:lang w:val="uk-UA"/>
        </w:rPr>
        <w:t xml:space="preserve"> бюджету. У</w:t>
      </w:r>
      <w:r>
        <w:rPr>
          <w:sz w:val="28"/>
          <w:szCs w:val="28"/>
          <w:lang w:val="uk-UA"/>
        </w:rPr>
        <w:t xml:space="preserve"> грудні 2017 р.</w:t>
      </w:r>
      <w:r w:rsidRPr="00006372">
        <w:rPr>
          <w:sz w:val="28"/>
          <w:szCs w:val="28"/>
          <w:lang w:val="uk-UA"/>
        </w:rPr>
        <w:t xml:space="preserve"> придбано квартиру для лікаря терапевта на суму майже 170,0 тис.грн.</w:t>
      </w:r>
    </w:p>
    <w:p w:rsidR="00DA337B" w:rsidRDefault="00DA337B" w:rsidP="00DA337B">
      <w:pPr>
        <w:pStyle w:val="af4"/>
        <w:spacing w:after="0"/>
        <w:ind w:firstLine="501"/>
        <w:jc w:val="both"/>
        <w:rPr>
          <w:sz w:val="28"/>
          <w:szCs w:val="28"/>
          <w:lang w:val="uk-UA"/>
        </w:rPr>
      </w:pPr>
      <w:r w:rsidRPr="00BB7DB7">
        <w:rPr>
          <w:sz w:val="28"/>
          <w:szCs w:val="28"/>
          <w:lang w:val="uk-UA"/>
        </w:rPr>
        <w:t xml:space="preserve">Для задоволення культурних потреб мешканців на території </w:t>
      </w:r>
      <w:r>
        <w:rPr>
          <w:sz w:val="28"/>
          <w:szCs w:val="28"/>
          <w:lang w:val="uk-UA"/>
        </w:rPr>
        <w:t xml:space="preserve">громади </w:t>
      </w:r>
      <w:r w:rsidR="00531BB7">
        <w:rPr>
          <w:sz w:val="28"/>
          <w:szCs w:val="28"/>
          <w:lang w:val="uk-UA"/>
        </w:rPr>
        <w:t>працюють: 21</w:t>
      </w:r>
      <w:r w:rsidRPr="00BB7DB7">
        <w:rPr>
          <w:sz w:val="28"/>
          <w:szCs w:val="28"/>
          <w:lang w:val="uk-UA"/>
        </w:rPr>
        <w:t xml:space="preserve"> клубн</w:t>
      </w:r>
      <w:r w:rsidR="00531BB7">
        <w:rPr>
          <w:sz w:val="28"/>
          <w:szCs w:val="28"/>
          <w:lang w:val="uk-UA"/>
        </w:rPr>
        <w:t>а</w:t>
      </w:r>
      <w:r w:rsidRPr="00BB7DB7">
        <w:rPr>
          <w:sz w:val="28"/>
          <w:szCs w:val="28"/>
          <w:lang w:val="uk-UA"/>
        </w:rPr>
        <w:t xml:space="preserve"> установ</w:t>
      </w:r>
      <w:r w:rsidR="00531BB7">
        <w:rPr>
          <w:sz w:val="28"/>
          <w:szCs w:val="28"/>
          <w:lang w:val="uk-UA"/>
        </w:rPr>
        <w:t>а</w:t>
      </w:r>
      <w:r w:rsidRPr="00BB7DB7">
        <w:rPr>
          <w:sz w:val="28"/>
          <w:szCs w:val="28"/>
          <w:lang w:val="uk-UA"/>
        </w:rPr>
        <w:t>, 17 бібл</w:t>
      </w:r>
      <w:r>
        <w:rPr>
          <w:sz w:val="28"/>
          <w:szCs w:val="28"/>
          <w:lang w:val="uk-UA"/>
        </w:rPr>
        <w:t>іотек,</w:t>
      </w:r>
      <w:r w:rsidR="00531BB7">
        <w:rPr>
          <w:sz w:val="28"/>
          <w:szCs w:val="28"/>
          <w:lang w:val="uk-UA"/>
        </w:rPr>
        <w:t xml:space="preserve"> Краєзнавчий музей,</w:t>
      </w:r>
      <w:r w:rsidRPr="00BB7DB7">
        <w:rPr>
          <w:sz w:val="28"/>
          <w:szCs w:val="28"/>
          <w:lang w:val="uk-UA"/>
        </w:rPr>
        <w:t xml:space="preserve"> Дитяча музична школа, у яких активно функціонують вокальні, хорові та театральні клубні формування, гуртки народних промислів та дитячої творчості, </w:t>
      </w:r>
      <w:r w:rsidR="00531BB7" w:rsidRPr="00531BB7">
        <w:rPr>
          <w:sz w:val="28"/>
          <w:szCs w:val="28"/>
          <w:lang w:val="uk-UA"/>
        </w:rPr>
        <w:t>любительські об</w:t>
      </w:r>
      <w:r w:rsidR="006F551D" w:rsidRPr="006F551D">
        <w:rPr>
          <w:sz w:val="28"/>
          <w:szCs w:val="28"/>
          <w:lang w:val="uk-UA"/>
        </w:rPr>
        <w:t>’</w:t>
      </w:r>
      <w:r w:rsidR="00531BB7" w:rsidRPr="00531BB7">
        <w:rPr>
          <w:sz w:val="28"/>
          <w:szCs w:val="28"/>
          <w:lang w:val="uk-UA"/>
        </w:rPr>
        <w:t xml:space="preserve">єднання </w:t>
      </w:r>
      <w:r w:rsidR="00531BB7" w:rsidRPr="00E216E8">
        <w:rPr>
          <w:sz w:val="28"/>
          <w:szCs w:val="28"/>
          <w:lang w:val="uk-UA"/>
        </w:rPr>
        <w:t>та клуби за інтересами</w:t>
      </w:r>
      <w:r w:rsidRPr="00BB7DB7">
        <w:rPr>
          <w:sz w:val="28"/>
          <w:szCs w:val="28"/>
          <w:lang w:val="uk-UA"/>
        </w:rPr>
        <w:t xml:space="preserve">. </w:t>
      </w:r>
      <w:r w:rsidR="00531BB7" w:rsidRPr="00531BB7">
        <w:rPr>
          <w:sz w:val="28"/>
          <w:szCs w:val="28"/>
          <w:lang w:val="uk-UA"/>
        </w:rPr>
        <w:t>Працівниками культури  громади</w:t>
      </w:r>
      <w:r w:rsidRPr="00531BB7">
        <w:rPr>
          <w:sz w:val="28"/>
          <w:szCs w:val="28"/>
          <w:lang w:val="uk-UA"/>
        </w:rPr>
        <w:t xml:space="preserve"> проводяться різноманітні фестивалі, виста</w:t>
      </w:r>
      <w:r w:rsidRPr="00BB7DB7">
        <w:rPr>
          <w:sz w:val="28"/>
          <w:szCs w:val="28"/>
          <w:lang w:val="uk-UA"/>
        </w:rPr>
        <w:t>вки творчості народних умільців.</w:t>
      </w:r>
    </w:p>
    <w:p w:rsidR="00DA337B" w:rsidRDefault="00DA337B" w:rsidP="00DA337B">
      <w:pPr>
        <w:pStyle w:val="af4"/>
        <w:spacing w:after="0"/>
        <w:ind w:firstLine="501"/>
        <w:jc w:val="both"/>
        <w:rPr>
          <w:color w:val="000000"/>
          <w:sz w:val="28"/>
          <w:szCs w:val="28"/>
          <w:lang w:val="uk-UA"/>
        </w:rPr>
      </w:pPr>
      <w:r w:rsidRPr="001B631E">
        <w:rPr>
          <w:color w:val="000000"/>
          <w:sz w:val="28"/>
          <w:szCs w:val="28"/>
          <w:lang w:val="ru-RU"/>
        </w:rPr>
        <w:lastRenderedPageBreak/>
        <w:t>Однак</w:t>
      </w:r>
      <w:r>
        <w:rPr>
          <w:color w:val="000000"/>
          <w:sz w:val="28"/>
          <w:szCs w:val="28"/>
          <w:lang w:val="uk-UA"/>
        </w:rPr>
        <w:t xml:space="preserve"> </w:t>
      </w:r>
      <w:r w:rsidRPr="001B631E">
        <w:rPr>
          <w:color w:val="000000"/>
          <w:sz w:val="28"/>
          <w:szCs w:val="28"/>
          <w:lang w:val="ru-RU"/>
        </w:rPr>
        <w:t>серед</w:t>
      </w:r>
      <w:r>
        <w:rPr>
          <w:color w:val="000000"/>
          <w:sz w:val="28"/>
          <w:szCs w:val="28"/>
          <w:lang w:val="uk-UA"/>
        </w:rPr>
        <w:t xml:space="preserve"> зазначених закладів культури – </w:t>
      </w:r>
      <w:r w:rsidRPr="001B631E">
        <w:rPr>
          <w:color w:val="000000"/>
          <w:sz w:val="28"/>
          <w:szCs w:val="28"/>
          <w:lang w:val="ru-RU"/>
        </w:rPr>
        <w:t>жодного</w:t>
      </w:r>
      <w:r>
        <w:rPr>
          <w:color w:val="000000"/>
          <w:sz w:val="28"/>
          <w:szCs w:val="28"/>
          <w:lang w:val="uk-UA"/>
        </w:rPr>
        <w:t xml:space="preserve"> </w:t>
      </w:r>
      <w:r w:rsidRPr="001B631E">
        <w:rPr>
          <w:color w:val="000000"/>
          <w:sz w:val="28"/>
          <w:szCs w:val="28"/>
          <w:lang w:val="ru-RU"/>
        </w:rPr>
        <w:t>сучасного</w:t>
      </w:r>
      <w:r>
        <w:rPr>
          <w:color w:val="000000"/>
          <w:sz w:val="28"/>
          <w:szCs w:val="28"/>
          <w:lang w:val="uk-UA"/>
        </w:rPr>
        <w:t xml:space="preserve"> (в тому числі – в адміністративному центрі громади, наймолодші – Савинський та Сокиринський БК 1984 та 1982 р. побуд</w:t>
      </w:r>
      <w:r w:rsidR="006F551D" w:rsidRPr="00D974D9">
        <w:rPr>
          <w:color w:val="000000"/>
          <w:sz w:val="28"/>
          <w:szCs w:val="28"/>
          <w:lang w:val="ru-RU"/>
        </w:rPr>
        <w:t>о</w:t>
      </w:r>
      <w:r>
        <w:rPr>
          <w:color w:val="000000"/>
          <w:sz w:val="28"/>
          <w:szCs w:val="28"/>
          <w:lang w:val="uk-UA"/>
        </w:rPr>
        <w:t xml:space="preserve">ви відповідно).  А в сільській місцевості – </w:t>
      </w:r>
      <w:r w:rsidRPr="00D36F5B">
        <w:rPr>
          <w:color w:val="000000"/>
          <w:sz w:val="28"/>
          <w:szCs w:val="28"/>
          <w:lang w:val="uk-UA"/>
        </w:rPr>
        <w:t>хоча б такого, що</w:t>
      </w:r>
      <w:r>
        <w:rPr>
          <w:color w:val="000000"/>
          <w:sz w:val="28"/>
          <w:szCs w:val="28"/>
          <w:lang w:val="uk-UA"/>
        </w:rPr>
        <w:t xml:space="preserve"> забезпечує</w:t>
      </w:r>
      <w:r w:rsidRPr="00D36F5B">
        <w:rPr>
          <w:color w:val="000000"/>
          <w:sz w:val="28"/>
          <w:szCs w:val="28"/>
          <w:lang w:val="uk-UA"/>
        </w:rPr>
        <w:t xml:space="preserve"> комфорт пер</w:t>
      </w:r>
      <w:r>
        <w:rPr>
          <w:color w:val="000000"/>
          <w:sz w:val="28"/>
          <w:szCs w:val="28"/>
          <w:lang w:val="uk-UA"/>
        </w:rPr>
        <w:t>е</w:t>
      </w:r>
      <w:r w:rsidRPr="00D36F5B">
        <w:rPr>
          <w:color w:val="000000"/>
          <w:sz w:val="28"/>
          <w:szCs w:val="28"/>
          <w:lang w:val="uk-UA"/>
        </w:rPr>
        <w:t>бування в зимовий пер</w:t>
      </w:r>
      <w:r>
        <w:rPr>
          <w:color w:val="000000"/>
          <w:sz w:val="28"/>
          <w:szCs w:val="28"/>
          <w:lang w:val="uk-UA"/>
        </w:rPr>
        <w:t xml:space="preserve">іод. Нагальною необхідністю для громади є створення такого комплексного осередку, який би продемонстрував новий формат взаємин у зазначеній сфері. </w:t>
      </w:r>
      <w:r w:rsidRPr="001D2287">
        <w:rPr>
          <w:color w:val="000000"/>
          <w:sz w:val="28"/>
          <w:szCs w:val="28"/>
          <w:lang w:val="uk-UA"/>
        </w:rPr>
        <w:t>Також існує потреба у створенні сучасної публічної бібліотеки. В</w:t>
      </w:r>
      <w:r>
        <w:rPr>
          <w:color w:val="000000"/>
          <w:sz w:val="28"/>
          <w:szCs w:val="28"/>
          <w:lang w:val="uk-UA"/>
        </w:rPr>
        <w:t xml:space="preserve"> цілому ситуація з закладами культури така: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395"/>
        <w:gridCol w:w="1718"/>
        <w:gridCol w:w="1150"/>
        <w:gridCol w:w="1073"/>
        <w:gridCol w:w="1344"/>
        <w:gridCol w:w="1215"/>
      </w:tblGrid>
      <w:tr w:rsidR="00DA337B" w:rsidRPr="007E7D90" w:rsidTr="00DA337B">
        <w:trPr>
          <w:trHeight w:val="363"/>
        </w:trPr>
        <w:tc>
          <w:tcPr>
            <w:tcW w:w="1716"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 xml:space="preserve">Об’єкт </w:t>
            </w:r>
          </w:p>
        </w:tc>
        <w:tc>
          <w:tcPr>
            <w:tcW w:w="868"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Рік побудови або капітального ремонту</w:t>
            </w:r>
          </w:p>
        </w:tc>
        <w:tc>
          <w:tcPr>
            <w:tcW w:w="581"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Площа, м</w:t>
            </w:r>
            <w:r w:rsidRPr="00184175">
              <w:rPr>
                <w:sz w:val="22"/>
                <w:szCs w:val="22"/>
                <w:vertAlign w:val="superscript"/>
                <w:lang w:val="uk-UA"/>
              </w:rPr>
              <w:t>2</w:t>
            </w:r>
          </w:p>
        </w:tc>
        <w:tc>
          <w:tcPr>
            <w:tcW w:w="542" w:type="pct"/>
            <w:shd w:val="clear" w:color="auto" w:fill="EEF2F8"/>
            <w:vAlign w:val="center"/>
          </w:tcPr>
          <w:p w:rsidR="00DA337B" w:rsidRPr="00184175" w:rsidRDefault="00DA337B" w:rsidP="00DA337B">
            <w:pPr>
              <w:contextualSpacing/>
              <w:jc w:val="center"/>
              <w:rPr>
                <w:sz w:val="22"/>
                <w:szCs w:val="22"/>
              </w:rPr>
            </w:pPr>
            <w:r w:rsidRPr="00184175">
              <w:rPr>
                <w:sz w:val="22"/>
                <w:szCs w:val="22"/>
                <w:lang w:val="uk-UA"/>
              </w:rPr>
              <w:t>Кількість м</w:t>
            </w:r>
            <w:r w:rsidRPr="00184175">
              <w:rPr>
                <w:sz w:val="22"/>
                <w:szCs w:val="22"/>
              </w:rPr>
              <w:t>ісць</w:t>
            </w:r>
          </w:p>
        </w:tc>
        <w:tc>
          <w:tcPr>
            <w:tcW w:w="679" w:type="pct"/>
            <w:shd w:val="clear" w:color="auto" w:fill="EEF2F8"/>
            <w:vAlign w:val="center"/>
          </w:tcPr>
          <w:p w:rsidR="00DA337B" w:rsidRPr="00184175" w:rsidRDefault="00DA337B" w:rsidP="00DA337B">
            <w:pPr>
              <w:contextualSpacing/>
              <w:jc w:val="center"/>
              <w:rPr>
                <w:sz w:val="22"/>
                <w:szCs w:val="22"/>
              </w:rPr>
            </w:pPr>
            <w:r w:rsidRPr="00184175">
              <w:rPr>
                <w:sz w:val="22"/>
                <w:szCs w:val="22"/>
              </w:rPr>
              <w:t>Кількість працівників</w:t>
            </w:r>
          </w:p>
        </w:tc>
        <w:tc>
          <w:tcPr>
            <w:tcW w:w="614" w:type="pct"/>
            <w:shd w:val="clear" w:color="auto" w:fill="EEF2F8"/>
          </w:tcPr>
          <w:p w:rsidR="00DA337B" w:rsidRPr="00184175" w:rsidRDefault="00DA337B" w:rsidP="00DA337B">
            <w:pPr>
              <w:contextualSpacing/>
              <w:jc w:val="center"/>
              <w:rPr>
                <w:b/>
                <w:sz w:val="22"/>
                <w:szCs w:val="22"/>
              </w:rPr>
            </w:pPr>
            <w:r w:rsidRPr="00184175">
              <w:rPr>
                <w:sz w:val="22"/>
                <w:szCs w:val="22"/>
                <w:lang w:val="uk-UA"/>
              </w:rPr>
              <w:t xml:space="preserve">Бюджет тис. грн. / </w:t>
            </w:r>
            <w:r w:rsidRPr="00184175">
              <w:rPr>
                <w:sz w:val="22"/>
                <w:szCs w:val="22"/>
              </w:rPr>
              <w:t>(</w:t>
            </w:r>
            <w:r w:rsidRPr="00184175">
              <w:rPr>
                <w:sz w:val="22"/>
                <w:szCs w:val="22"/>
                <w:lang w:val="uk-UA"/>
              </w:rPr>
              <w:t>витрати, понесені на утримання</w:t>
            </w:r>
            <w:r w:rsidRPr="00184175">
              <w:rPr>
                <w:sz w:val="22"/>
                <w:szCs w:val="22"/>
              </w:rPr>
              <w:t>)</w:t>
            </w:r>
          </w:p>
        </w:tc>
      </w:tr>
      <w:tr w:rsidR="00DA337B" w:rsidRPr="00AA6C5B" w:rsidTr="00DA337B">
        <w:trPr>
          <w:trHeight w:val="121"/>
        </w:trPr>
        <w:tc>
          <w:tcPr>
            <w:tcW w:w="1716" w:type="pct"/>
            <w:vAlign w:val="center"/>
          </w:tcPr>
          <w:p w:rsidR="00DA337B" w:rsidRPr="00CA1C3B" w:rsidRDefault="00DA337B" w:rsidP="00DA337B">
            <w:pPr>
              <w:rPr>
                <w:sz w:val="22"/>
                <w:szCs w:val="22"/>
              </w:rPr>
            </w:pPr>
            <w:r w:rsidRPr="00CA1C3B">
              <w:rPr>
                <w:sz w:val="22"/>
                <w:szCs w:val="22"/>
                <w:lang w:val="uk-UA"/>
              </w:rPr>
              <w:t>Срібнянський Будинок культури</w:t>
            </w:r>
          </w:p>
        </w:tc>
        <w:tc>
          <w:tcPr>
            <w:tcW w:w="868" w:type="pct"/>
            <w:vAlign w:val="center"/>
          </w:tcPr>
          <w:p w:rsidR="00DA337B" w:rsidRPr="00CA1C3B" w:rsidRDefault="00DA337B" w:rsidP="00DA337B">
            <w:pPr>
              <w:jc w:val="center"/>
              <w:rPr>
                <w:sz w:val="22"/>
                <w:szCs w:val="22"/>
              </w:rPr>
            </w:pPr>
            <w:r w:rsidRPr="00CA1C3B">
              <w:rPr>
                <w:sz w:val="22"/>
                <w:szCs w:val="22"/>
                <w:lang w:val="uk-UA"/>
              </w:rPr>
              <w:t>1935</w:t>
            </w:r>
          </w:p>
        </w:tc>
        <w:tc>
          <w:tcPr>
            <w:tcW w:w="581" w:type="pct"/>
            <w:vAlign w:val="center"/>
          </w:tcPr>
          <w:p w:rsidR="00DA337B" w:rsidRPr="00CA1C3B" w:rsidRDefault="00DA337B" w:rsidP="00DA337B">
            <w:pPr>
              <w:rPr>
                <w:sz w:val="22"/>
                <w:szCs w:val="22"/>
              </w:rPr>
            </w:pPr>
            <w:r w:rsidRPr="00CA1C3B">
              <w:rPr>
                <w:sz w:val="22"/>
                <w:szCs w:val="22"/>
                <w:lang w:val="uk-UA"/>
              </w:rPr>
              <w:t>713,6</w:t>
            </w:r>
          </w:p>
        </w:tc>
        <w:tc>
          <w:tcPr>
            <w:tcW w:w="542" w:type="pct"/>
            <w:vAlign w:val="center"/>
          </w:tcPr>
          <w:p w:rsidR="00DA337B" w:rsidRPr="00CA1C3B" w:rsidRDefault="00DA337B" w:rsidP="00DA337B">
            <w:pPr>
              <w:contextualSpacing/>
              <w:jc w:val="center"/>
              <w:rPr>
                <w:sz w:val="22"/>
                <w:szCs w:val="22"/>
              </w:rPr>
            </w:pPr>
            <w:r w:rsidRPr="00CA1C3B">
              <w:rPr>
                <w:sz w:val="22"/>
                <w:szCs w:val="22"/>
              </w:rPr>
              <w:t>500</w:t>
            </w:r>
          </w:p>
        </w:tc>
        <w:tc>
          <w:tcPr>
            <w:tcW w:w="679" w:type="pct"/>
            <w:vAlign w:val="center"/>
          </w:tcPr>
          <w:p w:rsidR="00DA337B" w:rsidRPr="00CA1C3B" w:rsidRDefault="00DA337B" w:rsidP="00DA337B">
            <w:pPr>
              <w:contextualSpacing/>
              <w:jc w:val="center"/>
              <w:rPr>
                <w:sz w:val="22"/>
                <w:szCs w:val="22"/>
              </w:rPr>
            </w:pPr>
            <w:r w:rsidRPr="00CA1C3B">
              <w:rPr>
                <w:sz w:val="22"/>
                <w:szCs w:val="22"/>
              </w:rPr>
              <w:t>15</w:t>
            </w:r>
          </w:p>
        </w:tc>
        <w:tc>
          <w:tcPr>
            <w:tcW w:w="614" w:type="pct"/>
          </w:tcPr>
          <w:p w:rsidR="00DA337B" w:rsidRPr="00CA1C3B" w:rsidRDefault="00DA337B" w:rsidP="00DA337B">
            <w:pPr>
              <w:contextualSpacing/>
              <w:jc w:val="center"/>
              <w:rPr>
                <w:sz w:val="22"/>
                <w:szCs w:val="22"/>
              </w:rPr>
            </w:pPr>
            <w:r w:rsidRPr="00CA1C3B">
              <w:rPr>
                <w:sz w:val="22"/>
                <w:szCs w:val="22"/>
              </w:rPr>
              <w:t>1098,1</w:t>
            </w:r>
          </w:p>
        </w:tc>
      </w:tr>
      <w:tr w:rsidR="00DA337B" w:rsidRPr="00AA6C5B" w:rsidTr="00DA337B">
        <w:trPr>
          <w:trHeight w:val="121"/>
        </w:trPr>
        <w:tc>
          <w:tcPr>
            <w:tcW w:w="1716" w:type="pct"/>
          </w:tcPr>
          <w:p w:rsidR="00DA337B" w:rsidRPr="00CA1C3B" w:rsidRDefault="00DA337B" w:rsidP="00DA337B">
            <w:pPr>
              <w:rPr>
                <w:sz w:val="22"/>
                <w:szCs w:val="22"/>
                <w:lang w:val="uk-UA"/>
              </w:rPr>
            </w:pPr>
            <w:r w:rsidRPr="00CA1C3B">
              <w:rPr>
                <w:sz w:val="22"/>
                <w:szCs w:val="22"/>
                <w:lang w:val="uk-UA"/>
              </w:rPr>
              <w:t>Дігтярівський будинок культури</w:t>
            </w:r>
          </w:p>
        </w:tc>
        <w:tc>
          <w:tcPr>
            <w:tcW w:w="868" w:type="pct"/>
          </w:tcPr>
          <w:p w:rsidR="00DA337B" w:rsidRPr="00CA1C3B" w:rsidRDefault="00DA337B" w:rsidP="00DA337B">
            <w:pPr>
              <w:jc w:val="center"/>
              <w:rPr>
                <w:sz w:val="22"/>
                <w:szCs w:val="22"/>
                <w:lang w:val="uk-UA"/>
              </w:rPr>
            </w:pPr>
            <w:r w:rsidRPr="00CA1C3B">
              <w:rPr>
                <w:sz w:val="22"/>
                <w:szCs w:val="22"/>
                <w:lang w:val="uk-UA"/>
              </w:rPr>
              <w:t>1935</w:t>
            </w:r>
          </w:p>
        </w:tc>
        <w:tc>
          <w:tcPr>
            <w:tcW w:w="581" w:type="pct"/>
          </w:tcPr>
          <w:p w:rsidR="00DA337B" w:rsidRPr="00CA1C3B" w:rsidRDefault="00DA337B" w:rsidP="00DA337B">
            <w:pPr>
              <w:rPr>
                <w:sz w:val="22"/>
                <w:szCs w:val="22"/>
                <w:lang w:val="uk-UA"/>
              </w:rPr>
            </w:pPr>
            <w:r w:rsidRPr="00CA1C3B">
              <w:rPr>
                <w:sz w:val="22"/>
                <w:szCs w:val="22"/>
                <w:lang w:val="uk-UA"/>
              </w:rPr>
              <w:t>488</w:t>
            </w:r>
          </w:p>
        </w:tc>
        <w:tc>
          <w:tcPr>
            <w:tcW w:w="542" w:type="pct"/>
            <w:vAlign w:val="center"/>
          </w:tcPr>
          <w:p w:rsidR="00DA337B" w:rsidRPr="00CA1C3B" w:rsidRDefault="00DA337B" w:rsidP="00DA337B">
            <w:pPr>
              <w:contextualSpacing/>
              <w:jc w:val="center"/>
              <w:rPr>
                <w:sz w:val="22"/>
                <w:szCs w:val="22"/>
              </w:rPr>
            </w:pPr>
            <w:r w:rsidRPr="00CA1C3B">
              <w:rPr>
                <w:sz w:val="22"/>
                <w:szCs w:val="22"/>
              </w:rPr>
              <w:t>400</w:t>
            </w:r>
          </w:p>
        </w:tc>
        <w:tc>
          <w:tcPr>
            <w:tcW w:w="679" w:type="pct"/>
            <w:vAlign w:val="center"/>
          </w:tcPr>
          <w:p w:rsidR="00DA337B" w:rsidRPr="00CA1C3B" w:rsidRDefault="00DA337B" w:rsidP="00DA337B">
            <w:pPr>
              <w:contextualSpacing/>
              <w:jc w:val="center"/>
              <w:rPr>
                <w:sz w:val="22"/>
                <w:szCs w:val="22"/>
              </w:rPr>
            </w:pPr>
            <w:r w:rsidRPr="00CA1C3B">
              <w:rPr>
                <w:sz w:val="22"/>
                <w:szCs w:val="22"/>
              </w:rPr>
              <w:t>3</w:t>
            </w:r>
          </w:p>
        </w:tc>
        <w:tc>
          <w:tcPr>
            <w:tcW w:w="614" w:type="pct"/>
          </w:tcPr>
          <w:p w:rsidR="00DA337B" w:rsidRPr="00CA1C3B" w:rsidRDefault="00DA337B" w:rsidP="00DA337B">
            <w:pPr>
              <w:contextualSpacing/>
              <w:jc w:val="center"/>
              <w:rPr>
                <w:sz w:val="22"/>
                <w:szCs w:val="22"/>
              </w:rPr>
            </w:pPr>
            <w:r w:rsidRPr="00CA1C3B">
              <w:rPr>
                <w:sz w:val="22"/>
                <w:szCs w:val="22"/>
              </w:rPr>
              <w:t>216,3</w:t>
            </w:r>
          </w:p>
        </w:tc>
      </w:tr>
      <w:tr w:rsidR="00371809" w:rsidRPr="00AA6C5B" w:rsidTr="00DA337B">
        <w:trPr>
          <w:trHeight w:val="121"/>
        </w:trPr>
        <w:tc>
          <w:tcPr>
            <w:tcW w:w="1716" w:type="pct"/>
          </w:tcPr>
          <w:p w:rsidR="00371809" w:rsidRPr="001546E1" w:rsidRDefault="00371809" w:rsidP="00D36898">
            <w:pPr>
              <w:rPr>
                <w:sz w:val="22"/>
                <w:szCs w:val="22"/>
                <w:lang w:val="uk-UA"/>
              </w:rPr>
            </w:pPr>
            <w:r w:rsidRPr="00371809">
              <w:rPr>
                <w:sz w:val="22"/>
                <w:szCs w:val="22"/>
                <w:lang w:val="uk-UA"/>
              </w:rPr>
              <w:t>Васьківський будинок культури</w:t>
            </w:r>
          </w:p>
        </w:tc>
        <w:tc>
          <w:tcPr>
            <w:tcW w:w="868" w:type="pct"/>
          </w:tcPr>
          <w:p w:rsidR="00371809" w:rsidRPr="00CA1C3B" w:rsidRDefault="00371809" w:rsidP="00D36898">
            <w:pPr>
              <w:jc w:val="center"/>
              <w:rPr>
                <w:sz w:val="22"/>
                <w:szCs w:val="22"/>
                <w:lang w:val="uk-UA"/>
              </w:rPr>
            </w:pPr>
            <w:r>
              <w:rPr>
                <w:sz w:val="22"/>
                <w:szCs w:val="22"/>
                <w:lang w:val="uk-UA"/>
              </w:rPr>
              <w:t>1936</w:t>
            </w:r>
          </w:p>
        </w:tc>
        <w:tc>
          <w:tcPr>
            <w:tcW w:w="581" w:type="pct"/>
          </w:tcPr>
          <w:p w:rsidR="00371809" w:rsidRPr="00CA1C3B" w:rsidRDefault="00371809" w:rsidP="00D36898">
            <w:pPr>
              <w:rPr>
                <w:sz w:val="22"/>
                <w:szCs w:val="22"/>
                <w:lang w:val="uk-UA"/>
              </w:rPr>
            </w:pPr>
            <w:r>
              <w:rPr>
                <w:sz w:val="22"/>
                <w:szCs w:val="22"/>
                <w:lang w:val="uk-UA"/>
              </w:rPr>
              <w:t>346</w:t>
            </w:r>
          </w:p>
        </w:tc>
        <w:tc>
          <w:tcPr>
            <w:tcW w:w="542" w:type="pct"/>
            <w:vAlign w:val="center"/>
          </w:tcPr>
          <w:p w:rsidR="00371809" w:rsidRPr="00E216E8" w:rsidRDefault="00371809" w:rsidP="00D36898">
            <w:pPr>
              <w:contextualSpacing/>
              <w:jc w:val="center"/>
              <w:rPr>
                <w:sz w:val="22"/>
                <w:szCs w:val="22"/>
                <w:lang w:val="uk-UA"/>
              </w:rPr>
            </w:pPr>
            <w:r>
              <w:rPr>
                <w:sz w:val="22"/>
                <w:szCs w:val="22"/>
                <w:lang w:val="uk-UA"/>
              </w:rPr>
              <w:t>300</w:t>
            </w:r>
          </w:p>
        </w:tc>
        <w:tc>
          <w:tcPr>
            <w:tcW w:w="679" w:type="pct"/>
            <w:vAlign w:val="center"/>
          </w:tcPr>
          <w:p w:rsidR="00371809" w:rsidRPr="00E216E8" w:rsidRDefault="00371809" w:rsidP="00D36898">
            <w:pPr>
              <w:contextualSpacing/>
              <w:jc w:val="center"/>
              <w:rPr>
                <w:sz w:val="22"/>
                <w:szCs w:val="22"/>
                <w:lang w:val="uk-UA"/>
              </w:rPr>
            </w:pPr>
            <w:r>
              <w:rPr>
                <w:sz w:val="22"/>
                <w:szCs w:val="22"/>
                <w:lang w:val="uk-UA"/>
              </w:rPr>
              <w:t>3</w:t>
            </w:r>
          </w:p>
        </w:tc>
        <w:tc>
          <w:tcPr>
            <w:tcW w:w="614" w:type="pct"/>
          </w:tcPr>
          <w:p w:rsidR="00371809" w:rsidRPr="00E216E8" w:rsidRDefault="00371809" w:rsidP="00D36898">
            <w:pPr>
              <w:contextualSpacing/>
              <w:jc w:val="center"/>
              <w:rPr>
                <w:sz w:val="22"/>
                <w:szCs w:val="22"/>
                <w:lang w:val="uk-UA"/>
              </w:rPr>
            </w:pPr>
            <w:r>
              <w:rPr>
                <w:sz w:val="22"/>
                <w:szCs w:val="22"/>
                <w:lang w:val="uk-UA"/>
              </w:rPr>
              <w:t>145,7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Горобіївський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1972</w:t>
            </w:r>
          </w:p>
        </w:tc>
        <w:tc>
          <w:tcPr>
            <w:tcW w:w="581" w:type="pct"/>
          </w:tcPr>
          <w:p w:rsidR="00371809" w:rsidRPr="00CA1C3B" w:rsidRDefault="00371809" w:rsidP="00DA337B">
            <w:pPr>
              <w:rPr>
                <w:sz w:val="22"/>
                <w:szCs w:val="22"/>
                <w:lang w:val="uk-UA"/>
              </w:rPr>
            </w:pPr>
            <w:r w:rsidRPr="00CA1C3B">
              <w:rPr>
                <w:sz w:val="22"/>
                <w:szCs w:val="22"/>
                <w:lang w:val="uk-UA"/>
              </w:rPr>
              <w:t>1000</w:t>
            </w:r>
          </w:p>
        </w:tc>
        <w:tc>
          <w:tcPr>
            <w:tcW w:w="542" w:type="pct"/>
            <w:vAlign w:val="center"/>
          </w:tcPr>
          <w:p w:rsidR="00371809" w:rsidRPr="00CA1C3B" w:rsidRDefault="00371809" w:rsidP="00DA337B">
            <w:pPr>
              <w:contextualSpacing/>
              <w:jc w:val="center"/>
              <w:rPr>
                <w:sz w:val="22"/>
                <w:szCs w:val="22"/>
              </w:rPr>
            </w:pPr>
            <w:r w:rsidRPr="00CA1C3B">
              <w:rPr>
                <w:sz w:val="22"/>
                <w:szCs w:val="22"/>
              </w:rPr>
              <w:t>325</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146,8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Гриціївський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1976</w:t>
            </w:r>
          </w:p>
        </w:tc>
        <w:tc>
          <w:tcPr>
            <w:tcW w:w="581" w:type="pct"/>
          </w:tcPr>
          <w:p w:rsidR="00371809" w:rsidRPr="00CA1C3B" w:rsidRDefault="00371809" w:rsidP="00DA337B">
            <w:pPr>
              <w:rPr>
                <w:sz w:val="22"/>
                <w:szCs w:val="22"/>
                <w:lang w:val="uk-UA"/>
              </w:rPr>
            </w:pPr>
            <w:r w:rsidRPr="00CA1C3B">
              <w:rPr>
                <w:sz w:val="22"/>
                <w:szCs w:val="22"/>
                <w:lang w:val="uk-UA"/>
              </w:rPr>
              <w:t>425</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46,7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Гурбинський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1938</w:t>
            </w:r>
          </w:p>
        </w:tc>
        <w:tc>
          <w:tcPr>
            <w:tcW w:w="581" w:type="pct"/>
          </w:tcPr>
          <w:p w:rsidR="00371809" w:rsidRPr="00CA1C3B" w:rsidRDefault="00371809" w:rsidP="00DA337B">
            <w:pPr>
              <w:rPr>
                <w:sz w:val="22"/>
                <w:szCs w:val="22"/>
                <w:lang w:val="uk-UA"/>
              </w:rPr>
            </w:pPr>
            <w:r w:rsidRPr="00CA1C3B">
              <w:rPr>
                <w:sz w:val="22"/>
                <w:szCs w:val="22"/>
                <w:lang w:val="uk-UA"/>
              </w:rPr>
              <w:t>570</w:t>
            </w:r>
          </w:p>
        </w:tc>
        <w:tc>
          <w:tcPr>
            <w:tcW w:w="542" w:type="pct"/>
            <w:vAlign w:val="center"/>
          </w:tcPr>
          <w:p w:rsidR="00371809" w:rsidRPr="00CA1C3B" w:rsidRDefault="00371809" w:rsidP="00DA337B">
            <w:pPr>
              <w:contextualSpacing/>
              <w:jc w:val="center"/>
              <w:rPr>
                <w:sz w:val="22"/>
                <w:szCs w:val="22"/>
              </w:rPr>
            </w:pPr>
            <w:r w:rsidRPr="00CA1C3B">
              <w:rPr>
                <w:sz w:val="22"/>
                <w:szCs w:val="22"/>
              </w:rPr>
              <w:t>400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203,2</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Карпилівський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1929</w:t>
            </w:r>
          </w:p>
        </w:tc>
        <w:tc>
          <w:tcPr>
            <w:tcW w:w="581" w:type="pct"/>
          </w:tcPr>
          <w:p w:rsidR="00371809" w:rsidRPr="00CA1C3B" w:rsidRDefault="00371809" w:rsidP="00DA337B">
            <w:pPr>
              <w:rPr>
                <w:sz w:val="22"/>
                <w:szCs w:val="22"/>
                <w:lang w:val="uk-UA"/>
              </w:rPr>
            </w:pPr>
            <w:r w:rsidRPr="00CA1C3B">
              <w:rPr>
                <w:sz w:val="22"/>
                <w:szCs w:val="22"/>
                <w:lang w:val="uk-UA"/>
              </w:rPr>
              <w:t>299</w:t>
            </w:r>
          </w:p>
        </w:tc>
        <w:tc>
          <w:tcPr>
            <w:tcW w:w="542" w:type="pct"/>
            <w:vAlign w:val="center"/>
          </w:tcPr>
          <w:p w:rsidR="00371809" w:rsidRPr="00CA1C3B" w:rsidRDefault="00371809" w:rsidP="00DA337B">
            <w:pPr>
              <w:contextualSpacing/>
              <w:jc w:val="center"/>
              <w:rPr>
                <w:sz w:val="22"/>
                <w:szCs w:val="22"/>
              </w:rPr>
            </w:pPr>
            <w:r w:rsidRPr="00CA1C3B">
              <w:rPr>
                <w:sz w:val="22"/>
                <w:szCs w:val="22"/>
              </w:rPr>
              <w:t>207</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101,8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Калюжинський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1935</w:t>
            </w:r>
          </w:p>
        </w:tc>
        <w:tc>
          <w:tcPr>
            <w:tcW w:w="581" w:type="pct"/>
          </w:tcPr>
          <w:p w:rsidR="00371809" w:rsidRPr="00CA1C3B" w:rsidRDefault="00371809" w:rsidP="00DA337B">
            <w:pPr>
              <w:rPr>
                <w:sz w:val="22"/>
                <w:szCs w:val="22"/>
                <w:lang w:val="uk-UA"/>
              </w:rPr>
            </w:pPr>
            <w:r w:rsidRPr="00CA1C3B">
              <w:rPr>
                <w:sz w:val="22"/>
                <w:szCs w:val="22"/>
                <w:lang w:val="uk-UA"/>
              </w:rPr>
              <w:t>384</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141,7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Савинський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1984</w:t>
            </w:r>
          </w:p>
        </w:tc>
        <w:tc>
          <w:tcPr>
            <w:tcW w:w="581" w:type="pct"/>
          </w:tcPr>
          <w:p w:rsidR="00371809" w:rsidRPr="00CA1C3B" w:rsidRDefault="00371809" w:rsidP="00DA337B">
            <w:pPr>
              <w:rPr>
                <w:sz w:val="22"/>
                <w:szCs w:val="22"/>
                <w:lang w:val="uk-UA"/>
              </w:rPr>
            </w:pPr>
            <w:r w:rsidRPr="00CA1C3B">
              <w:rPr>
                <w:sz w:val="22"/>
                <w:szCs w:val="22"/>
                <w:lang w:val="uk-UA"/>
              </w:rPr>
              <w:t>1320</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154,9</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Сокиринський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1982</w:t>
            </w:r>
          </w:p>
        </w:tc>
        <w:tc>
          <w:tcPr>
            <w:tcW w:w="581" w:type="pct"/>
          </w:tcPr>
          <w:p w:rsidR="00371809" w:rsidRPr="00CA1C3B" w:rsidRDefault="00371809" w:rsidP="00DA337B">
            <w:pPr>
              <w:rPr>
                <w:sz w:val="22"/>
                <w:szCs w:val="22"/>
                <w:lang w:val="uk-UA"/>
              </w:rPr>
            </w:pPr>
            <w:r w:rsidRPr="00CA1C3B">
              <w:rPr>
                <w:sz w:val="22"/>
                <w:szCs w:val="22"/>
                <w:lang w:val="uk-UA"/>
              </w:rPr>
              <w:t>1320</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383,1</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Харитонівський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1948</w:t>
            </w:r>
          </w:p>
        </w:tc>
        <w:tc>
          <w:tcPr>
            <w:tcW w:w="581" w:type="pct"/>
          </w:tcPr>
          <w:p w:rsidR="00371809" w:rsidRPr="00CA1C3B" w:rsidRDefault="00371809" w:rsidP="00DA337B">
            <w:pPr>
              <w:rPr>
                <w:sz w:val="22"/>
                <w:szCs w:val="22"/>
                <w:lang w:val="uk-UA"/>
              </w:rPr>
            </w:pPr>
            <w:r w:rsidRPr="00CA1C3B">
              <w:rPr>
                <w:sz w:val="22"/>
                <w:szCs w:val="22"/>
                <w:lang w:val="uk-UA"/>
              </w:rPr>
              <w:t>102</w:t>
            </w:r>
          </w:p>
        </w:tc>
        <w:tc>
          <w:tcPr>
            <w:tcW w:w="542" w:type="pct"/>
            <w:vAlign w:val="center"/>
          </w:tcPr>
          <w:p w:rsidR="00371809" w:rsidRPr="00CA1C3B" w:rsidRDefault="00371809" w:rsidP="00DA337B">
            <w:pPr>
              <w:contextualSpacing/>
              <w:jc w:val="center"/>
              <w:rPr>
                <w:sz w:val="22"/>
                <w:szCs w:val="22"/>
              </w:rPr>
            </w:pPr>
            <w:r w:rsidRPr="00CA1C3B">
              <w:rPr>
                <w:sz w:val="22"/>
                <w:szCs w:val="22"/>
              </w:rPr>
              <w:t>100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56,5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Іванківський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1937</w:t>
            </w:r>
          </w:p>
        </w:tc>
        <w:tc>
          <w:tcPr>
            <w:tcW w:w="581" w:type="pct"/>
          </w:tcPr>
          <w:p w:rsidR="00371809" w:rsidRPr="00CA1C3B" w:rsidRDefault="00371809" w:rsidP="00DA337B">
            <w:pPr>
              <w:rPr>
                <w:sz w:val="22"/>
                <w:szCs w:val="22"/>
                <w:lang w:val="uk-UA"/>
              </w:rPr>
            </w:pPr>
            <w:r w:rsidRPr="00CA1C3B">
              <w:rPr>
                <w:sz w:val="22"/>
                <w:szCs w:val="22"/>
                <w:lang w:val="uk-UA"/>
              </w:rPr>
              <w:t>496</w:t>
            </w:r>
          </w:p>
        </w:tc>
        <w:tc>
          <w:tcPr>
            <w:tcW w:w="542" w:type="pct"/>
            <w:vAlign w:val="center"/>
          </w:tcPr>
          <w:p w:rsidR="00371809" w:rsidRPr="00CA1C3B" w:rsidRDefault="00371809" w:rsidP="00DA337B">
            <w:pPr>
              <w:contextualSpacing/>
              <w:jc w:val="center"/>
              <w:rPr>
                <w:sz w:val="22"/>
                <w:szCs w:val="22"/>
              </w:rPr>
            </w:pPr>
            <w:r w:rsidRPr="00CA1C3B">
              <w:rPr>
                <w:sz w:val="22"/>
                <w:szCs w:val="22"/>
              </w:rPr>
              <w:t>270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104,5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Никонівський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1968</w:t>
            </w:r>
          </w:p>
        </w:tc>
        <w:tc>
          <w:tcPr>
            <w:tcW w:w="581" w:type="pct"/>
          </w:tcPr>
          <w:p w:rsidR="00371809" w:rsidRPr="00CA1C3B" w:rsidRDefault="00371809" w:rsidP="00DA337B">
            <w:pPr>
              <w:rPr>
                <w:sz w:val="22"/>
                <w:szCs w:val="22"/>
                <w:lang w:val="uk-UA"/>
              </w:rPr>
            </w:pPr>
            <w:r w:rsidRPr="00CA1C3B">
              <w:rPr>
                <w:sz w:val="22"/>
                <w:szCs w:val="22"/>
                <w:lang w:val="uk-UA"/>
              </w:rPr>
              <w:t>493</w:t>
            </w:r>
          </w:p>
        </w:tc>
        <w:tc>
          <w:tcPr>
            <w:tcW w:w="542" w:type="pct"/>
            <w:vAlign w:val="center"/>
          </w:tcPr>
          <w:p w:rsidR="00371809" w:rsidRPr="00CA1C3B" w:rsidRDefault="00371809" w:rsidP="00DA337B">
            <w:pPr>
              <w:contextualSpacing/>
              <w:jc w:val="center"/>
              <w:rPr>
                <w:sz w:val="22"/>
                <w:szCs w:val="22"/>
              </w:rPr>
            </w:pPr>
            <w:r w:rsidRPr="00CA1C3B">
              <w:rPr>
                <w:sz w:val="22"/>
                <w:szCs w:val="22"/>
              </w:rPr>
              <w:t>250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53,4</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Олексинський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1960</w:t>
            </w:r>
          </w:p>
        </w:tc>
        <w:tc>
          <w:tcPr>
            <w:tcW w:w="581" w:type="pct"/>
          </w:tcPr>
          <w:p w:rsidR="00371809" w:rsidRPr="00CA1C3B" w:rsidRDefault="00371809" w:rsidP="00DA337B">
            <w:pPr>
              <w:rPr>
                <w:sz w:val="22"/>
                <w:szCs w:val="22"/>
                <w:lang w:val="uk-UA"/>
              </w:rPr>
            </w:pPr>
            <w:r w:rsidRPr="00CA1C3B">
              <w:rPr>
                <w:sz w:val="22"/>
                <w:szCs w:val="22"/>
                <w:lang w:val="uk-UA"/>
              </w:rPr>
              <w:t>430,9</w:t>
            </w:r>
          </w:p>
        </w:tc>
        <w:tc>
          <w:tcPr>
            <w:tcW w:w="542" w:type="pct"/>
            <w:vAlign w:val="center"/>
          </w:tcPr>
          <w:p w:rsidR="00371809" w:rsidRPr="00CA1C3B" w:rsidRDefault="00371809" w:rsidP="00DA337B">
            <w:pPr>
              <w:contextualSpacing/>
              <w:jc w:val="center"/>
              <w:rPr>
                <w:sz w:val="22"/>
                <w:szCs w:val="22"/>
              </w:rPr>
            </w:pPr>
            <w:r w:rsidRPr="00CA1C3B">
              <w:rPr>
                <w:sz w:val="22"/>
                <w:szCs w:val="22"/>
              </w:rPr>
              <w:t>250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119,0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Подільський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1925</w:t>
            </w:r>
          </w:p>
        </w:tc>
        <w:tc>
          <w:tcPr>
            <w:tcW w:w="581" w:type="pct"/>
          </w:tcPr>
          <w:p w:rsidR="00371809" w:rsidRPr="00CA1C3B" w:rsidRDefault="00371809" w:rsidP="00DA337B">
            <w:pPr>
              <w:rPr>
                <w:sz w:val="22"/>
                <w:szCs w:val="22"/>
                <w:lang w:val="uk-UA"/>
              </w:rPr>
            </w:pPr>
            <w:r w:rsidRPr="00CA1C3B">
              <w:rPr>
                <w:sz w:val="22"/>
                <w:szCs w:val="22"/>
                <w:lang w:val="uk-UA"/>
              </w:rPr>
              <w:t>280</w:t>
            </w:r>
          </w:p>
        </w:tc>
        <w:tc>
          <w:tcPr>
            <w:tcW w:w="542" w:type="pct"/>
            <w:vAlign w:val="center"/>
          </w:tcPr>
          <w:p w:rsidR="00371809" w:rsidRPr="00CA1C3B" w:rsidRDefault="00371809" w:rsidP="00DA337B">
            <w:pPr>
              <w:contextualSpacing/>
              <w:jc w:val="center"/>
              <w:rPr>
                <w:sz w:val="22"/>
                <w:szCs w:val="22"/>
              </w:rPr>
            </w:pPr>
            <w:r w:rsidRPr="00CA1C3B">
              <w:rPr>
                <w:sz w:val="22"/>
                <w:szCs w:val="22"/>
              </w:rPr>
              <w:t>400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184,5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Артеменківський сільський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1979</w:t>
            </w:r>
          </w:p>
        </w:tc>
        <w:tc>
          <w:tcPr>
            <w:tcW w:w="581" w:type="pct"/>
          </w:tcPr>
          <w:p w:rsidR="00371809" w:rsidRPr="00CA1C3B" w:rsidRDefault="00371809" w:rsidP="00DA337B">
            <w:pPr>
              <w:rPr>
                <w:sz w:val="22"/>
                <w:szCs w:val="22"/>
                <w:lang w:val="uk-UA"/>
              </w:rPr>
            </w:pPr>
            <w:r w:rsidRPr="00CA1C3B">
              <w:rPr>
                <w:sz w:val="22"/>
                <w:szCs w:val="22"/>
                <w:lang w:val="uk-UA"/>
              </w:rPr>
              <w:t>139</w:t>
            </w:r>
          </w:p>
        </w:tc>
        <w:tc>
          <w:tcPr>
            <w:tcW w:w="542" w:type="pct"/>
            <w:vAlign w:val="center"/>
          </w:tcPr>
          <w:p w:rsidR="00371809" w:rsidRPr="00CA1C3B" w:rsidRDefault="00371809" w:rsidP="00DA337B">
            <w:pPr>
              <w:contextualSpacing/>
              <w:jc w:val="center"/>
              <w:rPr>
                <w:sz w:val="22"/>
                <w:szCs w:val="22"/>
              </w:rPr>
            </w:pPr>
            <w:r w:rsidRPr="00CA1C3B">
              <w:rPr>
                <w:sz w:val="22"/>
                <w:szCs w:val="22"/>
              </w:rPr>
              <w:t>150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33,5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Побочіївський сіьськийй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1984</w:t>
            </w:r>
          </w:p>
        </w:tc>
        <w:tc>
          <w:tcPr>
            <w:tcW w:w="581" w:type="pct"/>
          </w:tcPr>
          <w:p w:rsidR="00371809" w:rsidRPr="00CA1C3B" w:rsidRDefault="00371809" w:rsidP="00DA337B">
            <w:pPr>
              <w:rPr>
                <w:sz w:val="22"/>
                <w:szCs w:val="22"/>
                <w:lang w:val="uk-UA"/>
              </w:rPr>
            </w:pPr>
            <w:r w:rsidRPr="00CA1C3B">
              <w:rPr>
                <w:sz w:val="22"/>
                <w:szCs w:val="22"/>
                <w:lang w:val="uk-UA"/>
              </w:rPr>
              <w:t>278</w:t>
            </w:r>
          </w:p>
        </w:tc>
        <w:tc>
          <w:tcPr>
            <w:tcW w:w="542" w:type="pct"/>
            <w:vAlign w:val="center"/>
          </w:tcPr>
          <w:p w:rsidR="00371809" w:rsidRPr="00CA1C3B" w:rsidRDefault="00371809" w:rsidP="00DA337B">
            <w:pPr>
              <w:contextualSpacing/>
              <w:jc w:val="center"/>
              <w:rPr>
                <w:sz w:val="22"/>
                <w:szCs w:val="22"/>
              </w:rPr>
            </w:pPr>
            <w:r w:rsidRPr="00CA1C3B">
              <w:rPr>
                <w:sz w:val="22"/>
                <w:szCs w:val="22"/>
              </w:rPr>
              <w:t>120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71,0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Гнатівський сіьськийй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1936</w:t>
            </w:r>
          </w:p>
        </w:tc>
        <w:tc>
          <w:tcPr>
            <w:tcW w:w="581" w:type="pct"/>
          </w:tcPr>
          <w:p w:rsidR="00371809" w:rsidRPr="00CA1C3B" w:rsidRDefault="00371809" w:rsidP="00DA337B">
            <w:pPr>
              <w:rPr>
                <w:sz w:val="22"/>
                <w:szCs w:val="22"/>
                <w:lang w:val="uk-UA"/>
              </w:rPr>
            </w:pPr>
            <w:r w:rsidRPr="00CA1C3B">
              <w:rPr>
                <w:sz w:val="22"/>
                <w:szCs w:val="22"/>
                <w:lang w:val="uk-UA"/>
              </w:rPr>
              <w:t>390</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67,2</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Дейманівський сільський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1988</w:t>
            </w:r>
          </w:p>
        </w:tc>
        <w:tc>
          <w:tcPr>
            <w:tcW w:w="581" w:type="pct"/>
          </w:tcPr>
          <w:p w:rsidR="00371809" w:rsidRPr="00CA1C3B" w:rsidRDefault="00371809" w:rsidP="00DA337B">
            <w:pPr>
              <w:rPr>
                <w:sz w:val="22"/>
                <w:szCs w:val="22"/>
                <w:lang w:val="uk-UA"/>
              </w:rPr>
            </w:pPr>
            <w:r w:rsidRPr="00CA1C3B">
              <w:rPr>
                <w:sz w:val="22"/>
                <w:szCs w:val="22"/>
                <w:lang w:val="uk-UA"/>
              </w:rPr>
              <w:t>257</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8,0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Лебединський сільський клуб</w:t>
            </w:r>
          </w:p>
        </w:tc>
        <w:tc>
          <w:tcPr>
            <w:tcW w:w="868" w:type="pct"/>
          </w:tcPr>
          <w:p w:rsidR="00371809" w:rsidRPr="00CA1C3B" w:rsidRDefault="00371809" w:rsidP="00DA337B">
            <w:pPr>
              <w:jc w:val="center"/>
              <w:rPr>
                <w:sz w:val="22"/>
                <w:szCs w:val="22"/>
                <w:lang w:val="uk-UA"/>
              </w:rPr>
            </w:pPr>
            <w:r w:rsidRPr="00CA1C3B">
              <w:rPr>
                <w:sz w:val="22"/>
                <w:szCs w:val="22"/>
                <w:lang w:val="uk-UA"/>
              </w:rPr>
              <w:t>1963</w:t>
            </w:r>
          </w:p>
        </w:tc>
        <w:tc>
          <w:tcPr>
            <w:tcW w:w="581" w:type="pct"/>
          </w:tcPr>
          <w:p w:rsidR="00371809" w:rsidRPr="00CA1C3B" w:rsidRDefault="00371809" w:rsidP="00DA337B">
            <w:pPr>
              <w:rPr>
                <w:sz w:val="22"/>
                <w:szCs w:val="22"/>
                <w:lang w:val="uk-UA"/>
              </w:rPr>
            </w:pPr>
            <w:r w:rsidRPr="00CA1C3B">
              <w:rPr>
                <w:sz w:val="22"/>
                <w:szCs w:val="22"/>
                <w:lang w:val="uk-UA"/>
              </w:rPr>
              <w:t>567</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91,3</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Хукалівський сільський клуб</w:t>
            </w:r>
          </w:p>
        </w:tc>
        <w:tc>
          <w:tcPr>
            <w:tcW w:w="868" w:type="pct"/>
          </w:tcPr>
          <w:p w:rsidR="00371809" w:rsidRPr="00CA1C3B" w:rsidRDefault="00371809" w:rsidP="00DA337B">
            <w:pPr>
              <w:jc w:val="center"/>
              <w:rPr>
                <w:sz w:val="22"/>
                <w:szCs w:val="22"/>
                <w:lang w:val="uk-UA"/>
              </w:rPr>
            </w:pPr>
            <w:r w:rsidRPr="00CA1C3B">
              <w:rPr>
                <w:sz w:val="22"/>
                <w:szCs w:val="22"/>
                <w:lang w:val="uk-UA"/>
              </w:rPr>
              <w:t>1989</w:t>
            </w:r>
          </w:p>
        </w:tc>
        <w:tc>
          <w:tcPr>
            <w:tcW w:w="581" w:type="pct"/>
          </w:tcPr>
          <w:p w:rsidR="00371809" w:rsidRPr="00CA1C3B" w:rsidRDefault="00371809" w:rsidP="00DA337B">
            <w:pPr>
              <w:rPr>
                <w:sz w:val="22"/>
                <w:szCs w:val="22"/>
                <w:lang w:val="uk-UA"/>
              </w:rPr>
            </w:pPr>
            <w:r w:rsidRPr="00CA1C3B">
              <w:rPr>
                <w:sz w:val="22"/>
                <w:szCs w:val="22"/>
                <w:lang w:val="uk-UA"/>
              </w:rPr>
              <w:t>451,2</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31,0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Дитяча музична школа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1966</w:t>
            </w:r>
          </w:p>
        </w:tc>
        <w:tc>
          <w:tcPr>
            <w:tcW w:w="581" w:type="pct"/>
          </w:tcPr>
          <w:p w:rsidR="00371809" w:rsidRPr="00CA1C3B" w:rsidRDefault="00371809" w:rsidP="00DA337B">
            <w:pPr>
              <w:rPr>
                <w:sz w:val="22"/>
                <w:szCs w:val="22"/>
                <w:lang w:val="uk-UA"/>
              </w:rPr>
            </w:pPr>
            <w:r w:rsidRPr="00CA1C3B">
              <w:rPr>
                <w:sz w:val="22"/>
                <w:szCs w:val="22"/>
                <w:lang w:val="uk-UA"/>
              </w:rPr>
              <w:t>348,5</w:t>
            </w:r>
          </w:p>
        </w:tc>
        <w:tc>
          <w:tcPr>
            <w:tcW w:w="542" w:type="pct"/>
            <w:vAlign w:val="center"/>
          </w:tcPr>
          <w:p w:rsidR="00371809" w:rsidRPr="00CA1C3B" w:rsidRDefault="00371809" w:rsidP="00DA337B">
            <w:pPr>
              <w:contextualSpacing/>
              <w:jc w:val="center"/>
              <w:rPr>
                <w:sz w:val="22"/>
                <w:szCs w:val="22"/>
              </w:rPr>
            </w:pPr>
            <w:r w:rsidRPr="00CA1C3B">
              <w:rPr>
                <w:sz w:val="22"/>
                <w:szCs w:val="22"/>
              </w:rPr>
              <w:t>150</w:t>
            </w:r>
          </w:p>
        </w:tc>
        <w:tc>
          <w:tcPr>
            <w:tcW w:w="679" w:type="pct"/>
            <w:vAlign w:val="center"/>
          </w:tcPr>
          <w:p w:rsidR="00371809" w:rsidRPr="00CA1C3B" w:rsidRDefault="00371809" w:rsidP="00DA337B">
            <w:pPr>
              <w:contextualSpacing/>
              <w:jc w:val="center"/>
              <w:rPr>
                <w:sz w:val="22"/>
                <w:szCs w:val="22"/>
              </w:rPr>
            </w:pPr>
            <w:r w:rsidRPr="00CA1C3B">
              <w:rPr>
                <w:sz w:val="22"/>
                <w:szCs w:val="22"/>
              </w:rPr>
              <w:t>6</w:t>
            </w:r>
          </w:p>
        </w:tc>
        <w:tc>
          <w:tcPr>
            <w:tcW w:w="614" w:type="pct"/>
          </w:tcPr>
          <w:p w:rsidR="00371809" w:rsidRPr="00CA1C3B" w:rsidRDefault="00371809" w:rsidP="00DA337B">
            <w:pPr>
              <w:contextualSpacing/>
              <w:jc w:val="center"/>
              <w:rPr>
                <w:sz w:val="22"/>
                <w:szCs w:val="22"/>
              </w:rPr>
            </w:pPr>
            <w:r w:rsidRPr="00CA1C3B">
              <w:rPr>
                <w:sz w:val="22"/>
                <w:szCs w:val="22"/>
              </w:rPr>
              <w:t>932,7</w:t>
            </w:r>
          </w:p>
        </w:tc>
      </w:tr>
      <w:tr w:rsidR="00371809" w:rsidRPr="00AA6C5B" w:rsidTr="00DA337B">
        <w:trPr>
          <w:trHeight w:val="121"/>
        </w:trPr>
        <w:tc>
          <w:tcPr>
            <w:tcW w:w="1716" w:type="pct"/>
          </w:tcPr>
          <w:p w:rsidR="00371809" w:rsidRPr="00371809" w:rsidRDefault="00371809" w:rsidP="00D36898">
            <w:pPr>
              <w:rPr>
                <w:sz w:val="22"/>
                <w:szCs w:val="22"/>
                <w:lang w:val="uk-UA"/>
              </w:rPr>
            </w:pPr>
            <w:r w:rsidRPr="00371809">
              <w:rPr>
                <w:sz w:val="22"/>
                <w:szCs w:val="22"/>
                <w:lang w:val="uk-UA"/>
              </w:rPr>
              <w:t xml:space="preserve">Краєзнавчий музей </w:t>
            </w:r>
          </w:p>
        </w:tc>
        <w:tc>
          <w:tcPr>
            <w:tcW w:w="868" w:type="pct"/>
          </w:tcPr>
          <w:p w:rsidR="00371809" w:rsidRPr="00CA1C3B" w:rsidRDefault="00371809" w:rsidP="00D36898">
            <w:pPr>
              <w:jc w:val="center"/>
              <w:rPr>
                <w:sz w:val="22"/>
                <w:szCs w:val="22"/>
                <w:lang w:val="uk-UA"/>
              </w:rPr>
            </w:pPr>
            <w:r>
              <w:rPr>
                <w:sz w:val="22"/>
                <w:szCs w:val="22"/>
                <w:lang w:val="uk-UA"/>
              </w:rPr>
              <w:t>2021</w:t>
            </w:r>
          </w:p>
        </w:tc>
        <w:tc>
          <w:tcPr>
            <w:tcW w:w="581" w:type="pct"/>
          </w:tcPr>
          <w:p w:rsidR="00371809" w:rsidRPr="00CA1C3B" w:rsidRDefault="00371809" w:rsidP="00D36898">
            <w:pPr>
              <w:rPr>
                <w:sz w:val="22"/>
                <w:szCs w:val="22"/>
                <w:lang w:val="uk-UA"/>
              </w:rPr>
            </w:pPr>
            <w:r>
              <w:rPr>
                <w:sz w:val="22"/>
                <w:szCs w:val="22"/>
                <w:lang w:val="uk-UA"/>
              </w:rPr>
              <w:t>84,5</w:t>
            </w:r>
          </w:p>
        </w:tc>
        <w:tc>
          <w:tcPr>
            <w:tcW w:w="542" w:type="pct"/>
            <w:vAlign w:val="center"/>
          </w:tcPr>
          <w:p w:rsidR="00371809" w:rsidRPr="009855C7" w:rsidRDefault="00371809" w:rsidP="00D36898">
            <w:pPr>
              <w:contextualSpacing/>
              <w:jc w:val="center"/>
              <w:rPr>
                <w:sz w:val="22"/>
                <w:szCs w:val="22"/>
                <w:lang w:val="uk-UA"/>
              </w:rPr>
            </w:pPr>
            <w:r>
              <w:rPr>
                <w:sz w:val="22"/>
                <w:szCs w:val="22"/>
                <w:lang w:val="uk-UA"/>
              </w:rPr>
              <w:t>30</w:t>
            </w:r>
          </w:p>
        </w:tc>
        <w:tc>
          <w:tcPr>
            <w:tcW w:w="679" w:type="pct"/>
            <w:vAlign w:val="center"/>
          </w:tcPr>
          <w:p w:rsidR="00371809" w:rsidRPr="009855C7" w:rsidRDefault="00371809" w:rsidP="00D36898">
            <w:pPr>
              <w:contextualSpacing/>
              <w:jc w:val="center"/>
              <w:rPr>
                <w:sz w:val="22"/>
                <w:szCs w:val="22"/>
                <w:lang w:val="uk-UA"/>
              </w:rPr>
            </w:pPr>
            <w:r>
              <w:rPr>
                <w:sz w:val="22"/>
                <w:szCs w:val="22"/>
                <w:lang w:val="uk-UA"/>
              </w:rPr>
              <w:t>1</w:t>
            </w:r>
          </w:p>
        </w:tc>
        <w:tc>
          <w:tcPr>
            <w:tcW w:w="614" w:type="pct"/>
          </w:tcPr>
          <w:p w:rsidR="00371809" w:rsidRPr="009855C7" w:rsidRDefault="00371809" w:rsidP="00D36898">
            <w:pPr>
              <w:contextualSpacing/>
              <w:jc w:val="center"/>
              <w:rPr>
                <w:sz w:val="22"/>
                <w:szCs w:val="22"/>
                <w:lang w:val="uk-UA"/>
              </w:rPr>
            </w:pPr>
            <w:r>
              <w:rPr>
                <w:sz w:val="22"/>
                <w:szCs w:val="22"/>
                <w:lang w:val="uk-UA"/>
              </w:rPr>
              <w:t>82,0</w:t>
            </w:r>
          </w:p>
        </w:tc>
      </w:tr>
      <w:tr w:rsidR="00371809" w:rsidRPr="00AA6C5B" w:rsidTr="00DA337B">
        <w:trPr>
          <w:trHeight w:val="121"/>
        </w:trPr>
        <w:tc>
          <w:tcPr>
            <w:tcW w:w="1716" w:type="pct"/>
          </w:tcPr>
          <w:p w:rsidR="00371809" w:rsidRPr="00CA1C3B" w:rsidRDefault="00371809" w:rsidP="00DA337B">
            <w:pPr>
              <w:contextualSpacing/>
              <w:jc w:val="center"/>
              <w:rPr>
                <w:b/>
                <w:sz w:val="22"/>
                <w:szCs w:val="22"/>
              </w:rPr>
            </w:pPr>
            <w:r w:rsidRPr="00CA1C3B">
              <w:rPr>
                <w:b/>
                <w:sz w:val="22"/>
                <w:szCs w:val="22"/>
              </w:rPr>
              <w:t>Централізована бібіліотечна система</w:t>
            </w:r>
          </w:p>
        </w:tc>
        <w:tc>
          <w:tcPr>
            <w:tcW w:w="868" w:type="pct"/>
            <w:vAlign w:val="center"/>
          </w:tcPr>
          <w:p w:rsidR="00371809" w:rsidRPr="00CA1C3B" w:rsidRDefault="00371809" w:rsidP="00DA337B">
            <w:pPr>
              <w:contextualSpacing/>
              <w:jc w:val="center"/>
              <w:rPr>
                <w:sz w:val="22"/>
                <w:szCs w:val="22"/>
              </w:rPr>
            </w:pPr>
          </w:p>
        </w:tc>
        <w:tc>
          <w:tcPr>
            <w:tcW w:w="581" w:type="pct"/>
            <w:vAlign w:val="center"/>
          </w:tcPr>
          <w:p w:rsidR="00371809" w:rsidRPr="00CA1C3B" w:rsidRDefault="00371809" w:rsidP="00DA337B">
            <w:pPr>
              <w:contextualSpacing/>
              <w:jc w:val="center"/>
              <w:rPr>
                <w:sz w:val="22"/>
                <w:szCs w:val="22"/>
              </w:rPr>
            </w:pPr>
          </w:p>
        </w:tc>
        <w:tc>
          <w:tcPr>
            <w:tcW w:w="542" w:type="pct"/>
            <w:vAlign w:val="center"/>
          </w:tcPr>
          <w:p w:rsidR="00371809" w:rsidRPr="00CA1C3B" w:rsidRDefault="00371809" w:rsidP="00DA337B">
            <w:pPr>
              <w:contextualSpacing/>
              <w:jc w:val="center"/>
              <w:rPr>
                <w:sz w:val="22"/>
                <w:szCs w:val="22"/>
              </w:rPr>
            </w:pPr>
          </w:p>
        </w:tc>
        <w:tc>
          <w:tcPr>
            <w:tcW w:w="679" w:type="pct"/>
            <w:vAlign w:val="center"/>
          </w:tcPr>
          <w:p w:rsidR="00371809" w:rsidRPr="00CA1C3B" w:rsidRDefault="00371809" w:rsidP="00DA337B">
            <w:pPr>
              <w:contextualSpacing/>
              <w:jc w:val="center"/>
              <w:rPr>
                <w:sz w:val="22"/>
                <w:szCs w:val="22"/>
              </w:rPr>
            </w:pPr>
          </w:p>
        </w:tc>
        <w:tc>
          <w:tcPr>
            <w:tcW w:w="614" w:type="pct"/>
          </w:tcPr>
          <w:p w:rsidR="00371809" w:rsidRPr="00CA1C3B" w:rsidRDefault="00371809" w:rsidP="00DA337B">
            <w:pPr>
              <w:contextualSpacing/>
              <w:jc w:val="center"/>
              <w:rPr>
                <w:sz w:val="22"/>
                <w:szCs w:val="22"/>
              </w:rPr>
            </w:pP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Центральна бібліотека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1966</w:t>
            </w:r>
          </w:p>
        </w:tc>
        <w:tc>
          <w:tcPr>
            <w:tcW w:w="581" w:type="pct"/>
          </w:tcPr>
          <w:p w:rsidR="00371809" w:rsidRPr="00CA1C3B" w:rsidRDefault="00371809" w:rsidP="00DA337B">
            <w:pPr>
              <w:rPr>
                <w:sz w:val="22"/>
                <w:szCs w:val="22"/>
                <w:lang w:val="uk-UA"/>
              </w:rPr>
            </w:pPr>
            <w:r w:rsidRPr="00CA1C3B">
              <w:rPr>
                <w:sz w:val="22"/>
                <w:szCs w:val="22"/>
                <w:lang w:val="uk-UA"/>
              </w:rPr>
              <w:t>193,7</w:t>
            </w:r>
          </w:p>
        </w:tc>
        <w:tc>
          <w:tcPr>
            <w:tcW w:w="542" w:type="pct"/>
            <w:vAlign w:val="center"/>
          </w:tcPr>
          <w:p w:rsidR="00371809" w:rsidRPr="00CA1C3B" w:rsidRDefault="00371809" w:rsidP="00DA337B">
            <w:pPr>
              <w:contextualSpacing/>
              <w:jc w:val="center"/>
              <w:rPr>
                <w:sz w:val="22"/>
                <w:szCs w:val="22"/>
              </w:rPr>
            </w:pPr>
            <w:r w:rsidRPr="00CA1C3B">
              <w:rPr>
                <w:sz w:val="22"/>
                <w:szCs w:val="22"/>
              </w:rPr>
              <w:t>40</w:t>
            </w:r>
          </w:p>
        </w:tc>
        <w:tc>
          <w:tcPr>
            <w:tcW w:w="679" w:type="pct"/>
            <w:vAlign w:val="center"/>
          </w:tcPr>
          <w:p w:rsidR="00371809" w:rsidRPr="00CA1C3B" w:rsidRDefault="00371809" w:rsidP="00DA337B">
            <w:pPr>
              <w:contextualSpacing/>
              <w:jc w:val="center"/>
              <w:rPr>
                <w:sz w:val="22"/>
                <w:szCs w:val="22"/>
              </w:rPr>
            </w:pPr>
            <w:r w:rsidRPr="00CA1C3B">
              <w:rPr>
                <w:sz w:val="22"/>
                <w:szCs w:val="22"/>
              </w:rPr>
              <w:t>7</w:t>
            </w:r>
          </w:p>
        </w:tc>
        <w:tc>
          <w:tcPr>
            <w:tcW w:w="614" w:type="pct"/>
          </w:tcPr>
          <w:p w:rsidR="00371809" w:rsidRPr="00CA1C3B" w:rsidRDefault="00371809" w:rsidP="00DA337B">
            <w:pPr>
              <w:contextualSpacing/>
              <w:jc w:val="center"/>
              <w:rPr>
                <w:sz w:val="22"/>
                <w:szCs w:val="22"/>
              </w:rPr>
            </w:pPr>
            <w:r w:rsidRPr="00CA1C3B">
              <w:rPr>
                <w:sz w:val="22"/>
                <w:szCs w:val="22"/>
              </w:rPr>
              <w:t>644,8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Дитяча бібліотека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1950</w:t>
            </w:r>
          </w:p>
        </w:tc>
        <w:tc>
          <w:tcPr>
            <w:tcW w:w="581" w:type="pct"/>
          </w:tcPr>
          <w:p w:rsidR="00371809" w:rsidRPr="00CA1C3B" w:rsidRDefault="00371809" w:rsidP="00DA337B">
            <w:pPr>
              <w:rPr>
                <w:sz w:val="22"/>
                <w:szCs w:val="22"/>
                <w:lang w:val="uk-UA"/>
              </w:rPr>
            </w:pPr>
            <w:r w:rsidRPr="00CA1C3B">
              <w:rPr>
                <w:sz w:val="22"/>
                <w:szCs w:val="22"/>
                <w:lang w:val="uk-UA"/>
              </w:rPr>
              <w:t>130,4</w:t>
            </w:r>
          </w:p>
        </w:tc>
        <w:tc>
          <w:tcPr>
            <w:tcW w:w="542" w:type="pct"/>
            <w:vAlign w:val="center"/>
          </w:tcPr>
          <w:p w:rsidR="00371809" w:rsidRPr="00CA1C3B" w:rsidRDefault="00371809" w:rsidP="00DA337B">
            <w:pPr>
              <w:contextualSpacing/>
              <w:jc w:val="center"/>
              <w:rPr>
                <w:sz w:val="22"/>
                <w:szCs w:val="22"/>
              </w:rPr>
            </w:pPr>
            <w:r w:rsidRPr="00CA1C3B">
              <w:rPr>
                <w:sz w:val="22"/>
                <w:szCs w:val="22"/>
              </w:rPr>
              <w:t>30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270,2</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Дігтярівська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1998</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100,7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Горобіївська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1972</w:t>
            </w:r>
          </w:p>
        </w:tc>
        <w:tc>
          <w:tcPr>
            <w:tcW w:w="581" w:type="pct"/>
          </w:tcPr>
          <w:p w:rsidR="00371809" w:rsidRPr="00CA1C3B" w:rsidRDefault="00371809" w:rsidP="00DA337B">
            <w:pPr>
              <w:rPr>
                <w:sz w:val="22"/>
                <w:szCs w:val="22"/>
                <w:lang w:val="uk-UA"/>
              </w:rPr>
            </w:pPr>
            <w:r w:rsidRPr="00CA1C3B">
              <w:rPr>
                <w:sz w:val="22"/>
                <w:szCs w:val="22"/>
                <w:lang w:val="uk-UA"/>
              </w:rPr>
              <w:t>40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44,6</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Гриціївська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1976</w:t>
            </w:r>
          </w:p>
        </w:tc>
        <w:tc>
          <w:tcPr>
            <w:tcW w:w="581" w:type="pct"/>
          </w:tcPr>
          <w:p w:rsidR="00371809" w:rsidRPr="00CA1C3B" w:rsidRDefault="00371809" w:rsidP="00DA337B">
            <w:pPr>
              <w:rPr>
                <w:sz w:val="22"/>
                <w:szCs w:val="22"/>
                <w:lang w:val="uk-UA"/>
              </w:rPr>
            </w:pPr>
            <w:r w:rsidRPr="00CA1C3B">
              <w:rPr>
                <w:sz w:val="22"/>
                <w:szCs w:val="22"/>
                <w:lang w:val="uk-UA"/>
              </w:rPr>
              <w:t>90</w:t>
            </w:r>
          </w:p>
        </w:tc>
        <w:tc>
          <w:tcPr>
            <w:tcW w:w="542" w:type="pct"/>
            <w:vAlign w:val="center"/>
          </w:tcPr>
          <w:p w:rsidR="00371809" w:rsidRPr="00CA1C3B" w:rsidRDefault="00371809" w:rsidP="00DA337B">
            <w:pPr>
              <w:contextualSpacing/>
              <w:jc w:val="center"/>
              <w:rPr>
                <w:sz w:val="22"/>
                <w:szCs w:val="22"/>
              </w:rPr>
            </w:pPr>
            <w:r w:rsidRPr="00CA1C3B">
              <w:rPr>
                <w:sz w:val="22"/>
                <w:szCs w:val="22"/>
              </w:rPr>
              <w:t>20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46,4</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Гурбинська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1938</w:t>
            </w:r>
          </w:p>
        </w:tc>
        <w:tc>
          <w:tcPr>
            <w:tcW w:w="581" w:type="pct"/>
          </w:tcPr>
          <w:p w:rsidR="00371809" w:rsidRPr="00CA1C3B" w:rsidRDefault="00371809" w:rsidP="00DA337B">
            <w:pPr>
              <w:rPr>
                <w:sz w:val="22"/>
                <w:szCs w:val="22"/>
                <w:lang w:val="uk-UA"/>
              </w:rPr>
            </w:pPr>
            <w:r w:rsidRPr="00CA1C3B">
              <w:rPr>
                <w:sz w:val="22"/>
                <w:szCs w:val="22"/>
                <w:lang w:val="uk-UA"/>
              </w:rPr>
              <w:t>42</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75,5</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Іванківська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1937</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6</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46,4</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Калюжинська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1935</w:t>
            </w:r>
          </w:p>
        </w:tc>
        <w:tc>
          <w:tcPr>
            <w:tcW w:w="581" w:type="pct"/>
          </w:tcPr>
          <w:p w:rsidR="00371809" w:rsidRPr="00CA1C3B" w:rsidRDefault="00371809" w:rsidP="00DA337B">
            <w:pPr>
              <w:rPr>
                <w:sz w:val="22"/>
                <w:szCs w:val="22"/>
                <w:lang w:val="uk-UA"/>
              </w:rPr>
            </w:pPr>
            <w:r w:rsidRPr="00CA1C3B">
              <w:rPr>
                <w:sz w:val="22"/>
                <w:szCs w:val="22"/>
                <w:lang w:val="uk-UA"/>
              </w:rPr>
              <w:t>72</w:t>
            </w:r>
          </w:p>
        </w:tc>
        <w:tc>
          <w:tcPr>
            <w:tcW w:w="542" w:type="pct"/>
            <w:vAlign w:val="center"/>
          </w:tcPr>
          <w:p w:rsidR="00371809" w:rsidRPr="00CA1C3B" w:rsidRDefault="00371809" w:rsidP="00DA337B">
            <w:pPr>
              <w:contextualSpacing/>
              <w:jc w:val="center"/>
              <w:rPr>
                <w:sz w:val="22"/>
                <w:szCs w:val="22"/>
              </w:rPr>
            </w:pPr>
            <w:r w:rsidRPr="00CA1C3B">
              <w:rPr>
                <w:sz w:val="22"/>
                <w:szCs w:val="22"/>
              </w:rPr>
              <w:t>6</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41,3</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lastRenderedPageBreak/>
              <w:t>Карпилівська бібліотка-філіал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1929</w:t>
            </w:r>
          </w:p>
        </w:tc>
        <w:tc>
          <w:tcPr>
            <w:tcW w:w="581" w:type="pct"/>
          </w:tcPr>
          <w:p w:rsidR="00371809" w:rsidRPr="00CA1C3B" w:rsidRDefault="00371809" w:rsidP="00DA337B">
            <w:pPr>
              <w:rPr>
                <w:sz w:val="22"/>
                <w:szCs w:val="22"/>
                <w:lang w:val="uk-UA"/>
              </w:rPr>
            </w:pPr>
            <w:r w:rsidRPr="00CA1C3B">
              <w:rPr>
                <w:sz w:val="22"/>
                <w:szCs w:val="22"/>
                <w:lang w:val="uk-UA"/>
              </w:rPr>
              <w:t>60</w:t>
            </w:r>
          </w:p>
        </w:tc>
        <w:tc>
          <w:tcPr>
            <w:tcW w:w="542" w:type="pct"/>
            <w:vAlign w:val="center"/>
          </w:tcPr>
          <w:p w:rsidR="00371809" w:rsidRPr="00CA1C3B" w:rsidRDefault="00371809" w:rsidP="00DA337B">
            <w:pPr>
              <w:contextualSpacing/>
              <w:jc w:val="center"/>
              <w:rPr>
                <w:sz w:val="22"/>
                <w:szCs w:val="22"/>
              </w:rPr>
            </w:pPr>
            <w:r w:rsidRPr="00CA1C3B">
              <w:rPr>
                <w:sz w:val="22"/>
                <w:szCs w:val="22"/>
              </w:rPr>
              <w:t>15</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48,7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Лебединська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1963</w:t>
            </w:r>
          </w:p>
        </w:tc>
        <w:tc>
          <w:tcPr>
            <w:tcW w:w="581" w:type="pct"/>
          </w:tcPr>
          <w:p w:rsidR="00371809" w:rsidRPr="00CA1C3B" w:rsidRDefault="00371809" w:rsidP="00DA337B">
            <w:pPr>
              <w:rPr>
                <w:sz w:val="22"/>
                <w:szCs w:val="22"/>
                <w:lang w:val="uk-UA"/>
              </w:rPr>
            </w:pPr>
            <w:r w:rsidRPr="00CA1C3B">
              <w:rPr>
                <w:sz w:val="22"/>
                <w:szCs w:val="22"/>
                <w:lang w:val="uk-UA"/>
              </w:rPr>
              <w:t>55</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28,7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Никонівська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1968</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26,8</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Олексинська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1960</w:t>
            </w:r>
          </w:p>
        </w:tc>
        <w:tc>
          <w:tcPr>
            <w:tcW w:w="581" w:type="pct"/>
          </w:tcPr>
          <w:p w:rsidR="00371809" w:rsidRPr="00CA1C3B" w:rsidRDefault="00371809" w:rsidP="00DA337B">
            <w:pPr>
              <w:rPr>
                <w:sz w:val="22"/>
                <w:szCs w:val="22"/>
                <w:lang w:val="uk-UA"/>
              </w:rPr>
            </w:pPr>
            <w:r w:rsidRPr="00CA1C3B">
              <w:rPr>
                <w:sz w:val="22"/>
                <w:szCs w:val="22"/>
                <w:lang w:val="uk-UA"/>
              </w:rPr>
              <w:t>60</w:t>
            </w:r>
          </w:p>
        </w:tc>
        <w:tc>
          <w:tcPr>
            <w:tcW w:w="542" w:type="pct"/>
            <w:vAlign w:val="center"/>
          </w:tcPr>
          <w:p w:rsidR="00371809" w:rsidRPr="00CA1C3B" w:rsidRDefault="00371809" w:rsidP="00DA337B">
            <w:pPr>
              <w:contextualSpacing/>
              <w:jc w:val="center"/>
              <w:rPr>
                <w:sz w:val="22"/>
                <w:szCs w:val="22"/>
              </w:rPr>
            </w:pPr>
            <w:r w:rsidRPr="00CA1C3B">
              <w:rPr>
                <w:sz w:val="22"/>
                <w:szCs w:val="22"/>
              </w:rPr>
              <w:t>8</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40,0</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Подільська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1999</w:t>
            </w:r>
          </w:p>
        </w:tc>
        <w:tc>
          <w:tcPr>
            <w:tcW w:w="581" w:type="pct"/>
          </w:tcPr>
          <w:p w:rsidR="00371809" w:rsidRPr="00CA1C3B" w:rsidRDefault="00371809" w:rsidP="00DA337B">
            <w:pPr>
              <w:rPr>
                <w:sz w:val="22"/>
                <w:szCs w:val="22"/>
                <w:lang w:val="uk-UA"/>
              </w:rPr>
            </w:pPr>
            <w:r w:rsidRPr="00CA1C3B">
              <w:rPr>
                <w:sz w:val="22"/>
                <w:szCs w:val="22"/>
                <w:lang w:val="uk-UA"/>
              </w:rPr>
              <w:t>48</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44,6</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Савинська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1986</w:t>
            </w:r>
          </w:p>
        </w:tc>
        <w:tc>
          <w:tcPr>
            <w:tcW w:w="581" w:type="pct"/>
          </w:tcPr>
          <w:p w:rsidR="00371809" w:rsidRPr="00CA1C3B" w:rsidRDefault="00371809" w:rsidP="00DA337B">
            <w:pPr>
              <w:rPr>
                <w:sz w:val="22"/>
                <w:szCs w:val="22"/>
                <w:lang w:val="uk-UA"/>
              </w:rPr>
            </w:pPr>
            <w:r w:rsidRPr="00CA1C3B">
              <w:rPr>
                <w:sz w:val="22"/>
                <w:szCs w:val="22"/>
                <w:lang w:val="uk-UA"/>
              </w:rPr>
              <w:t>90</w:t>
            </w:r>
          </w:p>
        </w:tc>
        <w:tc>
          <w:tcPr>
            <w:tcW w:w="542" w:type="pct"/>
            <w:vAlign w:val="center"/>
          </w:tcPr>
          <w:p w:rsidR="00371809" w:rsidRPr="00CA1C3B" w:rsidRDefault="00371809" w:rsidP="00DA337B">
            <w:pPr>
              <w:contextualSpacing/>
              <w:jc w:val="center"/>
              <w:rPr>
                <w:sz w:val="22"/>
                <w:szCs w:val="22"/>
              </w:rPr>
            </w:pPr>
            <w:r w:rsidRPr="00CA1C3B">
              <w:rPr>
                <w:sz w:val="22"/>
                <w:szCs w:val="22"/>
              </w:rPr>
              <w:t>20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75,5</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Сокиринська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1982</w:t>
            </w:r>
          </w:p>
        </w:tc>
        <w:tc>
          <w:tcPr>
            <w:tcW w:w="581" w:type="pct"/>
          </w:tcPr>
          <w:p w:rsidR="00371809" w:rsidRPr="00CA1C3B" w:rsidRDefault="00371809" w:rsidP="00DA337B">
            <w:pPr>
              <w:rPr>
                <w:sz w:val="22"/>
                <w:szCs w:val="22"/>
                <w:lang w:val="uk-UA"/>
              </w:rPr>
            </w:pPr>
            <w:r w:rsidRPr="00CA1C3B">
              <w:rPr>
                <w:sz w:val="22"/>
                <w:szCs w:val="22"/>
                <w:lang w:val="uk-UA"/>
              </w:rPr>
              <w:t>130</w:t>
            </w:r>
          </w:p>
        </w:tc>
        <w:tc>
          <w:tcPr>
            <w:tcW w:w="542" w:type="pct"/>
            <w:vAlign w:val="center"/>
          </w:tcPr>
          <w:p w:rsidR="00371809" w:rsidRPr="00CA1C3B" w:rsidRDefault="00371809" w:rsidP="00DA337B">
            <w:pPr>
              <w:contextualSpacing/>
              <w:jc w:val="center"/>
              <w:rPr>
                <w:sz w:val="22"/>
                <w:szCs w:val="22"/>
              </w:rPr>
            </w:pPr>
            <w:r w:rsidRPr="00CA1C3B">
              <w:rPr>
                <w:sz w:val="22"/>
                <w:szCs w:val="22"/>
              </w:rPr>
              <w:t>15</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107,8</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Харитонівська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1970</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7</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43,2</w:t>
            </w:r>
          </w:p>
        </w:tc>
      </w:tr>
    </w:tbl>
    <w:p w:rsidR="00DA337B" w:rsidRPr="00D36F5B" w:rsidRDefault="00DA337B" w:rsidP="00DA337B">
      <w:pPr>
        <w:pStyle w:val="af4"/>
        <w:spacing w:after="0"/>
        <w:ind w:firstLine="501"/>
        <w:jc w:val="both"/>
        <w:rPr>
          <w:color w:val="000000"/>
          <w:sz w:val="14"/>
          <w:szCs w:val="14"/>
          <w:lang w:val="uk-UA"/>
        </w:rPr>
      </w:pPr>
    </w:p>
    <w:p w:rsidR="00DA337B" w:rsidRDefault="00DA337B" w:rsidP="00DA337B">
      <w:pPr>
        <w:pStyle w:val="af4"/>
        <w:spacing w:after="0"/>
        <w:ind w:firstLine="501"/>
        <w:jc w:val="both"/>
        <w:rPr>
          <w:sz w:val="28"/>
          <w:szCs w:val="28"/>
          <w:lang w:val="uk-UA"/>
        </w:rPr>
      </w:pPr>
      <w:r w:rsidRPr="004843EC">
        <w:rPr>
          <w:sz w:val="28"/>
          <w:szCs w:val="28"/>
          <w:lang w:val="uk-UA"/>
        </w:rPr>
        <w:t>Спортивна інфр</w:t>
      </w:r>
      <w:r>
        <w:rPr>
          <w:sz w:val="28"/>
          <w:szCs w:val="28"/>
          <w:lang w:val="uk-UA"/>
        </w:rPr>
        <w:t>аструктура громади представлена</w:t>
      </w:r>
      <w:r w:rsidRPr="004843EC">
        <w:rPr>
          <w:sz w:val="28"/>
          <w:szCs w:val="28"/>
          <w:lang w:val="uk-UA"/>
        </w:rPr>
        <w:t xml:space="preserve"> 47 спортивними спорудами, а саме: стадіон в центральному парку та  міні-футбольне поле з штучним покриттям в смт Срібне, 11 невеликих стадіонів в населених пунктах,  10 футбольних полів, 8 спортивних залів (</w:t>
      </w:r>
      <w:r>
        <w:rPr>
          <w:sz w:val="28"/>
          <w:szCs w:val="28"/>
          <w:lang w:val="uk-UA"/>
        </w:rPr>
        <w:t>два</w:t>
      </w:r>
      <w:r w:rsidRPr="004843EC">
        <w:rPr>
          <w:sz w:val="28"/>
          <w:szCs w:val="28"/>
          <w:lang w:val="uk-UA"/>
        </w:rPr>
        <w:t xml:space="preserve"> з них з тренажерним обладнанням),  6 майданчиків з нестандартним тренажерним обладнанням, 12 інших спортивних майданчиків та 8 спортивних споруд іншого типу (4 з них </w:t>
      </w:r>
      <w:r>
        <w:rPr>
          <w:sz w:val="28"/>
          <w:szCs w:val="28"/>
          <w:lang w:val="uk-UA"/>
        </w:rPr>
        <w:t>і</w:t>
      </w:r>
      <w:r w:rsidRPr="004843EC">
        <w:rPr>
          <w:sz w:val="28"/>
          <w:szCs w:val="28"/>
          <w:lang w:val="uk-UA"/>
        </w:rPr>
        <w:t>з тренажерним обладнанням)</w:t>
      </w:r>
      <w:r>
        <w:rPr>
          <w:sz w:val="28"/>
          <w:szCs w:val="28"/>
          <w:lang w:val="uk-UA"/>
        </w:rPr>
        <w:t>.</w:t>
      </w:r>
    </w:p>
    <w:p w:rsidR="00DA337B" w:rsidRPr="00D31824" w:rsidRDefault="00DA337B" w:rsidP="00DA337B">
      <w:pPr>
        <w:pStyle w:val="af4"/>
        <w:spacing w:after="0"/>
        <w:ind w:firstLine="707"/>
        <w:jc w:val="both"/>
        <w:rPr>
          <w:color w:val="FF0000"/>
          <w:sz w:val="28"/>
          <w:szCs w:val="28"/>
          <w:lang w:val="uk-UA"/>
        </w:rPr>
      </w:pPr>
      <w:r w:rsidRPr="004843EC">
        <w:rPr>
          <w:sz w:val="28"/>
          <w:szCs w:val="28"/>
          <w:lang w:val="uk-UA"/>
        </w:rPr>
        <w:t xml:space="preserve">В громаді </w:t>
      </w:r>
      <w:r w:rsidRPr="00D31824">
        <w:rPr>
          <w:color w:val="2B2B2B"/>
          <w:sz w:val="28"/>
          <w:szCs w:val="28"/>
          <w:lang w:val="uk-UA"/>
        </w:rPr>
        <w:t>п</w:t>
      </w:r>
      <w:r w:rsidRPr="00D31824">
        <w:rPr>
          <w:sz w:val="28"/>
          <w:szCs w:val="28"/>
          <w:lang w:val="uk-UA"/>
        </w:rPr>
        <w:t xml:space="preserve">остійно проводяться різноманітні змагання з різних видів </w:t>
      </w:r>
      <w:r>
        <w:rPr>
          <w:sz w:val="28"/>
          <w:szCs w:val="28"/>
          <w:lang w:val="uk-UA"/>
        </w:rPr>
        <w:t>спорту, турніри та спартакіади.</w:t>
      </w:r>
      <w:r w:rsidRPr="00D31824">
        <w:rPr>
          <w:color w:val="FF0000"/>
          <w:sz w:val="28"/>
          <w:szCs w:val="28"/>
          <w:lang w:val="uk-UA"/>
        </w:rPr>
        <w:t xml:space="preserve"> </w:t>
      </w:r>
      <w:r w:rsidRPr="00D31824">
        <w:rPr>
          <w:sz w:val="28"/>
          <w:szCs w:val="28"/>
          <w:lang w:val="uk-UA"/>
        </w:rPr>
        <w:t xml:space="preserve">Найбільшою популярністю серед населення користуються такі види спорту, як  футбол, дитячий футбол,  волейбол. Регулярно проводяться чемпіонати </w:t>
      </w:r>
      <w:r w:rsidRPr="00D31824">
        <w:rPr>
          <w:color w:val="FF0000"/>
          <w:sz w:val="28"/>
          <w:szCs w:val="28"/>
          <w:lang w:val="uk-UA"/>
        </w:rPr>
        <w:t xml:space="preserve"> </w:t>
      </w:r>
      <w:r w:rsidRPr="00D31824">
        <w:rPr>
          <w:sz w:val="28"/>
          <w:szCs w:val="28"/>
          <w:lang w:val="uk-UA"/>
        </w:rPr>
        <w:t xml:space="preserve">з міні-футболу. </w:t>
      </w:r>
    </w:p>
    <w:p w:rsidR="00DA337B" w:rsidRDefault="00DA337B" w:rsidP="00DA337B">
      <w:pPr>
        <w:pStyle w:val="af4"/>
        <w:spacing w:after="0"/>
        <w:ind w:firstLine="707"/>
        <w:jc w:val="both"/>
        <w:rPr>
          <w:sz w:val="28"/>
          <w:szCs w:val="28"/>
          <w:lang w:val="uk-UA"/>
        </w:rPr>
      </w:pPr>
      <w:r>
        <w:rPr>
          <w:sz w:val="28"/>
          <w:szCs w:val="28"/>
          <w:lang w:val="uk-UA"/>
        </w:rPr>
        <w:t xml:space="preserve">Проблемою галузі </w:t>
      </w:r>
      <w:r w:rsidRPr="00D31824">
        <w:rPr>
          <w:sz w:val="28"/>
          <w:szCs w:val="28"/>
          <w:lang w:val="uk-UA"/>
        </w:rPr>
        <w:t xml:space="preserve">в громаді є низький рівень забезпечення матеріально- технічної бази. На жаль, навіть не всі ЗОШ мають спортивні зали, низький відсоток  вчителів фізичного виховання із спеціальною освітою. Крім того, на території громади відсутні ДЮСШ та різноманітні спортивні секції, працює лише  гурток </w:t>
      </w:r>
      <w:r>
        <w:rPr>
          <w:sz w:val="28"/>
          <w:szCs w:val="28"/>
          <w:lang w:val="uk-UA"/>
        </w:rPr>
        <w:t>і</w:t>
      </w:r>
      <w:r w:rsidRPr="00D31824">
        <w:rPr>
          <w:sz w:val="28"/>
          <w:szCs w:val="28"/>
          <w:lang w:val="uk-UA"/>
        </w:rPr>
        <w:t>з бойових мистецтв, де займаються школярі всієї громади</w:t>
      </w:r>
      <w:r w:rsidRPr="00D31824">
        <w:rPr>
          <w:lang w:val="uk-UA"/>
        </w:rPr>
        <w:t>.</w:t>
      </w:r>
      <w:r w:rsidRPr="00D31824">
        <w:rPr>
          <w:lang w:val="uk-UA"/>
        </w:rPr>
        <w:tab/>
      </w:r>
      <w:r w:rsidRPr="00D31824">
        <w:rPr>
          <w:sz w:val="28"/>
          <w:szCs w:val="28"/>
          <w:lang w:val="uk-UA"/>
        </w:rPr>
        <w:t xml:space="preserve"> </w:t>
      </w:r>
    </w:p>
    <w:p w:rsidR="00DA337B" w:rsidRPr="00D31824" w:rsidRDefault="00DA337B" w:rsidP="00DA337B">
      <w:pPr>
        <w:pStyle w:val="af4"/>
        <w:spacing w:after="0"/>
        <w:ind w:firstLine="707"/>
        <w:jc w:val="both"/>
        <w:rPr>
          <w:sz w:val="28"/>
          <w:szCs w:val="28"/>
          <w:lang w:val="uk-UA"/>
        </w:rPr>
      </w:pPr>
      <w:r w:rsidRPr="001D2287">
        <w:rPr>
          <w:sz w:val="28"/>
          <w:szCs w:val="28"/>
          <w:lang w:val="uk-UA"/>
        </w:rPr>
        <w:t>Розвинутість соціально-культурної сфери Срібнянськ</w:t>
      </w:r>
      <w:r>
        <w:rPr>
          <w:sz w:val="28"/>
          <w:szCs w:val="28"/>
          <w:lang w:val="uk-UA"/>
        </w:rPr>
        <w:t>о</w:t>
      </w:r>
      <w:r w:rsidRPr="001D2287">
        <w:rPr>
          <w:sz w:val="28"/>
          <w:szCs w:val="28"/>
          <w:lang w:val="uk-UA"/>
        </w:rPr>
        <w:t xml:space="preserve">ї громади, її різноманіття та поширення довгий час задовольняло широкий спектр портеб мешканців громади. Разом із тим її розміри на </w:t>
      </w:r>
      <w:r w:rsidR="00D974D9">
        <w:rPr>
          <w:sz w:val="28"/>
          <w:szCs w:val="28"/>
          <w:lang w:val="uk-UA"/>
        </w:rPr>
        <w:t>сьогодні</w:t>
      </w:r>
      <w:r w:rsidRPr="001D2287">
        <w:rPr>
          <w:sz w:val="28"/>
          <w:szCs w:val="28"/>
          <w:lang w:val="uk-UA"/>
        </w:rPr>
        <w:t xml:space="preserve"> не відповідають можливостям утримання, тим більше – реконструкції, осучаснення. Така ситуація вимагатиме від громади концентрації зусиль не на всій існуючій мережі, а на визначених нею складових.</w:t>
      </w:r>
      <w:r>
        <w:rPr>
          <w:sz w:val="28"/>
          <w:szCs w:val="28"/>
          <w:lang w:val="uk-UA"/>
        </w:rPr>
        <w:t xml:space="preserve">  </w:t>
      </w:r>
    </w:p>
    <w:p w:rsidR="00DA337B" w:rsidRPr="00F51AED" w:rsidRDefault="00DA337B" w:rsidP="00DA337B">
      <w:pPr>
        <w:pStyle w:val="af4"/>
        <w:spacing w:after="0"/>
        <w:ind w:firstLine="501"/>
        <w:jc w:val="both"/>
        <w:rPr>
          <w:b/>
          <w:sz w:val="20"/>
          <w:szCs w:val="20"/>
          <w:lang w:val="uk-UA"/>
        </w:rPr>
      </w:pPr>
      <w:r w:rsidRPr="00D31824">
        <w:rPr>
          <w:lang w:val="uk-UA"/>
        </w:rPr>
        <w:tab/>
      </w:r>
      <w:r w:rsidRPr="00D31824">
        <w:rPr>
          <w:lang w:val="uk-UA"/>
        </w:rPr>
        <w:tab/>
      </w:r>
      <w:r w:rsidRPr="00D31824">
        <w:rPr>
          <w:lang w:val="uk-UA"/>
        </w:rPr>
        <w:tab/>
      </w:r>
      <w:r w:rsidRPr="00D31824">
        <w:rPr>
          <w:lang w:val="uk-UA"/>
        </w:rPr>
        <w:tab/>
      </w:r>
    </w:p>
    <w:p w:rsidR="00DA337B" w:rsidRPr="005A402D" w:rsidRDefault="00DA337B" w:rsidP="00DA337B">
      <w:pPr>
        <w:ind w:left="12" w:hanging="12"/>
        <w:contextualSpacing/>
        <w:jc w:val="center"/>
        <w:rPr>
          <w:b/>
          <w:sz w:val="28"/>
          <w:szCs w:val="28"/>
          <w:lang w:val="uk-UA"/>
        </w:rPr>
      </w:pPr>
      <w:r w:rsidRPr="009A4B34">
        <w:rPr>
          <w:b/>
          <w:sz w:val="28"/>
          <w:szCs w:val="28"/>
          <w:lang w:val="uk-UA"/>
        </w:rPr>
        <w:t>Реагування на надзвичайні ситуації</w:t>
      </w:r>
    </w:p>
    <w:p w:rsidR="00DA337B" w:rsidRPr="00D31824" w:rsidRDefault="00DA337B" w:rsidP="00DA337B">
      <w:pPr>
        <w:ind w:firstLine="709"/>
        <w:jc w:val="both"/>
        <w:rPr>
          <w:sz w:val="28"/>
          <w:szCs w:val="28"/>
          <w:lang w:val="uk-UA"/>
        </w:rPr>
      </w:pPr>
      <w:r>
        <w:rPr>
          <w:sz w:val="28"/>
          <w:szCs w:val="28"/>
          <w:lang w:val="uk-UA"/>
        </w:rPr>
        <w:t>На території громади діє Срібнянський районний сектор Управління</w:t>
      </w:r>
      <w:r w:rsidRPr="00D31824">
        <w:rPr>
          <w:sz w:val="28"/>
          <w:szCs w:val="28"/>
          <w:lang w:val="uk-UA"/>
        </w:rPr>
        <w:t xml:space="preserve"> ДСНС України в Чернігівській області.</w:t>
      </w:r>
      <w:r>
        <w:rPr>
          <w:sz w:val="28"/>
          <w:szCs w:val="28"/>
          <w:lang w:val="uk-UA"/>
        </w:rPr>
        <w:t xml:space="preserve"> </w:t>
      </w:r>
      <w:r w:rsidRPr="00D31824">
        <w:rPr>
          <w:sz w:val="28"/>
          <w:szCs w:val="28"/>
          <w:lang w:val="uk-UA"/>
        </w:rPr>
        <w:t>Протипожежна охорона н</w:t>
      </w:r>
      <w:r w:rsidRPr="00D31824">
        <w:rPr>
          <w:sz w:val="28"/>
          <w:szCs w:val="28"/>
        </w:rPr>
        <w:t xml:space="preserve">а території громади </w:t>
      </w:r>
      <w:r w:rsidRPr="00D31824">
        <w:rPr>
          <w:sz w:val="28"/>
          <w:szCs w:val="28"/>
          <w:lang w:val="uk-UA"/>
        </w:rPr>
        <w:t xml:space="preserve">здійснюється за </w:t>
      </w:r>
      <w:r>
        <w:rPr>
          <w:sz w:val="28"/>
          <w:szCs w:val="28"/>
          <w:lang w:val="uk-UA"/>
        </w:rPr>
        <w:t xml:space="preserve">його </w:t>
      </w:r>
      <w:r w:rsidRPr="00D31824">
        <w:rPr>
          <w:sz w:val="28"/>
          <w:szCs w:val="28"/>
          <w:lang w:val="uk-UA"/>
        </w:rPr>
        <w:t>допомогою</w:t>
      </w:r>
      <w:r w:rsidRPr="00D31824">
        <w:rPr>
          <w:sz w:val="28"/>
          <w:szCs w:val="28"/>
        </w:rPr>
        <w:t xml:space="preserve"> та 14</w:t>
      </w:r>
      <w:r>
        <w:rPr>
          <w:sz w:val="28"/>
          <w:szCs w:val="28"/>
          <w:lang w:val="uk-UA"/>
        </w:rPr>
        <w:t>-го</w:t>
      </w:r>
      <w:r w:rsidRPr="00D31824">
        <w:rPr>
          <w:sz w:val="28"/>
          <w:szCs w:val="28"/>
        </w:rPr>
        <w:t xml:space="preserve"> Державн</w:t>
      </w:r>
      <w:r w:rsidRPr="00D31824">
        <w:rPr>
          <w:sz w:val="28"/>
          <w:szCs w:val="28"/>
          <w:lang w:val="uk-UA"/>
        </w:rPr>
        <w:t>ого</w:t>
      </w:r>
      <w:r w:rsidRPr="00D31824">
        <w:rPr>
          <w:sz w:val="28"/>
          <w:szCs w:val="28"/>
        </w:rPr>
        <w:t xml:space="preserve"> пожежно-рятувальн</w:t>
      </w:r>
      <w:r w:rsidRPr="00D31824">
        <w:rPr>
          <w:sz w:val="28"/>
          <w:szCs w:val="28"/>
          <w:lang w:val="uk-UA"/>
        </w:rPr>
        <w:t>ого</w:t>
      </w:r>
      <w:r w:rsidRPr="00D31824">
        <w:rPr>
          <w:sz w:val="28"/>
          <w:szCs w:val="28"/>
        </w:rPr>
        <w:t xml:space="preserve"> пост</w:t>
      </w:r>
      <w:r w:rsidRPr="00D31824">
        <w:rPr>
          <w:sz w:val="28"/>
          <w:szCs w:val="28"/>
          <w:lang w:val="uk-UA"/>
        </w:rPr>
        <w:t>у</w:t>
      </w:r>
      <w:r w:rsidRPr="00D31824">
        <w:rPr>
          <w:sz w:val="28"/>
          <w:szCs w:val="28"/>
        </w:rPr>
        <w:t xml:space="preserve"> 3</w:t>
      </w:r>
      <w:r>
        <w:rPr>
          <w:sz w:val="28"/>
          <w:szCs w:val="28"/>
          <w:lang w:val="uk-UA"/>
        </w:rPr>
        <w:t>-го</w:t>
      </w:r>
      <w:r w:rsidRPr="00D31824">
        <w:rPr>
          <w:sz w:val="28"/>
          <w:szCs w:val="28"/>
        </w:rPr>
        <w:t xml:space="preserve"> державного пожежно-рятувального загону Управління ДСНС </w:t>
      </w:r>
      <w:r>
        <w:rPr>
          <w:sz w:val="28"/>
          <w:szCs w:val="28"/>
        </w:rPr>
        <w:t>України у Чернігівській області</w:t>
      </w:r>
      <w:r>
        <w:rPr>
          <w:sz w:val="28"/>
          <w:szCs w:val="28"/>
          <w:lang w:val="uk-UA"/>
        </w:rPr>
        <w:t>. Його чисельність –</w:t>
      </w:r>
      <w:r w:rsidRPr="006A4C37">
        <w:rPr>
          <w:sz w:val="28"/>
          <w:szCs w:val="28"/>
          <w:lang w:val="uk-UA"/>
        </w:rPr>
        <w:t xml:space="preserve"> 22 працівники, на озброєнні </w:t>
      </w:r>
      <w:r w:rsidRPr="00D31824">
        <w:rPr>
          <w:sz w:val="28"/>
          <w:szCs w:val="28"/>
          <w:lang w:val="uk-UA"/>
        </w:rPr>
        <w:t xml:space="preserve">яких </w:t>
      </w:r>
      <w:r w:rsidRPr="006A4C37">
        <w:rPr>
          <w:sz w:val="28"/>
          <w:szCs w:val="28"/>
          <w:lang w:val="uk-UA"/>
        </w:rPr>
        <w:t xml:space="preserve">знаходиться </w:t>
      </w:r>
      <w:r>
        <w:rPr>
          <w:sz w:val="28"/>
          <w:szCs w:val="28"/>
          <w:lang w:val="uk-UA"/>
        </w:rPr>
        <w:t>три</w:t>
      </w:r>
      <w:r w:rsidRPr="006A4C37">
        <w:rPr>
          <w:sz w:val="28"/>
          <w:szCs w:val="28"/>
          <w:lang w:val="uk-UA"/>
        </w:rPr>
        <w:t xml:space="preserve"> пожежні автомобілі</w:t>
      </w:r>
      <w:r>
        <w:rPr>
          <w:sz w:val="28"/>
          <w:szCs w:val="28"/>
          <w:lang w:val="uk-UA"/>
        </w:rPr>
        <w:t xml:space="preserve">: ЗІЛ-131 1991 року випуску, </w:t>
      </w:r>
      <w:r w:rsidRPr="006A4C37">
        <w:rPr>
          <w:sz w:val="28"/>
          <w:szCs w:val="28"/>
          <w:lang w:val="uk-UA"/>
        </w:rPr>
        <w:t xml:space="preserve"> </w:t>
      </w:r>
      <w:r>
        <w:rPr>
          <w:sz w:val="28"/>
          <w:szCs w:val="28"/>
          <w:lang w:val="uk-UA"/>
        </w:rPr>
        <w:t xml:space="preserve"> ЗІЛ-130 2009 року випуску та МАЗ-АС-4-60 (530927) 2018 року випуску. </w:t>
      </w:r>
      <w:r w:rsidRPr="006A4C37">
        <w:rPr>
          <w:sz w:val="28"/>
          <w:szCs w:val="28"/>
          <w:lang w:val="uk-UA"/>
        </w:rPr>
        <w:t xml:space="preserve"> </w:t>
      </w:r>
    </w:p>
    <w:p w:rsidR="00DA337B" w:rsidRPr="0017792C" w:rsidRDefault="00DA337B" w:rsidP="00DA337B">
      <w:pPr>
        <w:ind w:firstLine="720"/>
        <w:jc w:val="both"/>
        <w:rPr>
          <w:sz w:val="28"/>
          <w:szCs w:val="28"/>
          <w:lang w:val="uk-UA"/>
        </w:rPr>
      </w:pPr>
      <w:r w:rsidRPr="001D2287">
        <w:rPr>
          <w:sz w:val="28"/>
          <w:szCs w:val="28"/>
          <w:lang w:val="uk-UA"/>
        </w:rPr>
        <w:t>Місцевої пожежної охорони (МПО) немає.</w:t>
      </w:r>
    </w:p>
    <w:p w:rsidR="00DA337B" w:rsidRPr="00E07EED" w:rsidRDefault="00DA337B" w:rsidP="00DA337B">
      <w:pPr>
        <w:ind w:firstLine="709"/>
        <w:jc w:val="both"/>
        <w:rPr>
          <w:sz w:val="28"/>
          <w:szCs w:val="28"/>
          <w:lang w:val="uk-UA"/>
        </w:rPr>
      </w:pPr>
      <w:r w:rsidRPr="0017792C">
        <w:rPr>
          <w:sz w:val="28"/>
          <w:szCs w:val="28"/>
          <w:lang w:val="uk-UA"/>
        </w:rPr>
        <w:tab/>
      </w:r>
      <w:r w:rsidRPr="00E07EED">
        <w:rPr>
          <w:sz w:val="28"/>
          <w:szCs w:val="28"/>
          <w:lang w:val="uk-UA"/>
        </w:rPr>
        <w:t>З метою захисту населення і території громади від наслідків надзвичайних ситуацій техногенного і природного характеру  на сьомій сесії селищної ради с</w:t>
      </w:r>
      <w:r>
        <w:rPr>
          <w:sz w:val="28"/>
          <w:szCs w:val="28"/>
          <w:lang w:val="uk-UA"/>
        </w:rPr>
        <w:t xml:space="preserve">ьомого скликання від 03.04.2018р. </w:t>
      </w:r>
      <w:r w:rsidRPr="00E07EED">
        <w:rPr>
          <w:sz w:val="28"/>
          <w:szCs w:val="28"/>
          <w:lang w:val="uk-UA"/>
        </w:rPr>
        <w:t>затверджено Програму забезпечення пожежної, техногенної безпеки та цивільного захисту на території Срібнянської селищної ради на 2018–2022 рр.</w:t>
      </w:r>
    </w:p>
    <w:p w:rsidR="00DA337B" w:rsidRPr="00723B67" w:rsidRDefault="00DA337B" w:rsidP="00DA337B">
      <w:pPr>
        <w:pStyle w:val="a9"/>
        <w:ind w:firstLine="709"/>
        <w:jc w:val="both"/>
        <w:rPr>
          <w:sz w:val="28"/>
          <w:szCs w:val="28"/>
          <w:lang w:val="uk-UA"/>
        </w:rPr>
      </w:pPr>
      <w:r w:rsidRPr="00723B67">
        <w:rPr>
          <w:sz w:val="28"/>
          <w:szCs w:val="28"/>
          <w:lang w:val="uk-UA"/>
        </w:rPr>
        <w:lastRenderedPageBreak/>
        <w:t>Реагування на надзвичайні ситуації здійснюється відповідно до розробленого та затвердженого Плану реагування на надзвичайні ситуації.</w:t>
      </w:r>
    </w:p>
    <w:p w:rsidR="00DA337B" w:rsidRPr="00723B67" w:rsidRDefault="00DA337B" w:rsidP="00DA337B">
      <w:pPr>
        <w:ind w:firstLine="720"/>
        <w:jc w:val="both"/>
        <w:rPr>
          <w:sz w:val="28"/>
          <w:szCs w:val="28"/>
        </w:rPr>
      </w:pPr>
      <w:r w:rsidRPr="00723B67">
        <w:rPr>
          <w:sz w:val="28"/>
          <w:szCs w:val="28"/>
          <w:lang w:val="uk-UA"/>
        </w:rPr>
        <w:t xml:space="preserve">Відповідно до Плану реагування повідомлення про загрозу  чи виникнення надзвичайної ситуації на території селищної ради надходить від чергової служби Срібнянського ДПРП-14 УДСНС України в Чернігівській області, оперативного чергового управління з питань ЦЗ облдержадміністрації, чергової служби відділу поліції ГУНП в області. </w:t>
      </w:r>
      <w:r w:rsidRPr="00723B67">
        <w:rPr>
          <w:sz w:val="28"/>
          <w:szCs w:val="28"/>
        </w:rPr>
        <w:t>Отримана інформація доводиться</w:t>
      </w:r>
      <w:r w:rsidRPr="00723B67">
        <w:rPr>
          <w:sz w:val="28"/>
          <w:szCs w:val="28"/>
          <w:lang w:val="uk-UA"/>
        </w:rPr>
        <w:t xml:space="preserve"> с</w:t>
      </w:r>
      <w:r w:rsidRPr="00723B67">
        <w:rPr>
          <w:sz w:val="28"/>
          <w:szCs w:val="28"/>
        </w:rPr>
        <w:t>елищному голові</w:t>
      </w:r>
      <w:r w:rsidRPr="00723B67">
        <w:rPr>
          <w:sz w:val="28"/>
          <w:szCs w:val="28"/>
          <w:lang w:val="uk-UA"/>
        </w:rPr>
        <w:t>, заступникам селищного голови, відповідальній особі за цивільний захист, відповідним комісіям селищної ради.</w:t>
      </w:r>
    </w:p>
    <w:p w:rsidR="00DA337B" w:rsidRPr="00723B67" w:rsidRDefault="00DA337B" w:rsidP="00DA337B">
      <w:pPr>
        <w:pStyle w:val="2b"/>
        <w:ind w:firstLine="720"/>
      </w:pPr>
      <w:r w:rsidRPr="00723B67">
        <w:t>У разі істотного погіршення виробничо-промислової, радіаційної, хімічної, біологічної (бактеорологічної), метеорологічної обстановки або отримання інформації про можливість виникнення НС, а також у разі її раптового виникнення вводиться режим підвищеної готовності або надзвичайної ситуації для органів управління, сил і засобів селищної ланки. Один із режимів вводиться  рішенням виконавчого комітету Срібнянської селищної ради на підставі розпорядження голови облдержадміністрації про приведення в один із ступенів готовності обласної підсистеми ЄДСЦЗ.</w:t>
      </w:r>
    </w:p>
    <w:p w:rsidR="00DA337B" w:rsidRPr="00723B67" w:rsidRDefault="00DA337B" w:rsidP="00DA337B">
      <w:pPr>
        <w:pStyle w:val="2b"/>
        <w:ind w:firstLine="720"/>
      </w:pPr>
      <w:r w:rsidRPr="00723B67">
        <w:t>Селищна комісія з питань ТЕБ і НС приводиться у режим підвищеної готовності та у режим надзвичайної ситуації за її рішенням.</w:t>
      </w:r>
    </w:p>
    <w:p w:rsidR="00DA337B" w:rsidRPr="00E07EED" w:rsidRDefault="00DA337B" w:rsidP="00DA337B">
      <w:pPr>
        <w:pStyle w:val="2b"/>
        <w:ind w:firstLine="709"/>
      </w:pPr>
      <w:r w:rsidRPr="00723B67">
        <w:t xml:space="preserve">Приведення у режим підвищеної готовності та у режим надзвичайної ситуації сил і засобів селищних спеціалізованих служб ЦЗ та інших підприємств, організацій, установ, які беруть участь у ліквідації наслідків НС, здійснюється за </w:t>
      </w:r>
      <w:r w:rsidRPr="00E07EED">
        <w:t>рішенням їх керівника на підставі рішення виконкому.</w:t>
      </w:r>
    </w:p>
    <w:p w:rsidR="00DA337B" w:rsidRPr="00A35752" w:rsidRDefault="00DA337B" w:rsidP="00DA337B">
      <w:pPr>
        <w:ind w:firstLine="709"/>
        <w:jc w:val="both"/>
        <w:rPr>
          <w:b/>
          <w:sz w:val="20"/>
          <w:szCs w:val="20"/>
          <w:lang w:val="uk-UA"/>
        </w:rPr>
      </w:pPr>
      <w:r w:rsidRPr="001D2287">
        <w:rPr>
          <w:sz w:val="28"/>
          <w:szCs w:val="28"/>
          <w:lang w:val="uk-UA"/>
        </w:rPr>
        <w:t>Досі наявна структура реагування на надзвичайні ситуації громаду задовольняла. Однак існує загроза оптимізація існуючих стурктур ДСНС.</w:t>
      </w:r>
    </w:p>
    <w:p w:rsidR="00DA337B" w:rsidRDefault="00DA337B" w:rsidP="00DA337B">
      <w:pPr>
        <w:jc w:val="center"/>
        <w:rPr>
          <w:b/>
          <w:color w:val="000000"/>
          <w:sz w:val="28"/>
          <w:szCs w:val="28"/>
          <w:lang w:val="uk-UA"/>
        </w:rPr>
      </w:pPr>
    </w:p>
    <w:p w:rsidR="00DA337B" w:rsidRPr="00F51AED" w:rsidRDefault="00DA337B" w:rsidP="00DA337B">
      <w:pPr>
        <w:jc w:val="center"/>
        <w:rPr>
          <w:b/>
          <w:color w:val="000000"/>
          <w:sz w:val="28"/>
          <w:szCs w:val="28"/>
          <w:lang w:val="uk-UA"/>
        </w:rPr>
      </w:pPr>
      <w:r w:rsidRPr="00235A02">
        <w:rPr>
          <w:b/>
          <w:color w:val="000000"/>
          <w:sz w:val="28"/>
          <w:szCs w:val="28"/>
          <w:lang w:val="uk-UA"/>
        </w:rPr>
        <w:t>Бюджет громади</w:t>
      </w:r>
    </w:p>
    <w:p w:rsidR="00DA337B" w:rsidRDefault="00DA337B" w:rsidP="00DA337B">
      <w:pPr>
        <w:ind w:firstLine="708"/>
        <w:jc w:val="both"/>
        <w:rPr>
          <w:sz w:val="20"/>
          <w:szCs w:val="20"/>
          <w:lang w:val="uk-UA"/>
        </w:rPr>
      </w:pPr>
    </w:p>
    <w:p w:rsidR="00194335" w:rsidRPr="004C60F7" w:rsidRDefault="00194335" w:rsidP="00194335">
      <w:pPr>
        <w:ind w:firstLine="426"/>
        <w:jc w:val="both"/>
        <w:rPr>
          <w:sz w:val="28"/>
          <w:szCs w:val="28"/>
          <w:lang w:val="uk-UA"/>
        </w:rPr>
      </w:pPr>
      <w:r w:rsidRPr="000C4E36">
        <w:rPr>
          <w:noProof/>
          <w:sz w:val="28"/>
          <w:szCs w:val="28"/>
          <w:lang w:val="uk-UA" w:eastAsia="uk-UA"/>
        </w:rPr>
        <w:drawing>
          <wp:anchor distT="0" distB="0" distL="114300" distR="114300" simplePos="0" relativeHeight="251731456" behindDoc="0" locked="0" layoutInCell="1" allowOverlap="1">
            <wp:simplePos x="0" y="0"/>
            <wp:positionH relativeFrom="column">
              <wp:posOffset>3517265</wp:posOffset>
            </wp:positionH>
            <wp:positionV relativeFrom="paragraph">
              <wp:posOffset>419735</wp:posOffset>
            </wp:positionV>
            <wp:extent cx="2774315" cy="2009775"/>
            <wp:effectExtent l="0" t="0" r="698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color w:val="000000"/>
          <w:sz w:val="28"/>
          <w:szCs w:val="28"/>
          <w:lang w:val="uk-UA"/>
        </w:rPr>
        <w:t xml:space="preserve">Срібнянська територіальна громада перейшла на прямі міжбюджетні відносини у січні 2018 р. й відтоді є громадою-донором. </w:t>
      </w:r>
      <w:r>
        <w:rPr>
          <w:sz w:val="28"/>
          <w:szCs w:val="28"/>
          <w:lang w:val="uk-UA"/>
        </w:rPr>
        <w:t>За час існування найбільший обсяг як дохідної частини селищного бюджету, так і видатків  був у 2019 р. Як видно з графіка доходи бюджету у 2018 та 2020 р. були майже на одному рівні. Щодо видатків, то найменша сума припадала на 2018р. Спостерігається збільшення дохідної та витратної частин бюджету у 2019 р. та їх різке зменшення у 2020 р., що пояснюється, насамеперд наслідками обмежень еконо</w:t>
      </w:r>
      <w:r w:rsidR="000535A6">
        <w:rPr>
          <w:sz w:val="28"/>
          <w:szCs w:val="28"/>
          <w:lang w:val="uk-UA"/>
        </w:rPr>
        <w:t>мічної діяльності через пандемі</w:t>
      </w:r>
      <w:r>
        <w:rPr>
          <w:sz w:val="28"/>
          <w:szCs w:val="28"/>
          <w:lang w:val="uk-UA"/>
        </w:rPr>
        <w:t xml:space="preserve">ю </w:t>
      </w:r>
      <w:r w:rsidRPr="00DF0543">
        <w:rPr>
          <w:sz w:val="28"/>
          <w:szCs w:val="28"/>
          <w:lang w:val="uk-UA"/>
        </w:rPr>
        <w:t xml:space="preserve"> </w:t>
      </w:r>
      <w:r>
        <w:rPr>
          <w:sz w:val="28"/>
          <w:szCs w:val="28"/>
          <w:lang w:val="en-US"/>
        </w:rPr>
        <w:t>COVID</w:t>
      </w:r>
      <w:r w:rsidRPr="00DF0543">
        <w:rPr>
          <w:sz w:val="28"/>
          <w:szCs w:val="28"/>
          <w:lang w:val="uk-UA"/>
        </w:rPr>
        <w:t>-19</w:t>
      </w:r>
      <w:r>
        <w:rPr>
          <w:sz w:val="28"/>
          <w:szCs w:val="28"/>
          <w:lang w:val="uk-UA"/>
        </w:rPr>
        <w:t xml:space="preserve">. </w:t>
      </w:r>
    </w:p>
    <w:p w:rsidR="00194335" w:rsidRDefault="00194335" w:rsidP="00194335">
      <w:pPr>
        <w:tabs>
          <w:tab w:val="num" w:pos="1440"/>
          <w:tab w:val="num" w:pos="3060"/>
        </w:tabs>
        <w:ind w:firstLine="426"/>
        <w:jc w:val="both"/>
        <w:rPr>
          <w:sz w:val="28"/>
          <w:szCs w:val="28"/>
          <w:lang w:val="uk-UA"/>
        </w:rPr>
      </w:pPr>
      <w:r>
        <w:rPr>
          <w:sz w:val="28"/>
          <w:szCs w:val="28"/>
          <w:lang w:val="uk-UA"/>
        </w:rPr>
        <w:t>Доходна частина бюджету територіальної громади у 2018–2021 рр. така:</w:t>
      </w:r>
    </w:p>
    <w:tbl>
      <w:tblPr>
        <w:tblW w:w="9696" w:type="dxa"/>
        <w:jc w:val="center"/>
        <w:tblLayout w:type="fixed"/>
        <w:tblCellMar>
          <w:top w:w="55" w:type="dxa"/>
          <w:left w:w="55" w:type="dxa"/>
          <w:bottom w:w="55" w:type="dxa"/>
          <w:right w:w="55" w:type="dxa"/>
        </w:tblCellMar>
        <w:tblLook w:val="0000"/>
      </w:tblPr>
      <w:tblGrid>
        <w:gridCol w:w="5018"/>
        <w:gridCol w:w="1418"/>
        <w:gridCol w:w="992"/>
        <w:gridCol w:w="1134"/>
        <w:gridCol w:w="1134"/>
      </w:tblGrid>
      <w:tr w:rsidR="00194335" w:rsidRPr="00E0480D" w:rsidTr="00F7148E">
        <w:trPr>
          <w:trHeight w:val="252"/>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rPr>
                <w:lang w:val="uk-UA"/>
              </w:rPr>
              <w:t>Показники</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 xml:space="preserve">2018 рік </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2019 рік</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2020 рік</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2021 рік</w:t>
            </w:r>
            <w:r w:rsidR="00EB39DF">
              <w:rPr>
                <w:lang w:val="uk-UA"/>
              </w:rPr>
              <w:t xml:space="preserve"> (план)</w:t>
            </w:r>
          </w:p>
        </w:tc>
      </w:tr>
      <w:tr w:rsidR="00194335" w:rsidRPr="00E0480D" w:rsidTr="00F7148E">
        <w:trPr>
          <w:jc w:val="center"/>
        </w:trPr>
        <w:tc>
          <w:tcPr>
            <w:tcW w:w="5018" w:type="dxa"/>
            <w:tcBorders>
              <w:top w:val="single" w:sz="2" w:space="0" w:color="000000"/>
              <w:left w:val="single" w:sz="2" w:space="0" w:color="000000"/>
              <w:bottom w:val="single" w:sz="4" w:space="0" w:color="auto"/>
              <w:right w:val="single" w:sz="2" w:space="0" w:color="000000"/>
            </w:tcBorders>
          </w:tcPr>
          <w:p w:rsidR="00194335" w:rsidRPr="009D4A87" w:rsidRDefault="00194335" w:rsidP="00F7148E">
            <w:pPr>
              <w:rPr>
                <w:lang w:val="uk-UA"/>
              </w:rPr>
            </w:pPr>
            <w:r w:rsidRPr="009D4A87">
              <w:lastRenderedPageBreak/>
              <w:t>Власні надходження</w:t>
            </w:r>
            <w:r w:rsidRPr="009D4A87">
              <w:rPr>
                <w:lang w:val="uk-UA"/>
              </w:rPr>
              <w:t>, млн.грн.</w:t>
            </w:r>
          </w:p>
        </w:tc>
        <w:tc>
          <w:tcPr>
            <w:tcW w:w="1418"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54,0</w:t>
            </w:r>
          </w:p>
        </w:tc>
        <w:tc>
          <w:tcPr>
            <w:tcW w:w="992"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60,1</w:t>
            </w:r>
          </w:p>
        </w:tc>
        <w:tc>
          <w:tcPr>
            <w:tcW w:w="1134"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66,6</w:t>
            </w:r>
          </w:p>
        </w:tc>
        <w:tc>
          <w:tcPr>
            <w:tcW w:w="1134"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72,1</w:t>
            </w:r>
          </w:p>
        </w:tc>
      </w:tr>
      <w:tr w:rsidR="00194335" w:rsidRPr="00E0480D" w:rsidTr="00F7148E">
        <w:trPr>
          <w:trHeight w:val="165"/>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t>Офіційні трансферти з державного бюджету (</w:t>
            </w:r>
            <w:r w:rsidRPr="009D4A87">
              <w:rPr>
                <w:lang w:val="uk-UA"/>
              </w:rPr>
              <w:t xml:space="preserve">в т.ч. </w:t>
            </w:r>
            <w:r w:rsidRPr="009D4A87">
              <w:t>інфраструкт</w:t>
            </w:r>
            <w:r w:rsidRPr="009D4A87">
              <w:rPr>
                <w:lang w:val="uk-UA"/>
              </w:rPr>
              <w:t>урної</w:t>
            </w:r>
            <w:r w:rsidRPr="009D4A87">
              <w:t>)*</w:t>
            </w:r>
            <w:r w:rsidRPr="009D4A87">
              <w:rPr>
                <w:lang w:val="uk-UA"/>
              </w:rPr>
              <w:t>, млн.грн.</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37,7</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36,9</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26,1</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27,9</w:t>
            </w:r>
          </w:p>
        </w:tc>
      </w:tr>
      <w:tr w:rsidR="00194335" w:rsidRPr="00E0480D" w:rsidTr="00F7148E">
        <w:trPr>
          <w:trHeight w:val="261"/>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t>Сукупний дохід</w:t>
            </w:r>
            <w:r w:rsidRPr="009D4A87">
              <w:rPr>
                <w:lang w:val="uk-UA"/>
              </w:rPr>
              <w:t>, млн.</w:t>
            </w:r>
            <w:r>
              <w:rPr>
                <w:lang w:val="uk-UA"/>
              </w:rPr>
              <w:t> </w:t>
            </w:r>
            <w:r w:rsidRPr="009D4A87">
              <w:rPr>
                <w:lang w:val="uk-UA"/>
              </w:rPr>
              <w:t>грн.</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91,7</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97,0</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93,4</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100,0</w:t>
            </w:r>
          </w:p>
        </w:tc>
      </w:tr>
      <w:tr w:rsidR="00194335" w:rsidRPr="00E0480D" w:rsidTr="00F7148E">
        <w:trPr>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r w:rsidRPr="009D4A87">
              <w:t>Частка власних надходжень</w:t>
            </w:r>
            <w:r w:rsidRPr="009D4A87">
              <w:rPr>
                <w:lang w:val="uk-UA"/>
              </w:rPr>
              <w:t>,%</w:t>
            </w:r>
            <w:r w:rsidRPr="009D4A87">
              <w:t xml:space="preserve"> </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58,9</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62,0</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71,3</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72,1</w:t>
            </w:r>
          </w:p>
        </w:tc>
      </w:tr>
    </w:tbl>
    <w:p w:rsidR="00194335" w:rsidRPr="00375EA2" w:rsidRDefault="00194335" w:rsidP="00194335">
      <w:pPr>
        <w:tabs>
          <w:tab w:val="num" w:pos="1440"/>
          <w:tab w:val="num" w:pos="3060"/>
        </w:tabs>
        <w:jc w:val="both"/>
        <w:rPr>
          <w:sz w:val="14"/>
          <w:szCs w:val="14"/>
          <w:lang w:val="uk-UA"/>
        </w:rPr>
      </w:pPr>
      <w:r w:rsidRPr="00375EA2">
        <w:rPr>
          <w:sz w:val="14"/>
          <w:szCs w:val="14"/>
        </w:rPr>
        <w:t xml:space="preserve"> </w:t>
      </w:r>
      <w:r w:rsidRPr="00375EA2">
        <w:rPr>
          <w:sz w:val="14"/>
          <w:szCs w:val="14"/>
          <w:lang w:val="uk-UA"/>
        </w:rPr>
        <w:t xml:space="preserve">       </w:t>
      </w:r>
    </w:p>
    <w:p w:rsidR="00194335" w:rsidRDefault="00194335" w:rsidP="00194335">
      <w:pPr>
        <w:tabs>
          <w:tab w:val="num" w:pos="1440"/>
          <w:tab w:val="num" w:pos="3060"/>
        </w:tabs>
        <w:ind w:firstLine="426"/>
        <w:jc w:val="both"/>
        <w:rPr>
          <w:sz w:val="28"/>
          <w:szCs w:val="28"/>
          <w:lang w:val="uk-UA"/>
        </w:rPr>
      </w:pPr>
      <w:r>
        <w:rPr>
          <w:sz w:val="28"/>
          <w:szCs w:val="28"/>
          <w:lang w:val="uk-UA"/>
        </w:rPr>
        <w:t>Тобто</w:t>
      </w:r>
      <w:r w:rsidR="000535A6">
        <w:rPr>
          <w:sz w:val="28"/>
          <w:szCs w:val="28"/>
          <w:lang w:val="uk-UA"/>
        </w:rPr>
        <w:t>,</w:t>
      </w:r>
      <w:r>
        <w:rPr>
          <w:sz w:val="28"/>
          <w:szCs w:val="28"/>
          <w:lang w:val="uk-UA"/>
        </w:rPr>
        <w:t xml:space="preserve"> громада відрізняється значною часткою вланих надходжень у сукупному доході, що протягом трьох останніх років лише зростала – на 11,3% та на 10,8% в порівнянні з попереднім роком. Водночас трансферти з державного бюджету зменшувалися на 2,1% (2019 р.) та 29,3%</w:t>
      </w:r>
      <w:r w:rsidRPr="00FF0E0B">
        <w:rPr>
          <w:sz w:val="28"/>
          <w:szCs w:val="28"/>
          <w:lang w:val="uk-UA"/>
        </w:rPr>
        <w:t xml:space="preserve"> </w:t>
      </w:r>
      <w:r>
        <w:rPr>
          <w:sz w:val="28"/>
          <w:szCs w:val="28"/>
          <w:lang w:val="uk-UA"/>
        </w:rPr>
        <w:t>(2020 р.) і лише 2021 р. очікується незначне зростання. У 2020 р. Срібнянська громада, як й інші, була позбавлена державної інфраструктурної субвенції. Крім того, у зв</w:t>
      </w:r>
      <w:r w:rsidRPr="00375EA2">
        <w:rPr>
          <w:sz w:val="28"/>
          <w:szCs w:val="28"/>
        </w:rPr>
        <w:t>`</w:t>
      </w:r>
      <w:r>
        <w:rPr>
          <w:sz w:val="28"/>
          <w:szCs w:val="28"/>
          <w:lang w:val="uk-UA"/>
        </w:rPr>
        <w:t>язку з реформою сфери охорони здоров</w:t>
      </w:r>
      <w:r w:rsidRPr="00375EA2">
        <w:rPr>
          <w:sz w:val="28"/>
          <w:szCs w:val="28"/>
        </w:rPr>
        <w:t>`</w:t>
      </w:r>
      <w:r>
        <w:rPr>
          <w:sz w:val="28"/>
          <w:szCs w:val="28"/>
        </w:rPr>
        <w:t>я, медична субвенц</w:t>
      </w:r>
      <w:r>
        <w:rPr>
          <w:sz w:val="28"/>
          <w:szCs w:val="28"/>
          <w:lang w:val="uk-UA"/>
        </w:rPr>
        <w:t xml:space="preserve">ія була лише у першому кварталі. Загальні обсяги трансфертів із державного бюджету, попри деяке збільшення освітньої субвенції, за три роки істотно зменшилися. В результаті, навіть за зростання обсягів власних надходжень, у  2020 р. сукупний дохід громади, порівняно з попереднім, зменшився. В цілому в 2020 р. </w:t>
      </w:r>
      <w:r>
        <w:rPr>
          <w:color w:val="000000"/>
          <w:sz w:val="28"/>
          <w:szCs w:val="28"/>
          <w:lang w:val="uk-UA"/>
        </w:rPr>
        <w:t>до загального фонду надійшло 90,8 тис. грн. (крім того, 2,6 тис. грн. – спеціальний), що</w:t>
      </w:r>
      <w:r w:rsidRPr="00632B4E">
        <w:rPr>
          <w:sz w:val="28"/>
          <w:szCs w:val="28"/>
          <w:lang w:val="uk-UA"/>
        </w:rPr>
        <w:t xml:space="preserve"> в порівнянні з попереднім роком на </w:t>
      </w:r>
      <w:r>
        <w:rPr>
          <w:sz w:val="28"/>
          <w:szCs w:val="28"/>
          <w:lang w:val="uk-UA"/>
        </w:rPr>
        <w:t>3,9</w:t>
      </w:r>
      <w:r w:rsidRPr="00632B4E">
        <w:rPr>
          <w:sz w:val="28"/>
          <w:szCs w:val="28"/>
          <w:lang w:val="uk-UA"/>
        </w:rPr>
        <w:t xml:space="preserve"> </w:t>
      </w:r>
      <w:r>
        <w:rPr>
          <w:sz w:val="28"/>
          <w:szCs w:val="28"/>
          <w:lang w:val="uk-UA"/>
        </w:rPr>
        <w:t>млн</w:t>
      </w:r>
      <w:r w:rsidRPr="00632B4E">
        <w:rPr>
          <w:sz w:val="28"/>
          <w:szCs w:val="28"/>
          <w:lang w:val="uk-UA"/>
        </w:rPr>
        <w:t>.</w:t>
      </w:r>
      <w:r>
        <w:rPr>
          <w:sz w:val="28"/>
          <w:szCs w:val="28"/>
          <w:lang w:val="uk-UA"/>
        </w:rPr>
        <w:t xml:space="preserve"> </w:t>
      </w:r>
      <w:r w:rsidRPr="00632B4E">
        <w:rPr>
          <w:sz w:val="28"/>
          <w:szCs w:val="28"/>
          <w:lang w:val="uk-UA"/>
        </w:rPr>
        <w:t>грн</w:t>
      </w:r>
      <w:r>
        <w:rPr>
          <w:sz w:val="28"/>
          <w:szCs w:val="28"/>
          <w:lang w:val="uk-UA"/>
        </w:rPr>
        <w:t>.</w:t>
      </w:r>
      <w:r>
        <w:rPr>
          <w:color w:val="000000"/>
          <w:sz w:val="28"/>
          <w:szCs w:val="28"/>
          <w:lang w:val="uk-UA"/>
        </w:rPr>
        <w:t xml:space="preserve"> </w:t>
      </w:r>
      <w:r w:rsidRPr="00632B4E">
        <w:rPr>
          <w:sz w:val="28"/>
          <w:szCs w:val="28"/>
          <w:lang w:val="uk-UA"/>
        </w:rPr>
        <w:t>менше</w:t>
      </w:r>
      <w:r>
        <w:rPr>
          <w:sz w:val="28"/>
          <w:szCs w:val="28"/>
          <w:lang w:val="uk-UA"/>
        </w:rPr>
        <w:t xml:space="preserve">. 2021 р. очікується зростання сукупного доходу – насамеперд, за рахунок власних надходжень. </w:t>
      </w:r>
    </w:p>
    <w:p w:rsidR="00194335" w:rsidRDefault="00194335" w:rsidP="00194335">
      <w:pPr>
        <w:tabs>
          <w:tab w:val="num" w:pos="1440"/>
          <w:tab w:val="num" w:pos="3060"/>
        </w:tabs>
        <w:ind w:firstLine="426"/>
        <w:jc w:val="both"/>
        <w:rPr>
          <w:sz w:val="28"/>
          <w:szCs w:val="28"/>
          <w:lang w:val="uk-UA"/>
        </w:rPr>
      </w:pPr>
      <w:r>
        <w:rPr>
          <w:sz w:val="28"/>
          <w:szCs w:val="28"/>
          <w:lang w:val="uk-UA"/>
        </w:rPr>
        <w:t>Зазначимо також – новий механізм фінансування медицини через Національну службу охорони здоров</w:t>
      </w:r>
      <w:r w:rsidRPr="00375EA2">
        <w:rPr>
          <w:sz w:val="28"/>
          <w:szCs w:val="28"/>
        </w:rPr>
        <w:t>`</w:t>
      </w:r>
      <w:r>
        <w:rPr>
          <w:sz w:val="28"/>
          <w:szCs w:val="28"/>
        </w:rPr>
        <w:t xml:space="preserve">я не </w:t>
      </w:r>
      <w:r>
        <w:rPr>
          <w:sz w:val="28"/>
          <w:szCs w:val="28"/>
          <w:lang w:val="uk-UA"/>
        </w:rPr>
        <w:t>забезпечує весь обсяг необхідних коштів – фактично утримувати приміщення селищна рада має за рахунок власних надходжень, до того і</w:t>
      </w:r>
      <w:r w:rsidR="000535A6">
        <w:rPr>
          <w:sz w:val="28"/>
          <w:szCs w:val="28"/>
          <w:lang w:val="uk-UA"/>
        </w:rPr>
        <w:t xml:space="preserve"> повністю взяти на себе ФАПи, що</w:t>
      </w:r>
      <w:r>
        <w:rPr>
          <w:sz w:val="28"/>
          <w:szCs w:val="28"/>
          <w:lang w:val="uk-UA"/>
        </w:rPr>
        <w:t xml:space="preserve"> не увійшли до мережі первинної ланки медицини. Одночасно громада також перебирає на себе витрати на надання соціальних послуг. Тобто</w:t>
      </w:r>
      <w:r w:rsidR="000535A6">
        <w:rPr>
          <w:sz w:val="28"/>
          <w:szCs w:val="28"/>
          <w:lang w:val="uk-UA"/>
        </w:rPr>
        <w:t>,</w:t>
      </w:r>
      <w:r>
        <w:rPr>
          <w:sz w:val="28"/>
          <w:szCs w:val="28"/>
          <w:lang w:val="uk-UA"/>
        </w:rPr>
        <w:t xml:space="preserve"> видатки селищного бюджету на виконання зазначених функцій помітно збільшуються. Спостерігається небезпечна тенденція перекладання державою витрат на органи місцевого самоврядування базового рівня. В цілому дані про доходну частину селищного бюджету за 2019 та 2020 р., планові показники на 2021 р. можна побачити на діаграмі (загальний фонд):</w:t>
      </w:r>
    </w:p>
    <w:p w:rsidR="00194335" w:rsidRPr="009E1B70" w:rsidRDefault="00194335" w:rsidP="00194335">
      <w:pPr>
        <w:tabs>
          <w:tab w:val="num" w:pos="1440"/>
          <w:tab w:val="num" w:pos="3060"/>
        </w:tabs>
        <w:jc w:val="center"/>
        <w:rPr>
          <w:sz w:val="28"/>
          <w:szCs w:val="28"/>
          <w:lang w:val="uk-UA"/>
        </w:rPr>
      </w:pPr>
      <w:r>
        <w:rPr>
          <w:noProof/>
          <w:lang w:val="uk-UA" w:eastAsia="uk-UA"/>
        </w:rPr>
        <w:drawing>
          <wp:inline distT="0" distB="0" distL="0" distR="0">
            <wp:extent cx="6271599" cy="2298225"/>
            <wp:effectExtent l="0" t="0" r="0" b="6985"/>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10" t="27602" r="6328" b="13530"/>
                    <a:stretch/>
                  </pic:blipFill>
                  <pic:spPr bwMode="auto">
                    <a:xfrm>
                      <a:off x="0" y="0"/>
                      <a:ext cx="6274097" cy="22991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4335" w:rsidRDefault="00194335" w:rsidP="00194335">
      <w:pPr>
        <w:ind w:firstLine="426"/>
        <w:jc w:val="both"/>
        <w:rPr>
          <w:color w:val="000000"/>
          <w:sz w:val="28"/>
          <w:szCs w:val="28"/>
          <w:lang w:val="uk-UA"/>
        </w:rPr>
      </w:pPr>
      <w:r>
        <w:rPr>
          <w:color w:val="000000"/>
          <w:sz w:val="28"/>
          <w:szCs w:val="28"/>
          <w:lang w:val="uk-UA"/>
        </w:rPr>
        <w:t xml:space="preserve">Щодо власних надходжень, принципових змін не відбувається – переважна їх частка формується за рахунок ПДФО, що зростає одночасно зі збільшенням </w:t>
      </w:r>
      <w:r>
        <w:rPr>
          <w:color w:val="000000"/>
          <w:sz w:val="28"/>
          <w:szCs w:val="28"/>
          <w:lang w:val="uk-UA"/>
        </w:rPr>
        <w:lastRenderedPageBreak/>
        <w:t xml:space="preserve">заробітної плати та плати за земельні паї. Доля цього податку в обсязі власних надходжень коливається між 71% та 73%, або 50% – від всіх доходів громади (включно з трансфертами з інших бюджетів). Дуже незначно зростає податок за оренду землі та плата за неї (з коливаннями) – як від фізичних, так і юридичних осіб. В сумі це 9,5% васних надходжень доходної частини бюджету на 2021 р. (переважно – за рахунок плати за оренду землі від юридичних осіб). Те саме стосується єдиного податку – ФОПи – з 2,8% у 2019 р. він збільшується до 3% у 2021р. А частка єдиного податку з сільськогосподарських товаровиробників </w:t>
      </w:r>
      <w:r>
        <w:rPr>
          <w:noProof/>
          <w:color w:val="000000"/>
          <w:sz w:val="28"/>
          <w:szCs w:val="28"/>
          <w:lang w:val="uk-UA" w:eastAsia="uk-UA"/>
        </w:rPr>
        <w:drawing>
          <wp:anchor distT="0" distB="0" distL="114300" distR="114300" simplePos="0" relativeHeight="251730432" behindDoc="0" locked="0" layoutInCell="1" allowOverlap="1">
            <wp:simplePos x="0" y="0"/>
            <wp:positionH relativeFrom="margin">
              <wp:posOffset>2963545</wp:posOffset>
            </wp:positionH>
            <wp:positionV relativeFrom="margin">
              <wp:posOffset>10160</wp:posOffset>
            </wp:positionV>
            <wp:extent cx="3101340" cy="2019300"/>
            <wp:effectExtent l="19050" t="0" r="3810" b="0"/>
            <wp:wrapSquare wrapText="bothSides"/>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72" t="23678" r="32229" b="13137"/>
                    <a:stretch/>
                  </pic:blipFill>
                  <pic:spPr bwMode="auto">
                    <a:xfrm>
                      <a:off x="0" y="0"/>
                      <a:ext cx="3101340" cy="2019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color w:val="000000"/>
          <w:sz w:val="28"/>
          <w:szCs w:val="28"/>
          <w:lang w:val="uk-UA"/>
        </w:rPr>
        <w:t>навіть зменшується – з 12,2 до 9,6%. Так саме акциз – з 2,3% до 2%. Стабільно мізерним є відсосток одного з основних податків місцевого самоврядування – на нерухомість – 0,2%. Від оренди комунального майна громада отримує лише 0,2% – 0,3%. Податок на прибуток підприємств відстуній – через зупинення виробництв. Тобто</w:t>
      </w:r>
      <w:r w:rsidR="00D36898">
        <w:rPr>
          <w:color w:val="000000"/>
          <w:sz w:val="28"/>
          <w:szCs w:val="28"/>
          <w:lang w:val="uk-UA"/>
        </w:rPr>
        <w:t>,</w:t>
      </w:r>
      <w:r>
        <w:rPr>
          <w:color w:val="000000"/>
          <w:sz w:val="28"/>
          <w:szCs w:val="28"/>
          <w:lang w:val="uk-UA"/>
        </w:rPr>
        <w:t xml:space="preserve"> громада дуже жорстко залежить від одного виду податків, більше того – його частка й надалі зростає. Між тим обсяги цілої низки потенційно важливих податкових та неподаткових надходжень вимірюються десятими відсотка. </w:t>
      </w:r>
    </w:p>
    <w:p w:rsidR="00194335" w:rsidRDefault="00194335" w:rsidP="00194335">
      <w:pPr>
        <w:ind w:firstLine="426"/>
        <w:jc w:val="both"/>
        <w:rPr>
          <w:color w:val="000000"/>
          <w:sz w:val="28"/>
          <w:szCs w:val="28"/>
          <w:lang w:val="uk-UA"/>
        </w:rPr>
      </w:pPr>
      <w:r>
        <w:rPr>
          <w:color w:val="000000"/>
          <w:sz w:val="28"/>
          <w:szCs w:val="28"/>
          <w:lang w:val="uk-UA"/>
        </w:rPr>
        <w:t xml:space="preserve">Спеціальний фонд селищного бюджету відносно невеликий:  2297,00 тис. грн. у 2019 р. та 2602,9 тис. грн. у 2020 р. Щодо останнього показника – він збільшився </w:t>
      </w:r>
      <w:r w:rsidRPr="00F7712C">
        <w:rPr>
          <w:sz w:val="28"/>
          <w:szCs w:val="28"/>
          <w:lang w:val="uk-UA"/>
        </w:rPr>
        <w:t>за рахунок субвенці</w:t>
      </w:r>
      <w:r>
        <w:rPr>
          <w:sz w:val="28"/>
          <w:szCs w:val="28"/>
          <w:lang w:val="uk-UA"/>
        </w:rPr>
        <w:t>ї</w:t>
      </w:r>
      <w:r w:rsidRPr="00F7712C">
        <w:rPr>
          <w:sz w:val="28"/>
          <w:szCs w:val="28"/>
          <w:lang w:val="uk-UA"/>
        </w:rPr>
        <w:t xml:space="preserve"> з районного б</w:t>
      </w:r>
      <w:r>
        <w:rPr>
          <w:sz w:val="28"/>
          <w:szCs w:val="28"/>
          <w:lang w:val="uk-UA"/>
        </w:rPr>
        <w:t>юджету (0,8 тис. грн.), що дозволило виконати річний</w:t>
      </w:r>
      <w:r w:rsidRPr="00F7712C">
        <w:rPr>
          <w:sz w:val="28"/>
          <w:szCs w:val="28"/>
          <w:lang w:val="uk-UA"/>
        </w:rPr>
        <w:t xml:space="preserve"> план</w:t>
      </w:r>
      <w:r>
        <w:rPr>
          <w:sz w:val="28"/>
          <w:szCs w:val="28"/>
          <w:lang w:val="uk-UA"/>
        </w:rPr>
        <w:t xml:space="preserve"> на </w:t>
      </w:r>
      <w:r w:rsidRPr="00F7712C">
        <w:rPr>
          <w:sz w:val="28"/>
          <w:szCs w:val="28"/>
          <w:lang w:val="uk-UA"/>
        </w:rPr>
        <w:t>209,9 %.</w:t>
      </w:r>
      <w:r>
        <w:rPr>
          <w:color w:val="000000"/>
          <w:sz w:val="28"/>
          <w:szCs w:val="28"/>
          <w:lang w:val="uk-UA"/>
        </w:rPr>
        <w:t xml:space="preserve"> У 2021</w:t>
      </w:r>
      <w:r>
        <w:rPr>
          <w:color w:val="000000"/>
          <w:sz w:val="28"/>
          <w:szCs w:val="28"/>
          <w:lang w:val="en-US"/>
        </w:rPr>
        <w:t> </w:t>
      </w:r>
      <w:r>
        <w:rPr>
          <w:color w:val="000000"/>
          <w:sz w:val="28"/>
          <w:szCs w:val="28"/>
          <w:lang w:val="uk-UA"/>
        </w:rPr>
        <w:t xml:space="preserve">р. прогнозується зменшення спецфонду до 1817,00 тис. грн. Головне джерело його поповнення – власні надходження бюджетних установ. Іншими словами – платні послуги, які вони надають. Розмір екологічного податку незначний – в межаж 53,00 – 55,00 тис. грн. </w:t>
      </w:r>
    </w:p>
    <w:p w:rsidR="00194335" w:rsidRPr="009A1042" w:rsidRDefault="00194335" w:rsidP="009A1042">
      <w:pPr>
        <w:ind w:firstLine="426"/>
        <w:jc w:val="both"/>
        <w:rPr>
          <w:noProof/>
          <w:sz w:val="28"/>
          <w:szCs w:val="28"/>
          <w:lang w:val="uk-UA"/>
        </w:rPr>
      </w:pPr>
      <w:r>
        <w:rPr>
          <w:color w:val="000000"/>
          <w:sz w:val="28"/>
          <w:szCs w:val="28"/>
          <w:lang w:val="uk-UA"/>
        </w:rPr>
        <w:t>В цілому структуру доходів селищного бюджету можна продемонструвати на прикладі даних 2020 р.</w:t>
      </w:r>
      <w:r w:rsidRPr="00DD1498">
        <w:rPr>
          <w:noProof/>
          <w:sz w:val="28"/>
          <w:szCs w:val="28"/>
        </w:rPr>
        <w:t xml:space="preserve"> </w:t>
      </w:r>
      <w:r>
        <w:rPr>
          <w:noProof/>
          <w:sz w:val="28"/>
          <w:szCs w:val="28"/>
          <w:lang w:val="uk-UA"/>
        </w:rPr>
        <w:t>На три чверті їх формували ПДФО та освітня субвенція. Єдниий податок – це сума того, що сплачують як сільгосптоваровиробники, так і ФОПи з інших сфер діяльності. Якщо враховувати трансферти, то частка сплати за землю стано</w:t>
      </w:r>
      <w:r w:rsidR="009A1042">
        <w:rPr>
          <w:noProof/>
          <w:sz w:val="28"/>
          <w:szCs w:val="28"/>
          <w:lang w:val="uk-UA"/>
        </w:rPr>
        <w:t xml:space="preserve">витиме лише 5%. </w:t>
      </w:r>
    </w:p>
    <w:p w:rsidR="00194335" w:rsidRDefault="00194335" w:rsidP="00194335">
      <w:pPr>
        <w:ind w:firstLine="426"/>
        <w:jc w:val="both"/>
        <w:rPr>
          <w:color w:val="000000"/>
          <w:sz w:val="28"/>
          <w:szCs w:val="28"/>
          <w:lang w:val="uk-UA"/>
        </w:rPr>
      </w:pPr>
      <w:r>
        <w:rPr>
          <w:color w:val="000000"/>
          <w:sz w:val="28"/>
          <w:szCs w:val="28"/>
          <w:lang w:val="uk-UA"/>
        </w:rPr>
        <w:t>Видатки громади в 2019, 2020 та планові 2021 рр. (в цілому за загальним фондом) відображені в наступній діаграмі:</w:t>
      </w:r>
    </w:p>
    <w:p w:rsidR="00194335" w:rsidRDefault="00194335" w:rsidP="00194335">
      <w:pPr>
        <w:jc w:val="center"/>
        <w:rPr>
          <w:color w:val="000000"/>
          <w:sz w:val="28"/>
          <w:szCs w:val="28"/>
          <w:lang w:val="uk-UA"/>
        </w:rPr>
      </w:pPr>
      <w:r>
        <w:rPr>
          <w:noProof/>
          <w:lang w:val="uk-UA" w:eastAsia="uk-UA"/>
        </w:rPr>
        <w:lastRenderedPageBreak/>
        <w:drawing>
          <wp:inline distT="0" distB="0" distL="0" distR="0">
            <wp:extent cx="5909244" cy="1937682"/>
            <wp:effectExtent l="0" t="0" r="0" b="571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41" t="30611" r="3679" b="15754"/>
                    <a:stretch/>
                  </pic:blipFill>
                  <pic:spPr bwMode="auto">
                    <a:xfrm>
                      <a:off x="0" y="0"/>
                      <a:ext cx="5920512" cy="19413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4335" w:rsidRDefault="00194335" w:rsidP="00194335">
      <w:pPr>
        <w:ind w:firstLine="426"/>
        <w:jc w:val="both"/>
        <w:rPr>
          <w:sz w:val="28"/>
          <w:szCs w:val="28"/>
          <w:lang w:val="uk-UA"/>
        </w:rPr>
      </w:pPr>
      <w:r>
        <w:rPr>
          <w:color w:val="000000"/>
          <w:sz w:val="28"/>
          <w:szCs w:val="28"/>
          <w:lang w:val="uk-UA"/>
        </w:rPr>
        <w:t>Найбільша частка видатків йде на середні школи, причому вона постійно зростає – з 37,1% у 2019 р</w:t>
      </w:r>
      <w:r w:rsidRPr="00091215">
        <w:rPr>
          <w:color w:val="000000"/>
          <w:sz w:val="28"/>
          <w:szCs w:val="28"/>
          <w:lang w:val="uk-UA"/>
        </w:rPr>
        <w:t xml:space="preserve">. до 42,2% в 2021 р. Прогнозується, що в 2021 р. на середньо освіту спрямовуватиметься </w:t>
      </w:r>
      <w:r w:rsidRPr="00D70EFE">
        <w:rPr>
          <w:sz w:val="28"/>
          <w:szCs w:val="28"/>
          <w:lang w:val="uk-UA"/>
        </w:rPr>
        <w:t>27773,1 тис. грн. освітньої субвенції</w:t>
      </w:r>
      <w:r w:rsidRPr="00091215">
        <w:rPr>
          <w:rFonts w:asciiTheme="majorHAnsi" w:hAnsiTheme="majorHAnsi"/>
          <w:sz w:val="28"/>
          <w:szCs w:val="28"/>
          <w:lang w:val="uk-UA"/>
        </w:rPr>
        <w:t xml:space="preserve"> та </w:t>
      </w:r>
      <w:r w:rsidRPr="00091215">
        <w:rPr>
          <w:color w:val="000000"/>
          <w:sz w:val="28"/>
          <w:szCs w:val="28"/>
          <w:lang w:val="uk-UA"/>
        </w:rPr>
        <w:t xml:space="preserve">136258,5 тис. грн. власних надходжень. Тобто частка останніх становитиме 32,9%. </w:t>
      </w:r>
      <w:r>
        <w:rPr>
          <w:color w:val="000000"/>
          <w:sz w:val="28"/>
          <w:szCs w:val="28"/>
          <w:lang w:val="uk-UA"/>
        </w:rPr>
        <w:t xml:space="preserve">В цілому </w:t>
      </w:r>
      <w:r>
        <w:rPr>
          <w:sz w:val="28"/>
          <w:szCs w:val="28"/>
          <w:lang w:val="uk-UA"/>
        </w:rPr>
        <w:t>питома вага видатків на освітню галузь громади (з врахуванням дошкільної освіти) тяжіє до 50% всіх витрат бюджету.</w:t>
      </w:r>
    </w:p>
    <w:p w:rsidR="00194335" w:rsidRDefault="00194335" w:rsidP="00194335">
      <w:pPr>
        <w:ind w:firstLine="426"/>
        <w:jc w:val="both"/>
        <w:rPr>
          <w:sz w:val="28"/>
          <w:szCs w:val="28"/>
          <w:lang w:val="uk-UA"/>
        </w:rPr>
      </w:pPr>
      <w:r>
        <w:rPr>
          <w:sz w:val="28"/>
          <w:szCs w:val="28"/>
          <w:lang w:val="uk-UA"/>
        </w:rPr>
        <w:t>На другому місці – видатки на утримання органів місцевого самоврядування, або ж адміністративні. Їх частка також зростає – з 13,3% у 2019 р. до 16,9% в 2021</w:t>
      </w:r>
      <w:r>
        <w:rPr>
          <w:sz w:val="28"/>
          <w:szCs w:val="28"/>
          <w:lang w:val="en-US"/>
        </w:rPr>
        <w:t> </w:t>
      </w:r>
      <w:r>
        <w:rPr>
          <w:sz w:val="28"/>
          <w:szCs w:val="28"/>
          <w:lang w:val="uk-UA"/>
        </w:rPr>
        <w:t xml:space="preserve">р., що значною мірою обумовлено збільшенням функцій селищної ради, які вона виконує. </w:t>
      </w:r>
    </w:p>
    <w:p w:rsidR="00194335" w:rsidRDefault="00194335" w:rsidP="00194335">
      <w:pPr>
        <w:ind w:firstLine="426"/>
        <w:jc w:val="both"/>
        <w:rPr>
          <w:sz w:val="28"/>
          <w:szCs w:val="28"/>
          <w:lang w:val="uk-UA"/>
        </w:rPr>
      </w:pPr>
      <w:r>
        <w:rPr>
          <w:sz w:val="28"/>
          <w:szCs w:val="28"/>
          <w:lang w:val="uk-UA"/>
        </w:rPr>
        <w:t>Але найбільший ріст спостерігається щодо інших видатків на соціальний захист населення – насамперед, на 2021 р.: з 1% в 2019 р. до 7,5% в 2021 р. Пов</w:t>
      </w:r>
      <w:r w:rsidRPr="00200645">
        <w:rPr>
          <w:sz w:val="28"/>
          <w:szCs w:val="28"/>
        </w:rPr>
        <w:t>`</w:t>
      </w:r>
      <w:r>
        <w:rPr>
          <w:sz w:val="28"/>
          <w:szCs w:val="28"/>
        </w:rPr>
        <w:t>язан</w:t>
      </w:r>
      <w:r>
        <w:rPr>
          <w:sz w:val="28"/>
          <w:szCs w:val="28"/>
          <w:lang w:val="uk-UA"/>
        </w:rPr>
        <w:t xml:space="preserve">і такі зміни </w:t>
      </w:r>
      <w:r>
        <w:rPr>
          <w:sz w:val="28"/>
          <w:szCs w:val="28"/>
        </w:rPr>
        <w:t>з перебранням громадою зазначено</w:t>
      </w:r>
      <w:r>
        <w:rPr>
          <w:sz w:val="28"/>
          <w:szCs w:val="28"/>
          <w:lang w:val="uk-UA"/>
        </w:rPr>
        <w:t>ї</w:t>
      </w:r>
      <w:r>
        <w:rPr>
          <w:sz w:val="28"/>
          <w:szCs w:val="28"/>
        </w:rPr>
        <w:t xml:space="preserve"> функц</w:t>
      </w:r>
      <w:r>
        <w:rPr>
          <w:sz w:val="28"/>
          <w:szCs w:val="28"/>
          <w:lang w:val="uk-UA"/>
        </w:rPr>
        <w:t xml:space="preserve">ії на себе. </w:t>
      </w:r>
    </w:p>
    <w:p w:rsidR="00194335" w:rsidRDefault="00194335" w:rsidP="00194335">
      <w:pPr>
        <w:ind w:firstLine="426"/>
        <w:jc w:val="both"/>
        <w:rPr>
          <w:sz w:val="28"/>
          <w:szCs w:val="28"/>
          <w:lang w:val="uk-UA"/>
        </w:rPr>
      </w:pPr>
      <w:r>
        <w:rPr>
          <w:sz w:val="28"/>
          <w:szCs w:val="28"/>
          <w:lang w:val="uk-UA"/>
        </w:rPr>
        <w:t>Також дещо зростають видатки на утримання закладів культури (будинки культури, клуби та бібліотеки) – з 5,5% суммарно до 6,3%.</w:t>
      </w:r>
    </w:p>
    <w:p w:rsidR="00194335" w:rsidRDefault="00194335" w:rsidP="00194335">
      <w:pPr>
        <w:ind w:firstLine="426"/>
        <w:jc w:val="both"/>
        <w:rPr>
          <w:sz w:val="28"/>
          <w:szCs w:val="28"/>
          <w:lang w:val="uk-UA"/>
        </w:rPr>
      </w:pPr>
      <w:r>
        <w:rPr>
          <w:noProof/>
          <w:sz w:val="28"/>
          <w:szCs w:val="28"/>
          <w:lang w:val="uk-UA" w:eastAsia="uk-UA"/>
        </w:rPr>
        <w:drawing>
          <wp:anchor distT="0" distB="0" distL="114300" distR="114300" simplePos="0" relativeHeight="251732480" behindDoc="0" locked="0" layoutInCell="1" allowOverlap="1">
            <wp:simplePos x="0" y="0"/>
            <wp:positionH relativeFrom="margin">
              <wp:posOffset>-87630</wp:posOffset>
            </wp:positionH>
            <wp:positionV relativeFrom="margin">
              <wp:posOffset>1927860</wp:posOffset>
            </wp:positionV>
            <wp:extent cx="2228850" cy="1524000"/>
            <wp:effectExtent l="19050" t="0" r="0" b="0"/>
            <wp:wrapSquare wrapText="bothSides"/>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18" t="25119" r="42281" b="27360"/>
                    <a:stretch/>
                  </pic:blipFill>
                  <pic:spPr bwMode="auto">
                    <a:xfrm>
                      <a:off x="0" y="0"/>
                      <a:ext cx="2228850" cy="1524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Натомість видатки на житлово-комунальне господарство та благоустрій відсотково повертаються на рівень 2019 р.</w:t>
      </w:r>
    </w:p>
    <w:p w:rsidR="00194335" w:rsidRDefault="00194335" w:rsidP="00194335">
      <w:pPr>
        <w:ind w:firstLine="426"/>
        <w:jc w:val="both"/>
        <w:rPr>
          <w:sz w:val="28"/>
          <w:szCs w:val="28"/>
          <w:lang w:val="uk-UA"/>
        </w:rPr>
      </w:pPr>
      <w:r>
        <w:rPr>
          <w:sz w:val="28"/>
          <w:szCs w:val="28"/>
          <w:lang w:val="uk-UA"/>
        </w:rPr>
        <w:t xml:space="preserve">За період, що розглядається, гроші на оздоровлення та відпочинок дітей, музичні колективи та ансамблі, мистецькі заходи, спортивні організації, реалізацію заходів щодо інвестиційного розвитку території, заходи з землеустрою, охорону та раціональне використання навколишнього середовища, утилізацію відходів із загального фонду бюджету селищної ради не виділялися.   Щоправда, відповідні видатки здійснювалися за рахунок спеціального фонду. В цілому його витрати за 2019–2021рр. відображені в діаграмі:  </w:t>
      </w:r>
    </w:p>
    <w:p w:rsidR="00194335" w:rsidRDefault="00F5522B" w:rsidP="00194335">
      <w:pPr>
        <w:jc w:val="center"/>
        <w:rPr>
          <w:color w:val="000000"/>
          <w:sz w:val="28"/>
          <w:szCs w:val="28"/>
          <w:lang w:val="uk-UA"/>
        </w:rPr>
      </w:pPr>
      <w:r>
        <w:rPr>
          <w:noProof/>
          <w:lang w:val="uk-UA" w:eastAsia="uk-UA"/>
        </w:rPr>
        <w:lastRenderedPageBreak/>
        <w:drawing>
          <wp:anchor distT="0" distB="0" distL="114300" distR="114300" simplePos="0" relativeHeight="251734528" behindDoc="0" locked="0" layoutInCell="1" allowOverlap="1">
            <wp:simplePos x="0" y="0"/>
            <wp:positionH relativeFrom="margin">
              <wp:posOffset>4497070</wp:posOffset>
            </wp:positionH>
            <wp:positionV relativeFrom="margin">
              <wp:posOffset>7357110</wp:posOffset>
            </wp:positionV>
            <wp:extent cx="1987550" cy="1327150"/>
            <wp:effectExtent l="19050" t="0" r="0" b="0"/>
            <wp:wrapSquare wrapText="bothSides"/>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66" t="25581" r="41617" b="23746"/>
                    <a:stretch/>
                  </pic:blipFill>
                  <pic:spPr bwMode="auto">
                    <a:xfrm>
                      <a:off x="0" y="0"/>
                      <a:ext cx="1987550" cy="13271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94335">
        <w:rPr>
          <w:noProof/>
          <w:lang w:val="uk-UA" w:eastAsia="uk-UA"/>
        </w:rPr>
        <w:drawing>
          <wp:inline distT="0" distB="0" distL="0" distR="0">
            <wp:extent cx="4629150" cy="1967970"/>
            <wp:effectExtent l="1905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04" t="25117" r="13760" b="13399"/>
                    <a:stretch/>
                  </pic:blipFill>
                  <pic:spPr bwMode="auto">
                    <a:xfrm>
                      <a:off x="0" y="0"/>
                      <a:ext cx="4650946" cy="19772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4335" w:rsidRPr="00EA5FDA" w:rsidRDefault="00194335" w:rsidP="00194335">
      <w:pPr>
        <w:ind w:firstLine="426"/>
        <w:jc w:val="both"/>
        <w:rPr>
          <w:sz w:val="14"/>
          <w:szCs w:val="14"/>
          <w:lang w:val="uk-UA"/>
        </w:rPr>
      </w:pPr>
    </w:p>
    <w:p w:rsidR="00194335" w:rsidRDefault="00194335" w:rsidP="00194335">
      <w:pPr>
        <w:ind w:firstLine="426"/>
        <w:jc w:val="both"/>
        <w:rPr>
          <w:sz w:val="28"/>
          <w:szCs w:val="28"/>
          <w:lang w:val="uk-UA"/>
        </w:rPr>
      </w:pPr>
      <w:r>
        <w:rPr>
          <w:sz w:val="28"/>
          <w:szCs w:val="28"/>
          <w:lang w:val="uk-UA"/>
        </w:rPr>
        <w:t xml:space="preserve">Тобто інвестиційний розвиток території фінансувався виключно за рахунок спеціального фонду – це державна інфраструктурна субвенція та державна субвенція на соціально-економічний розвиток. У 2018, 2019, 2020 рр. вони становили 10%, 8% та 1,3% відповідно від бюджету селищної ради в цілому. Власні надходження для цього не витрачалися та на 2021 р. не заплановані. Між тим межою відтворення основних фондів є 5%, а для розвитку необхідно 10%, що вимагатиме перегляду підходів до формування видаткової частини бюджету. </w:t>
      </w:r>
    </w:p>
    <w:p w:rsidR="00194335" w:rsidRDefault="00194335" w:rsidP="00194335">
      <w:pPr>
        <w:ind w:firstLine="426"/>
        <w:jc w:val="both"/>
        <w:rPr>
          <w:sz w:val="28"/>
          <w:szCs w:val="28"/>
          <w:lang w:val="uk-UA"/>
        </w:rPr>
      </w:pPr>
      <w:r>
        <w:rPr>
          <w:sz w:val="28"/>
          <w:szCs w:val="28"/>
          <w:lang w:val="uk-UA"/>
        </w:rPr>
        <w:t>За рахунок спеціального фонду також частково середні школи, дитячі садочки, здійснюються видатки на соціальний захист (з тенденцією до кількаразового збільшення), ЖКГ, а також природоохоронні заходи (останні – за раху</w:t>
      </w:r>
      <w:r w:rsidR="00D36898">
        <w:rPr>
          <w:sz w:val="28"/>
          <w:szCs w:val="28"/>
          <w:lang w:val="uk-UA"/>
        </w:rPr>
        <w:t>нок «екологічного» податку). На</w:t>
      </w:r>
      <w:r>
        <w:rPr>
          <w:sz w:val="28"/>
          <w:szCs w:val="28"/>
          <w:lang w:val="uk-UA"/>
        </w:rPr>
        <w:t xml:space="preserve">тепер соціальна спрямованість бюджету Срібнянської селищної ради посилюється, а розвиткова – зменшується. Це </w:t>
      </w:r>
      <w:r w:rsidR="00D36898">
        <w:rPr>
          <w:sz w:val="28"/>
          <w:szCs w:val="28"/>
          <w:lang w:val="uk-UA"/>
        </w:rPr>
        <w:t>чітко</w:t>
      </w:r>
      <w:r>
        <w:rPr>
          <w:sz w:val="28"/>
          <w:szCs w:val="28"/>
          <w:lang w:val="uk-UA"/>
        </w:rPr>
        <w:t xml:space="preserve"> видно зі структури планових видатків бюджету громади на 2021 р.   </w:t>
      </w:r>
    </w:p>
    <w:p w:rsidR="00194335" w:rsidRPr="00FF49B4" w:rsidRDefault="00194335" w:rsidP="00194335">
      <w:pPr>
        <w:ind w:firstLine="426"/>
        <w:jc w:val="both"/>
        <w:rPr>
          <w:color w:val="000000"/>
          <w:sz w:val="28"/>
          <w:szCs w:val="28"/>
          <w:lang w:val="uk-UA"/>
        </w:rPr>
      </w:pPr>
      <w:r>
        <w:rPr>
          <w:sz w:val="28"/>
          <w:szCs w:val="28"/>
          <w:lang w:val="uk-UA"/>
        </w:rPr>
        <w:t>Тобто</w:t>
      </w:r>
      <w:r w:rsidR="00D36898">
        <w:rPr>
          <w:sz w:val="28"/>
          <w:szCs w:val="28"/>
          <w:lang w:val="uk-UA"/>
        </w:rPr>
        <w:t>,</w:t>
      </w:r>
      <w:r>
        <w:rPr>
          <w:sz w:val="28"/>
          <w:szCs w:val="28"/>
          <w:lang w:val="uk-UA"/>
        </w:rPr>
        <w:t xml:space="preserve"> навіть за умови відносно високих доходів (що засвідчує реверсна дотація) власних надходжень селищної ради вистачає лише на здійснення покла</w:t>
      </w:r>
      <w:r w:rsidR="00D36898">
        <w:rPr>
          <w:sz w:val="28"/>
          <w:szCs w:val="28"/>
          <w:lang w:val="uk-UA"/>
        </w:rPr>
        <w:t>дених на неї функцій та спроби у</w:t>
      </w:r>
      <w:r>
        <w:rPr>
          <w:sz w:val="28"/>
          <w:szCs w:val="28"/>
          <w:lang w:val="uk-UA"/>
        </w:rPr>
        <w:t>тримання наявної інфраструктурної</w:t>
      </w:r>
      <w:r w:rsidRPr="006A16DA">
        <w:rPr>
          <w:sz w:val="28"/>
          <w:szCs w:val="28"/>
          <w:lang w:val="uk-UA"/>
        </w:rPr>
        <w:t xml:space="preserve"> </w:t>
      </w:r>
      <w:r>
        <w:rPr>
          <w:sz w:val="28"/>
          <w:szCs w:val="28"/>
          <w:lang w:val="uk-UA"/>
        </w:rPr>
        <w:t>мережі, насамперед, гуманітарно-соціальної. Зазначена обставина накладається на прагнення держави до фактичної передачі повноважень на базовий рівень у межах існуючих дох</w:t>
      </w:r>
      <w:r w:rsidR="00D36898">
        <w:rPr>
          <w:sz w:val="28"/>
          <w:szCs w:val="28"/>
          <w:lang w:val="uk-UA"/>
        </w:rPr>
        <w:t>о</w:t>
      </w:r>
      <w:r>
        <w:rPr>
          <w:sz w:val="28"/>
          <w:szCs w:val="28"/>
          <w:lang w:val="uk-UA"/>
        </w:rPr>
        <w:t xml:space="preserve">дів. Це означає, що питання збільшення власних надходжень, залучення зовнішніх, оптимізація видатків, їх часткова переорієнтація на розвиток території – нагальна необхідність. </w:t>
      </w:r>
    </w:p>
    <w:p w:rsidR="009A1042" w:rsidRDefault="009A1042" w:rsidP="00DA337B">
      <w:pPr>
        <w:jc w:val="center"/>
        <w:rPr>
          <w:b/>
          <w:bCs/>
          <w:color w:val="000000"/>
          <w:sz w:val="28"/>
          <w:szCs w:val="28"/>
          <w:lang w:val="uk-UA"/>
        </w:rPr>
      </w:pPr>
    </w:p>
    <w:p w:rsidR="00DA337B" w:rsidRPr="00521948" w:rsidRDefault="00DA337B" w:rsidP="00DA337B">
      <w:pPr>
        <w:jc w:val="center"/>
        <w:rPr>
          <w:b/>
          <w:bCs/>
          <w:color w:val="000000"/>
          <w:sz w:val="28"/>
          <w:szCs w:val="28"/>
          <w:lang w:val="uk-UA"/>
        </w:rPr>
      </w:pPr>
      <w:r w:rsidRPr="00521948">
        <w:rPr>
          <w:b/>
          <w:bCs/>
          <w:color w:val="000000"/>
          <w:sz w:val="28"/>
          <w:szCs w:val="28"/>
          <w:lang w:val="uk-UA"/>
        </w:rPr>
        <w:t>Громадянське суспільство та інформаційні ресурси</w:t>
      </w:r>
    </w:p>
    <w:p w:rsidR="00DA337B" w:rsidRPr="009D0089" w:rsidRDefault="00DA337B" w:rsidP="00DA337B">
      <w:pPr>
        <w:jc w:val="both"/>
        <w:rPr>
          <w:sz w:val="28"/>
          <w:szCs w:val="28"/>
          <w:lang w:val="uk-UA"/>
        </w:rPr>
      </w:pPr>
      <w:r>
        <w:rPr>
          <w:bCs/>
          <w:color w:val="000000"/>
          <w:sz w:val="28"/>
          <w:szCs w:val="28"/>
          <w:lang w:val="uk-UA"/>
        </w:rPr>
        <w:t xml:space="preserve">       Н</w:t>
      </w:r>
      <w:r w:rsidRPr="00521948">
        <w:rPr>
          <w:bCs/>
          <w:color w:val="000000"/>
          <w:sz w:val="28"/>
          <w:szCs w:val="28"/>
          <w:lang w:val="uk-UA"/>
        </w:rPr>
        <w:t xml:space="preserve">а території </w:t>
      </w:r>
      <w:r>
        <w:rPr>
          <w:bCs/>
          <w:color w:val="000000"/>
          <w:sz w:val="28"/>
          <w:szCs w:val="28"/>
          <w:lang w:val="uk-UA"/>
        </w:rPr>
        <w:t>Срібнянської територіальної</w:t>
      </w:r>
      <w:r w:rsidRPr="00521948">
        <w:rPr>
          <w:bCs/>
          <w:color w:val="000000"/>
          <w:sz w:val="28"/>
          <w:szCs w:val="28"/>
          <w:lang w:val="uk-UA"/>
        </w:rPr>
        <w:t xml:space="preserve"> громади </w:t>
      </w:r>
      <w:r>
        <w:rPr>
          <w:bCs/>
          <w:color w:val="000000"/>
          <w:sz w:val="28"/>
          <w:szCs w:val="28"/>
          <w:lang w:val="uk-UA"/>
        </w:rPr>
        <w:t xml:space="preserve">працюють </w:t>
      </w:r>
      <w:r w:rsidRPr="008A07DF">
        <w:rPr>
          <w:bCs/>
          <w:sz w:val="28"/>
          <w:szCs w:val="28"/>
          <w:lang w:val="uk-UA"/>
        </w:rPr>
        <w:t xml:space="preserve">Срібнянська районна організація інвалідів </w:t>
      </w:r>
      <w:r w:rsidRPr="00A019E5">
        <w:rPr>
          <w:bCs/>
          <w:sz w:val="28"/>
          <w:szCs w:val="28"/>
          <w:lang w:val="uk-UA"/>
        </w:rPr>
        <w:t>«В єднанні сила»</w:t>
      </w:r>
      <w:r>
        <w:rPr>
          <w:bCs/>
          <w:sz w:val="28"/>
          <w:szCs w:val="28"/>
          <w:lang w:val="uk-UA"/>
        </w:rPr>
        <w:t xml:space="preserve"> </w:t>
      </w:r>
      <w:r w:rsidRPr="009D0089">
        <w:rPr>
          <w:bCs/>
          <w:sz w:val="28"/>
          <w:szCs w:val="28"/>
          <w:lang w:val="uk-UA"/>
        </w:rPr>
        <w:t>(найактивніша),</w:t>
      </w:r>
      <w:r>
        <w:rPr>
          <w:bCs/>
          <w:sz w:val="28"/>
          <w:szCs w:val="28"/>
          <w:lang w:val="uk-UA"/>
        </w:rPr>
        <w:t xml:space="preserve"> с</w:t>
      </w:r>
      <w:r w:rsidRPr="003B6491">
        <w:rPr>
          <w:bCs/>
          <w:sz w:val="28"/>
          <w:szCs w:val="28"/>
          <w:lang w:val="uk-UA"/>
        </w:rPr>
        <w:t>пілка учасників АТО «Патріоти Срібнянщини»</w:t>
      </w:r>
      <w:r>
        <w:rPr>
          <w:bCs/>
          <w:sz w:val="28"/>
          <w:szCs w:val="28"/>
          <w:lang w:val="uk-UA"/>
        </w:rPr>
        <w:t>, о</w:t>
      </w:r>
      <w:r w:rsidRPr="003B6491">
        <w:rPr>
          <w:bCs/>
          <w:sz w:val="28"/>
          <w:szCs w:val="28"/>
          <w:lang w:val="uk-UA"/>
        </w:rPr>
        <w:t>рганізація ветеранів Срібнянської селищної ради, «Федерація дзюдо, самбо Срібнянщини»</w:t>
      </w:r>
      <w:r>
        <w:rPr>
          <w:bCs/>
          <w:sz w:val="28"/>
          <w:szCs w:val="28"/>
          <w:lang w:val="uk-UA"/>
        </w:rPr>
        <w:t xml:space="preserve">. Крім того, створена у 2020 році та працює молодіжна рада. </w:t>
      </w:r>
      <w:r w:rsidRPr="003B6491">
        <w:rPr>
          <w:sz w:val="28"/>
          <w:szCs w:val="28"/>
        </w:rPr>
        <w:t>Протягом 2014</w:t>
      </w:r>
      <w:r>
        <w:rPr>
          <w:sz w:val="28"/>
          <w:szCs w:val="28"/>
        </w:rPr>
        <w:t>–</w:t>
      </w:r>
      <w:r w:rsidRPr="003B6491">
        <w:rPr>
          <w:sz w:val="28"/>
          <w:szCs w:val="28"/>
        </w:rPr>
        <w:t>2</w:t>
      </w:r>
      <w:r>
        <w:rPr>
          <w:sz w:val="28"/>
          <w:szCs w:val="28"/>
        </w:rPr>
        <w:t>018 р</w:t>
      </w:r>
      <w:r>
        <w:rPr>
          <w:sz w:val="28"/>
          <w:szCs w:val="28"/>
          <w:lang w:val="uk-UA"/>
        </w:rPr>
        <w:t>р.</w:t>
      </w:r>
      <w:r w:rsidRPr="003B6491">
        <w:rPr>
          <w:sz w:val="28"/>
          <w:szCs w:val="28"/>
        </w:rPr>
        <w:t xml:space="preserve"> існувала волонтерська громадська організація, яка займалася забезпеченням воїнів АТО.</w:t>
      </w:r>
      <w:r>
        <w:rPr>
          <w:sz w:val="28"/>
          <w:szCs w:val="28"/>
          <w:lang w:val="uk-UA"/>
        </w:rPr>
        <w:t xml:space="preserve"> </w:t>
      </w:r>
      <w:r w:rsidRPr="009D0089">
        <w:rPr>
          <w:sz w:val="28"/>
          <w:szCs w:val="28"/>
          <w:lang w:val="uk-UA"/>
        </w:rPr>
        <w:t>Водночас переважна більшість мешканців Срібнянщини залишається поза діяльністю громадських організацій. В цілому на час розробки стратегії діяли такі громадські організації: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5352"/>
      </w:tblGrid>
      <w:tr w:rsidR="00DA337B" w:rsidRPr="009D0089" w:rsidTr="00DA337B">
        <w:tc>
          <w:tcPr>
            <w:tcW w:w="4395" w:type="dxa"/>
            <w:shd w:val="clear" w:color="auto" w:fill="DBE5F1" w:themeFill="accent1" w:themeFillTint="33"/>
          </w:tcPr>
          <w:p w:rsidR="00DA337B" w:rsidRPr="009D0089" w:rsidRDefault="00DA337B" w:rsidP="00DA337B">
            <w:pPr>
              <w:jc w:val="center"/>
            </w:pPr>
            <w:r w:rsidRPr="009D0089">
              <w:lastRenderedPageBreak/>
              <w:t>Назва організації</w:t>
            </w:r>
          </w:p>
        </w:tc>
        <w:tc>
          <w:tcPr>
            <w:tcW w:w="5352" w:type="dxa"/>
            <w:shd w:val="clear" w:color="auto" w:fill="DBE5F1" w:themeFill="accent1" w:themeFillTint="33"/>
          </w:tcPr>
          <w:p w:rsidR="00DA337B" w:rsidRPr="009D0089" w:rsidRDefault="00DA337B" w:rsidP="00DA337B">
            <w:pPr>
              <w:jc w:val="center"/>
            </w:pPr>
            <w:r w:rsidRPr="009D0089">
              <w:t>Сфера діяльності організації</w:t>
            </w:r>
          </w:p>
        </w:tc>
      </w:tr>
      <w:tr w:rsidR="00DA337B" w:rsidRPr="009D0089" w:rsidTr="00DA337B">
        <w:tc>
          <w:tcPr>
            <w:tcW w:w="4395" w:type="dxa"/>
          </w:tcPr>
          <w:p w:rsidR="00DA337B" w:rsidRPr="009D0089" w:rsidRDefault="00DA337B" w:rsidP="00DA337B">
            <w:r w:rsidRPr="009D0089">
              <w:t>Срібнянська районна організація інвалідів «В єднанні сила»</w:t>
            </w:r>
          </w:p>
        </w:tc>
        <w:tc>
          <w:tcPr>
            <w:tcW w:w="5352" w:type="dxa"/>
          </w:tcPr>
          <w:p w:rsidR="00DA337B" w:rsidRPr="009D0089" w:rsidRDefault="00DA337B" w:rsidP="00DA337B">
            <w:r w:rsidRPr="009D0089">
              <w:t>Проведення різноманітних заходів для осіб з обмеженими можливостями</w:t>
            </w:r>
          </w:p>
        </w:tc>
      </w:tr>
      <w:tr w:rsidR="00DA337B" w:rsidRPr="009D0089" w:rsidTr="00DA337B">
        <w:tc>
          <w:tcPr>
            <w:tcW w:w="4395" w:type="dxa"/>
          </w:tcPr>
          <w:p w:rsidR="00DA337B" w:rsidRPr="009D0089" w:rsidRDefault="00DA337B" w:rsidP="00DA337B">
            <w:r w:rsidRPr="009D0089">
              <w:t>Срібнянська районна громадська організація спортивно-мисливського-рибальського клубу «Лісовик»</w:t>
            </w:r>
          </w:p>
        </w:tc>
        <w:tc>
          <w:tcPr>
            <w:tcW w:w="5352" w:type="dxa"/>
          </w:tcPr>
          <w:p w:rsidR="00DA337B" w:rsidRPr="009D0089" w:rsidRDefault="00DA337B" w:rsidP="00DA337B">
            <w:r w:rsidRPr="009D0089">
              <w:t>Розвиток спортивної галузі та збереження мисливських угідь та водойм на території громади</w:t>
            </w:r>
          </w:p>
        </w:tc>
      </w:tr>
      <w:tr w:rsidR="00DA337B" w:rsidRPr="009D0089" w:rsidTr="00DA337B">
        <w:tc>
          <w:tcPr>
            <w:tcW w:w="4395" w:type="dxa"/>
          </w:tcPr>
          <w:p w:rsidR="00DA337B" w:rsidRPr="009D0089" w:rsidRDefault="00DA337B" w:rsidP="00DA337B">
            <w:r w:rsidRPr="009D0089">
              <w:t>Громадська організація «Сокиринські озера»</w:t>
            </w:r>
          </w:p>
        </w:tc>
        <w:tc>
          <w:tcPr>
            <w:tcW w:w="5352" w:type="dxa"/>
          </w:tcPr>
          <w:p w:rsidR="00DA337B" w:rsidRPr="009D0089" w:rsidRDefault="00DA337B" w:rsidP="00DA337B">
            <w:r w:rsidRPr="009D0089">
              <w:t>Збереження водойм на території с. Сокиринці</w:t>
            </w:r>
          </w:p>
        </w:tc>
      </w:tr>
      <w:tr w:rsidR="00DA337B" w:rsidRPr="009D0089" w:rsidTr="00DA337B">
        <w:tc>
          <w:tcPr>
            <w:tcW w:w="4395" w:type="dxa"/>
          </w:tcPr>
          <w:p w:rsidR="00DA337B" w:rsidRPr="009D0089" w:rsidRDefault="00DA337B" w:rsidP="00DA337B">
            <w:r w:rsidRPr="009D0089">
              <w:t>Срібнянська района громадська організація всеукраїнської громадської організації інвалідів «Союз Чорнобиль України»</w:t>
            </w:r>
          </w:p>
        </w:tc>
        <w:tc>
          <w:tcPr>
            <w:tcW w:w="5352" w:type="dxa"/>
          </w:tcPr>
          <w:p w:rsidR="00DA337B" w:rsidRPr="009D0089" w:rsidRDefault="00DA337B" w:rsidP="00DA337B">
            <w:r w:rsidRPr="009D0089">
              <w:t>Захист законних соціальних, медичних, економічних та інших спільних інтересів, вирішення проблем, пов'язаних з аварією на ЧАЕС</w:t>
            </w:r>
          </w:p>
        </w:tc>
      </w:tr>
      <w:tr w:rsidR="00DA337B" w:rsidRPr="009D0089" w:rsidTr="00DA337B">
        <w:tc>
          <w:tcPr>
            <w:tcW w:w="4395" w:type="dxa"/>
          </w:tcPr>
          <w:p w:rsidR="00DA337B" w:rsidRPr="009D0089" w:rsidRDefault="00DA337B" w:rsidP="00DA337B">
            <w:r w:rsidRPr="009D0089">
              <w:t>Срібнянська района громадська організація рибалок «Джерело»</w:t>
            </w:r>
          </w:p>
          <w:p w:rsidR="00DA337B" w:rsidRPr="009D0089" w:rsidRDefault="00DA337B" w:rsidP="00DA337B"/>
        </w:tc>
        <w:tc>
          <w:tcPr>
            <w:tcW w:w="5352" w:type="dxa"/>
          </w:tcPr>
          <w:p w:rsidR="00DA337B" w:rsidRPr="009D0089" w:rsidRDefault="00DA337B" w:rsidP="00DA337B">
            <w:r w:rsidRPr="009D0089">
              <w:t>Захист законних інтересів шляхом сприяння аматорському рибальству, активному розвитку рибальського спорту, охороні, відтворенню, збереженню, раціональному використанню природних багатств річок і водойм</w:t>
            </w:r>
          </w:p>
        </w:tc>
      </w:tr>
      <w:tr w:rsidR="00DA337B" w:rsidRPr="009D0089" w:rsidTr="00DA337B">
        <w:tc>
          <w:tcPr>
            <w:tcW w:w="4395" w:type="dxa"/>
          </w:tcPr>
          <w:p w:rsidR="00DA337B" w:rsidRPr="009D0089" w:rsidRDefault="00DA337B" w:rsidP="00DA337B">
            <w:r w:rsidRPr="009D0089">
              <w:t>«Федерація дзюдо, самбо Срібнянщини»</w:t>
            </w:r>
          </w:p>
        </w:tc>
        <w:tc>
          <w:tcPr>
            <w:tcW w:w="5352" w:type="dxa"/>
          </w:tcPr>
          <w:p w:rsidR="00DA337B" w:rsidRPr="009D0089" w:rsidRDefault="00DA337B" w:rsidP="00DA337B">
            <w:r w:rsidRPr="009D0089">
              <w:t>Розвиток спортивних єдиноборств в громаді</w:t>
            </w:r>
          </w:p>
        </w:tc>
      </w:tr>
      <w:tr w:rsidR="00DA337B" w:rsidRPr="009D0089" w:rsidTr="00DA337B">
        <w:tc>
          <w:tcPr>
            <w:tcW w:w="4395" w:type="dxa"/>
          </w:tcPr>
          <w:p w:rsidR="00DA337B" w:rsidRPr="009D0089" w:rsidRDefault="00DA337B" w:rsidP="00DA337B">
            <w:r w:rsidRPr="009D0089">
              <w:t xml:space="preserve">Срібнянська районна молодіжна громадська організція всеукраїнської молодіжної громадської організації «Батьківщина молода» </w:t>
            </w:r>
          </w:p>
        </w:tc>
        <w:tc>
          <w:tcPr>
            <w:tcW w:w="5352" w:type="dxa"/>
          </w:tcPr>
          <w:p w:rsidR="00DA337B" w:rsidRPr="009D0089" w:rsidRDefault="00DA337B" w:rsidP="00DA337B">
            <w:r w:rsidRPr="009D0089">
              <w:t>Створення умов для більш повної самореалізації молоді у соціально-економічному, політичному та культурному житті суспільства та активне сприяння поліпшенню стану навколишнього середовища</w:t>
            </w:r>
          </w:p>
        </w:tc>
      </w:tr>
      <w:tr w:rsidR="00DA337B" w:rsidRPr="009D0089" w:rsidTr="00DA337B">
        <w:tc>
          <w:tcPr>
            <w:tcW w:w="4395" w:type="dxa"/>
          </w:tcPr>
          <w:p w:rsidR="00DA337B" w:rsidRPr="009D0089" w:rsidRDefault="00DA337B" w:rsidP="00DA337B">
            <w:r w:rsidRPr="009D0089">
              <w:t>Спілка учасників АТО «Патріоти Срібнянщини»</w:t>
            </w:r>
          </w:p>
        </w:tc>
        <w:tc>
          <w:tcPr>
            <w:tcW w:w="5352" w:type="dxa"/>
          </w:tcPr>
          <w:p w:rsidR="00DA337B" w:rsidRPr="009D0089" w:rsidRDefault="00DA337B" w:rsidP="00DA337B">
            <w:r w:rsidRPr="009D0089">
              <w:t>Організації допомоги, психологічної підтримки учасникам АТО</w:t>
            </w:r>
          </w:p>
        </w:tc>
      </w:tr>
      <w:tr w:rsidR="00DA337B" w:rsidRPr="009D0089" w:rsidTr="00DA337B">
        <w:tc>
          <w:tcPr>
            <w:tcW w:w="4395" w:type="dxa"/>
          </w:tcPr>
          <w:p w:rsidR="00DA337B" w:rsidRPr="009D0089" w:rsidRDefault="00DA337B" w:rsidP="00DA337B">
            <w:r w:rsidRPr="009D0089">
              <w:t>Організація ветеранів Срібнянської селищної ради</w:t>
            </w:r>
          </w:p>
        </w:tc>
        <w:tc>
          <w:tcPr>
            <w:tcW w:w="5352" w:type="dxa"/>
          </w:tcPr>
          <w:p w:rsidR="00DA337B" w:rsidRPr="009D0089" w:rsidRDefault="00DA337B" w:rsidP="00DA337B">
            <w:r w:rsidRPr="009D0089">
              <w:t xml:space="preserve">Підтримка ветеранів </w:t>
            </w:r>
          </w:p>
        </w:tc>
      </w:tr>
    </w:tbl>
    <w:p w:rsidR="00DA337B" w:rsidRPr="009D0089" w:rsidRDefault="00DA337B" w:rsidP="00DA337B">
      <w:pPr>
        <w:jc w:val="both"/>
        <w:rPr>
          <w:sz w:val="14"/>
          <w:szCs w:val="14"/>
          <w:lang w:val="uk-UA"/>
        </w:rPr>
      </w:pPr>
    </w:p>
    <w:p w:rsidR="00DA337B" w:rsidRPr="00204777" w:rsidRDefault="00DA337B" w:rsidP="00DA337B">
      <w:pPr>
        <w:ind w:firstLine="720"/>
        <w:jc w:val="both"/>
        <w:rPr>
          <w:sz w:val="28"/>
          <w:szCs w:val="28"/>
          <w:lang w:val="uk-UA"/>
        </w:rPr>
      </w:pPr>
      <w:r w:rsidRPr="009D0089">
        <w:rPr>
          <w:sz w:val="28"/>
          <w:szCs w:val="28"/>
          <w:lang w:val="uk-UA"/>
        </w:rPr>
        <w:t>На теренах громади працює лише один друкований засіб масової інформації  – місцева газета «Срібнянщина» (</w:t>
      </w:r>
      <w:r w:rsidRPr="009D0089">
        <w:rPr>
          <w:sz w:val="28"/>
          <w:szCs w:val="28"/>
          <w:shd w:val="clear" w:color="auto" w:fill="FFFFFF"/>
        </w:rPr>
        <w:t>sribne</w:t>
      </w:r>
      <w:r w:rsidRPr="009D0089">
        <w:rPr>
          <w:sz w:val="28"/>
          <w:szCs w:val="28"/>
          <w:shd w:val="clear" w:color="auto" w:fill="FFFFFF"/>
          <w:lang w:val="uk-UA"/>
        </w:rPr>
        <w:t>-</w:t>
      </w:r>
      <w:r w:rsidRPr="009D0089">
        <w:rPr>
          <w:sz w:val="28"/>
          <w:szCs w:val="28"/>
          <w:shd w:val="clear" w:color="auto" w:fill="FFFFFF"/>
        </w:rPr>
        <w:t>gazeta</w:t>
      </w:r>
      <w:r w:rsidRPr="009D0089">
        <w:rPr>
          <w:sz w:val="28"/>
          <w:szCs w:val="28"/>
          <w:shd w:val="clear" w:color="auto" w:fill="FFFFFF"/>
          <w:lang w:val="uk-UA"/>
        </w:rPr>
        <w:t>.</w:t>
      </w:r>
      <w:r w:rsidRPr="009D0089">
        <w:rPr>
          <w:sz w:val="28"/>
          <w:szCs w:val="28"/>
          <w:shd w:val="clear" w:color="auto" w:fill="FFFFFF"/>
        </w:rPr>
        <w:t>com</w:t>
      </w:r>
      <w:r w:rsidRPr="009D0089">
        <w:rPr>
          <w:sz w:val="28"/>
          <w:szCs w:val="28"/>
          <w:shd w:val="clear" w:color="auto" w:fill="FFFFFF"/>
          <w:lang w:val="uk-UA"/>
        </w:rPr>
        <w:t>.</w:t>
      </w:r>
      <w:r w:rsidRPr="009D0089">
        <w:rPr>
          <w:sz w:val="28"/>
          <w:szCs w:val="28"/>
          <w:shd w:val="clear" w:color="auto" w:fill="FFFFFF"/>
        </w:rPr>
        <w:t>ua</w:t>
      </w:r>
      <w:r w:rsidRPr="009D0089">
        <w:rPr>
          <w:sz w:val="28"/>
          <w:szCs w:val="28"/>
          <w:shd w:val="clear" w:color="auto" w:fill="FFFFFF"/>
          <w:lang w:val="uk-UA"/>
        </w:rPr>
        <w:t>). Вих</w:t>
      </w:r>
      <w:r>
        <w:rPr>
          <w:sz w:val="28"/>
          <w:szCs w:val="28"/>
          <w:shd w:val="clear" w:color="auto" w:fill="FFFFFF"/>
          <w:lang w:val="uk-UA"/>
        </w:rPr>
        <w:t>о</w:t>
      </w:r>
      <w:r w:rsidRPr="009D0089">
        <w:rPr>
          <w:sz w:val="28"/>
          <w:szCs w:val="28"/>
          <w:shd w:val="clear" w:color="auto" w:fill="FFFFFF"/>
          <w:lang w:val="uk-UA"/>
        </w:rPr>
        <w:t xml:space="preserve">дить раз на тиждень, тираж – </w:t>
      </w:r>
      <w:r w:rsidRPr="009D0089">
        <w:rPr>
          <w:sz w:val="28"/>
          <w:szCs w:val="28"/>
          <w:lang w:val="uk-UA"/>
        </w:rPr>
        <w:t>2400 примірників.</w:t>
      </w:r>
      <w:r w:rsidRPr="00204777">
        <w:rPr>
          <w:sz w:val="28"/>
          <w:szCs w:val="28"/>
          <w:lang w:val="uk-UA"/>
        </w:rPr>
        <w:t xml:space="preserve">  В соціальній мережі «F</w:t>
      </w:r>
      <w:r w:rsidRPr="00204777">
        <w:rPr>
          <w:sz w:val="28"/>
          <w:szCs w:val="28"/>
          <w:lang w:val="en-US"/>
        </w:rPr>
        <w:t>acebook</w:t>
      </w:r>
      <w:r w:rsidRPr="00204777">
        <w:rPr>
          <w:sz w:val="28"/>
          <w:szCs w:val="28"/>
          <w:lang w:val="uk-UA"/>
        </w:rPr>
        <w:t>» є сторінка як місцевої газети «Срібнянщина</w:t>
      </w:r>
      <w:r w:rsidRPr="00243602">
        <w:rPr>
          <w:sz w:val="28"/>
          <w:szCs w:val="28"/>
          <w:lang w:val="uk-UA"/>
        </w:rPr>
        <w:t>» (</w:t>
      </w:r>
      <w:hyperlink r:id="rId41" w:history="1">
        <w:r w:rsidRPr="004E1CD4">
          <w:rPr>
            <w:rStyle w:val="af"/>
            <w:sz w:val="28"/>
            <w:szCs w:val="28"/>
            <w:lang w:val="uk-UA"/>
          </w:rPr>
          <w:t>https://www.facebook.com/sribne.gazeta</w:t>
        </w:r>
      </w:hyperlink>
      <w:r>
        <w:rPr>
          <w:sz w:val="28"/>
          <w:szCs w:val="28"/>
          <w:lang w:val="uk-UA"/>
        </w:rPr>
        <w:t xml:space="preserve">) </w:t>
      </w:r>
      <w:r w:rsidRPr="00204777">
        <w:rPr>
          <w:sz w:val="28"/>
          <w:szCs w:val="28"/>
          <w:lang w:val="uk-UA"/>
        </w:rPr>
        <w:t>так і Срібнянської селищної ради</w:t>
      </w:r>
      <w:r>
        <w:rPr>
          <w:sz w:val="28"/>
          <w:szCs w:val="28"/>
          <w:lang w:val="uk-UA"/>
        </w:rPr>
        <w:t xml:space="preserve"> (</w:t>
      </w:r>
      <w:hyperlink r:id="rId42" w:history="1">
        <w:r w:rsidRPr="004E1CD4">
          <w:rPr>
            <w:rStyle w:val="af"/>
            <w:sz w:val="28"/>
            <w:szCs w:val="28"/>
            <w:lang w:val="uk-UA"/>
          </w:rPr>
          <w:t>http://dx.ua/1GgcK</w:t>
        </w:r>
      </w:hyperlink>
      <w:r>
        <w:rPr>
          <w:sz w:val="28"/>
          <w:szCs w:val="28"/>
          <w:lang w:val="uk-UA"/>
        </w:rPr>
        <w:t xml:space="preserve">). </w:t>
      </w:r>
      <w:r w:rsidRPr="00204777">
        <w:rPr>
          <w:sz w:val="28"/>
          <w:szCs w:val="28"/>
          <w:lang w:val="uk-UA"/>
        </w:rPr>
        <w:t>Крім того, селищна рада має свій сайт (</w:t>
      </w:r>
      <w:r w:rsidRPr="00204777">
        <w:rPr>
          <w:sz w:val="28"/>
          <w:szCs w:val="28"/>
          <w:shd w:val="clear" w:color="auto" w:fill="FFFFFF"/>
        </w:rPr>
        <w:t>sribne</w:t>
      </w:r>
      <w:r w:rsidRPr="00204777">
        <w:rPr>
          <w:sz w:val="28"/>
          <w:szCs w:val="28"/>
          <w:shd w:val="clear" w:color="auto" w:fill="FFFFFF"/>
          <w:lang w:val="uk-UA"/>
        </w:rPr>
        <w:t>-</w:t>
      </w:r>
      <w:r w:rsidRPr="00204777">
        <w:rPr>
          <w:sz w:val="28"/>
          <w:szCs w:val="28"/>
          <w:shd w:val="clear" w:color="auto" w:fill="FFFFFF"/>
        </w:rPr>
        <w:t>otg</w:t>
      </w:r>
      <w:r w:rsidRPr="00204777">
        <w:rPr>
          <w:sz w:val="28"/>
          <w:szCs w:val="28"/>
          <w:shd w:val="clear" w:color="auto" w:fill="FFFFFF"/>
          <w:lang w:val="uk-UA"/>
        </w:rPr>
        <w:t>.</w:t>
      </w:r>
      <w:r w:rsidRPr="00204777">
        <w:rPr>
          <w:sz w:val="28"/>
          <w:szCs w:val="28"/>
          <w:shd w:val="clear" w:color="auto" w:fill="FFFFFF"/>
        </w:rPr>
        <w:t>cg</w:t>
      </w:r>
      <w:r w:rsidRPr="00204777">
        <w:rPr>
          <w:sz w:val="28"/>
          <w:szCs w:val="28"/>
          <w:shd w:val="clear" w:color="auto" w:fill="FFFFFF"/>
          <w:lang w:val="uk-UA"/>
        </w:rPr>
        <w:t>.</w:t>
      </w:r>
      <w:r w:rsidRPr="00204777">
        <w:rPr>
          <w:sz w:val="28"/>
          <w:szCs w:val="28"/>
          <w:shd w:val="clear" w:color="auto" w:fill="FFFFFF"/>
        </w:rPr>
        <w:t>gov</w:t>
      </w:r>
      <w:r w:rsidRPr="00204777">
        <w:rPr>
          <w:sz w:val="28"/>
          <w:szCs w:val="28"/>
          <w:shd w:val="clear" w:color="auto" w:fill="FFFFFF"/>
          <w:lang w:val="uk-UA"/>
        </w:rPr>
        <w:t>.</w:t>
      </w:r>
      <w:r w:rsidRPr="00204777">
        <w:rPr>
          <w:sz w:val="28"/>
          <w:szCs w:val="28"/>
          <w:shd w:val="clear" w:color="auto" w:fill="FFFFFF"/>
        </w:rPr>
        <w:t>ua</w:t>
      </w:r>
      <w:r w:rsidRPr="00204777">
        <w:rPr>
          <w:sz w:val="28"/>
          <w:szCs w:val="28"/>
          <w:shd w:val="clear" w:color="auto" w:fill="FFFFFF"/>
          <w:lang w:val="uk-UA"/>
        </w:rPr>
        <w:t>)</w:t>
      </w:r>
      <w:r w:rsidRPr="00204777">
        <w:rPr>
          <w:sz w:val="28"/>
          <w:szCs w:val="28"/>
          <w:lang w:val="uk-UA"/>
        </w:rPr>
        <w:t>.</w:t>
      </w:r>
    </w:p>
    <w:p w:rsidR="00DA337B" w:rsidRDefault="00DA337B" w:rsidP="00DA337B">
      <w:pPr>
        <w:jc w:val="both"/>
        <w:rPr>
          <w:sz w:val="28"/>
          <w:szCs w:val="28"/>
          <w:lang w:val="uk-UA"/>
        </w:rPr>
      </w:pPr>
      <w:r w:rsidRPr="00204777">
        <w:rPr>
          <w:sz w:val="28"/>
          <w:szCs w:val="28"/>
          <w:lang w:val="uk-UA"/>
        </w:rPr>
        <w:t xml:space="preserve">      В соціальній мережі «F</w:t>
      </w:r>
      <w:r w:rsidRPr="00204777">
        <w:rPr>
          <w:sz w:val="28"/>
          <w:szCs w:val="28"/>
          <w:lang w:val="en-US"/>
        </w:rPr>
        <w:t>acebook</w:t>
      </w:r>
      <w:r w:rsidRPr="00204777">
        <w:rPr>
          <w:sz w:val="28"/>
          <w:szCs w:val="28"/>
          <w:lang w:val="uk-UA"/>
        </w:rPr>
        <w:t>» є сторінки відділу культури та туризму селищної ради «Культурний простір Срібнянщини» (</w:t>
      </w:r>
      <w:hyperlink r:id="rId43" w:history="1">
        <w:r w:rsidRPr="004E1CD4">
          <w:rPr>
            <w:rStyle w:val="af"/>
            <w:sz w:val="28"/>
            <w:szCs w:val="28"/>
            <w:lang w:val="uk-UA"/>
          </w:rPr>
          <w:t>https://www.facebook.com/groups/977462749322617</w:t>
        </w:r>
      </w:hyperlink>
      <w:r>
        <w:rPr>
          <w:sz w:val="28"/>
          <w:szCs w:val="28"/>
          <w:lang w:val="uk-UA"/>
        </w:rPr>
        <w:t>)</w:t>
      </w:r>
      <w:r w:rsidRPr="00243602">
        <w:rPr>
          <w:sz w:val="28"/>
          <w:szCs w:val="28"/>
          <w:lang w:val="uk-UA"/>
        </w:rPr>
        <w:t>,</w:t>
      </w:r>
      <w:r>
        <w:rPr>
          <w:sz w:val="28"/>
          <w:szCs w:val="28"/>
          <w:lang w:val="uk-UA"/>
        </w:rPr>
        <w:t xml:space="preserve"> </w:t>
      </w:r>
      <w:r w:rsidRPr="00204777">
        <w:rPr>
          <w:sz w:val="28"/>
          <w:szCs w:val="28"/>
          <w:lang w:val="uk-UA"/>
        </w:rPr>
        <w:t>1,2 тис. учасників), де активно висвітлюється культурний напрямок діяльності в громаді, проводяться онлайн конкурси, вікторини, тощо. Є сторінка «Фотоісторія Срібнянщини» (</w:t>
      </w:r>
      <w:hyperlink r:id="rId44" w:history="1">
        <w:r w:rsidRPr="004E1CD4">
          <w:rPr>
            <w:rStyle w:val="af"/>
            <w:sz w:val="28"/>
            <w:szCs w:val="28"/>
            <w:lang w:val="uk-UA"/>
          </w:rPr>
          <w:t>https://www.facebook.com/groups/2797523697198391</w:t>
        </w:r>
      </w:hyperlink>
      <w:r>
        <w:rPr>
          <w:sz w:val="28"/>
          <w:szCs w:val="28"/>
          <w:lang w:val="uk-UA"/>
        </w:rPr>
        <w:t xml:space="preserve">), </w:t>
      </w:r>
      <w:r w:rsidRPr="00204777">
        <w:rPr>
          <w:sz w:val="28"/>
          <w:szCs w:val="28"/>
          <w:lang w:val="uk-UA"/>
        </w:rPr>
        <w:t xml:space="preserve">786 учасників), де висвітлюється історична та культурна спадщина </w:t>
      </w:r>
      <w:r>
        <w:rPr>
          <w:sz w:val="28"/>
          <w:szCs w:val="28"/>
          <w:lang w:val="uk-UA"/>
        </w:rPr>
        <w:t>громади</w:t>
      </w:r>
      <w:r w:rsidRPr="00204777">
        <w:rPr>
          <w:sz w:val="28"/>
          <w:szCs w:val="28"/>
          <w:lang w:val="uk-UA"/>
        </w:rPr>
        <w:t>. Також є група «Рідна Срібнянщина» (</w:t>
      </w:r>
      <w:hyperlink r:id="rId45" w:history="1">
        <w:r w:rsidRPr="004E1CD4">
          <w:rPr>
            <w:rStyle w:val="af"/>
            <w:sz w:val="28"/>
            <w:szCs w:val="28"/>
            <w:lang w:val="uk-UA"/>
          </w:rPr>
          <w:t>https://www.facebook.com/groups/308476050013954</w:t>
        </w:r>
      </w:hyperlink>
      <w:r>
        <w:rPr>
          <w:sz w:val="28"/>
          <w:szCs w:val="28"/>
          <w:lang w:val="uk-UA"/>
        </w:rPr>
        <w:t xml:space="preserve">), </w:t>
      </w:r>
      <w:r w:rsidRPr="00204777">
        <w:rPr>
          <w:sz w:val="28"/>
          <w:szCs w:val="28"/>
          <w:lang w:val="uk-UA"/>
        </w:rPr>
        <w:t>2,6 тис. учасників), де місцеві блогери висвітлюють життя</w:t>
      </w:r>
      <w:r>
        <w:rPr>
          <w:sz w:val="28"/>
          <w:szCs w:val="28"/>
          <w:lang w:val="uk-UA"/>
        </w:rPr>
        <w:t xml:space="preserve">, </w:t>
      </w:r>
      <w:r w:rsidRPr="00204777">
        <w:rPr>
          <w:sz w:val="28"/>
          <w:szCs w:val="28"/>
          <w:lang w:val="uk-UA"/>
        </w:rPr>
        <w:t>громади, група «</w:t>
      </w:r>
      <w:r>
        <w:rPr>
          <w:sz w:val="28"/>
          <w:szCs w:val="28"/>
          <w:lang w:val="uk-UA"/>
        </w:rPr>
        <w:t xml:space="preserve">Срібнянщина – мій рідний край» </w:t>
      </w:r>
      <w:r w:rsidRPr="00204777">
        <w:rPr>
          <w:sz w:val="28"/>
          <w:szCs w:val="28"/>
          <w:lang w:val="uk-UA"/>
        </w:rPr>
        <w:t>(</w:t>
      </w:r>
      <w:hyperlink r:id="rId46" w:history="1">
        <w:r w:rsidRPr="004E1CD4">
          <w:rPr>
            <w:rStyle w:val="af"/>
            <w:sz w:val="28"/>
            <w:szCs w:val="28"/>
            <w:lang w:val="uk-UA"/>
          </w:rPr>
          <w:t>https://www.facebook.com/groups/1459001864225378</w:t>
        </w:r>
      </w:hyperlink>
      <w:r>
        <w:rPr>
          <w:sz w:val="28"/>
          <w:szCs w:val="28"/>
          <w:lang w:val="uk-UA"/>
        </w:rPr>
        <w:t>), 5,2  тис. учасників) –</w:t>
      </w:r>
      <w:r w:rsidRPr="00204777">
        <w:rPr>
          <w:sz w:val="28"/>
          <w:szCs w:val="28"/>
          <w:lang w:val="uk-UA"/>
        </w:rPr>
        <w:t xml:space="preserve"> в цій групі активно обговорюється діяльність місцевої влади, «Срібне плюс» (</w:t>
      </w:r>
      <w:hyperlink r:id="rId47" w:history="1">
        <w:r w:rsidRPr="004E1CD4">
          <w:rPr>
            <w:rStyle w:val="af"/>
            <w:sz w:val="28"/>
            <w:szCs w:val="28"/>
            <w:lang w:val="uk-UA"/>
          </w:rPr>
          <w:t>https://www.facebook.com/groups/480409519040585</w:t>
        </w:r>
      </w:hyperlink>
      <w:r>
        <w:rPr>
          <w:sz w:val="28"/>
          <w:szCs w:val="28"/>
          <w:lang w:val="uk-UA"/>
        </w:rPr>
        <w:t xml:space="preserve">), </w:t>
      </w:r>
      <w:r w:rsidRPr="00204777">
        <w:rPr>
          <w:sz w:val="28"/>
          <w:szCs w:val="28"/>
          <w:lang w:val="uk-UA"/>
        </w:rPr>
        <w:t>3,9 тис. учасників).</w:t>
      </w:r>
    </w:p>
    <w:p w:rsidR="00DA337B" w:rsidRPr="004C1C02" w:rsidRDefault="00DA337B" w:rsidP="00DA337B">
      <w:pPr>
        <w:jc w:val="both"/>
        <w:rPr>
          <w:sz w:val="28"/>
          <w:szCs w:val="28"/>
          <w:lang w:val="uk-UA"/>
        </w:rPr>
      </w:pPr>
      <w:r>
        <w:rPr>
          <w:sz w:val="28"/>
          <w:szCs w:val="28"/>
          <w:lang w:val="uk-UA"/>
        </w:rPr>
        <w:lastRenderedPageBreak/>
        <w:tab/>
      </w:r>
      <w:r w:rsidRPr="009D0089">
        <w:rPr>
          <w:sz w:val="28"/>
          <w:szCs w:val="28"/>
          <w:lang w:val="uk-UA"/>
        </w:rPr>
        <w:t>Тобто</w:t>
      </w:r>
      <w:r w:rsidR="00D36898">
        <w:rPr>
          <w:sz w:val="28"/>
          <w:szCs w:val="28"/>
          <w:lang w:val="uk-UA"/>
        </w:rPr>
        <w:t>,</w:t>
      </w:r>
      <w:r w:rsidRPr="009D0089">
        <w:rPr>
          <w:sz w:val="28"/>
          <w:szCs w:val="28"/>
          <w:lang w:val="uk-UA"/>
        </w:rPr>
        <w:t xml:space="preserve"> мешканці Срібрянської громади активні в соціальних мережах. Водночас бракує організаційних структур </w:t>
      </w:r>
      <w:r w:rsidR="00D36898">
        <w:rPr>
          <w:sz w:val="28"/>
          <w:szCs w:val="28"/>
          <w:lang w:val="uk-UA"/>
        </w:rPr>
        <w:t>громадянського суспільства відпові</w:t>
      </w:r>
      <w:r w:rsidRPr="009D0089">
        <w:rPr>
          <w:sz w:val="28"/>
          <w:szCs w:val="28"/>
          <w:lang w:val="uk-UA"/>
        </w:rPr>
        <w:t>дно до розмаїття інтересів мешканців громади, існує попит та потреба щодо його активізації для місцевого розвитку.</w:t>
      </w:r>
    </w:p>
    <w:p w:rsidR="00DA337B" w:rsidRDefault="00DA337B" w:rsidP="00521087">
      <w:pPr>
        <w:jc w:val="center"/>
        <w:rPr>
          <w:b/>
          <w:color w:val="000000"/>
          <w:sz w:val="28"/>
          <w:szCs w:val="28"/>
          <w:lang w:val="uk-UA"/>
        </w:rPr>
      </w:pPr>
    </w:p>
    <w:p w:rsidR="00DA337B" w:rsidRDefault="00DA337B" w:rsidP="00521087">
      <w:pPr>
        <w:jc w:val="center"/>
        <w:rPr>
          <w:b/>
          <w:color w:val="000000"/>
          <w:sz w:val="28"/>
          <w:szCs w:val="28"/>
          <w:lang w:val="uk-UA"/>
        </w:rPr>
      </w:pPr>
    </w:p>
    <w:p w:rsidR="00BC0343" w:rsidRPr="007124F0" w:rsidRDefault="00BC0343" w:rsidP="00607F0A">
      <w:pPr>
        <w:ind w:firstLine="644"/>
        <w:jc w:val="both"/>
        <w:rPr>
          <w:lang w:val="uk-UA"/>
        </w:rPr>
      </w:pPr>
    </w:p>
    <w:p w:rsidR="008B6FC7" w:rsidRDefault="008B6FC7" w:rsidP="00BC0343">
      <w:pPr>
        <w:ind w:firstLine="644"/>
        <w:jc w:val="center"/>
        <w:rPr>
          <w:b/>
          <w:color w:val="2E74B5"/>
          <w:sz w:val="28"/>
          <w:szCs w:val="28"/>
          <w:lang w:val="uk-UA"/>
        </w:rPr>
      </w:pPr>
      <w:r w:rsidRPr="007124F0">
        <w:rPr>
          <w:b/>
          <w:color w:val="000000"/>
          <w:sz w:val="28"/>
          <w:szCs w:val="28"/>
          <w:lang w:val="uk-UA"/>
        </w:rPr>
        <w:br w:type="page"/>
      </w:r>
      <w:r w:rsidRPr="007124F0">
        <w:rPr>
          <w:b/>
          <w:color w:val="2E74B5"/>
          <w:sz w:val="28"/>
          <w:szCs w:val="28"/>
          <w:lang w:val="uk-UA"/>
        </w:rPr>
        <w:lastRenderedPageBreak/>
        <w:t>2. Результати соціологічного дослідження</w:t>
      </w:r>
    </w:p>
    <w:p w:rsidR="00FB4343" w:rsidRDefault="00FB4343" w:rsidP="00BC0343">
      <w:pPr>
        <w:ind w:firstLine="644"/>
        <w:jc w:val="center"/>
        <w:rPr>
          <w:b/>
          <w:color w:val="2E74B5"/>
          <w:sz w:val="28"/>
          <w:szCs w:val="28"/>
          <w:lang w:val="uk-UA"/>
        </w:rPr>
      </w:pPr>
    </w:p>
    <w:p w:rsidR="00FB4343" w:rsidRDefault="00184175" w:rsidP="00FB4343">
      <w:pPr>
        <w:jc w:val="both"/>
        <w:rPr>
          <w:lang w:val="uk-UA"/>
        </w:rPr>
      </w:pPr>
      <w:r>
        <w:rPr>
          <w:sz w:val="28"/>
          <w:szCs w:val="28"/>
          <w:lang w:val="uk-UA" w:eastAsia="en-US"/>
        </w:rPr>
        <w:t xml:space="preserve">          </w:t>
      </w:r>
      <w:r w:rsidR="00FB4343" w:rsidRPr="009C7C0B">
        <w:rPr>
          <w:sz w:val="28"/>
          <w:szCs w:val="28"/>
          <w:lang w:val="uk-UA" w:eastAsia="en-US"/>
        </w:rPr>
        <w:t xml:space="preserve">Протягом </w:t>
      </w:r>
      <w:r w:rsidR="00FB4343">
        <w:rPr>
          <w:sz w:val="28"/>
          <w:szCs w:val="28"/>
          <w:lang w:val="uk-UA" w:eastAsia="en-US"/>
        </w:rPr>
        <w:t>січня – лютого 2021 р.</w:t>
      </w:r>
      <w:r w:rsidR="00FB4343" w:rsidRPr="009C7C0B">
        <w:rPr>
          <w:sz w:val="28"/>
          <w:szCs w:val="28"/>
          <w:lang w:val="uk-UA" w:eastAsia="en-US"/>
        </w:rPr>
        <w:t xml:space="preserve"> в </w:t>
      </w:r>
      <w:r w:rsidR="00FB4343">
        <w:rPr>
          <w:sz w:val="28"/>
          <w:szCs w:val="28"/>
          <w:lang w:val="uk-UA" w:eastAsia="en-US"/>
        </w:rPr>
        <w:t>Срібнянськ</w:t>
      </w:r>
      <w:r w:rsidR="00FB4343" w:rsidRPr="009C7C0B">
        <w:rPr>
          <w:sz w:val="28"/>
          <w:szCs w:val="28"/>
          <w:lang w:val="uk-UA" w:eastAsia="en-US"/>
        </w:rPr>
        <w:t xml:space="preserve">ій </w:t>
      </w:r>
      <w:r w:rsidR="00FB4343">
        <w:rPr>
          <w:sz w:val="28"/>
          <w:szCs w:val="28"/>
          <w:lang w:val="uk-UA" w:eastAsia="en-US"/>
        </w:rPr>
        <w:t xml:space="preserve">територіальній </w:t>
      </w:r>
      <w:r w:rsidR="00FB4343" w:rsidRPr="009C7C0B">
        <w:rPr>
          <w:sz w:val="28"/>
          <w:szCs w:val="28"/>
          <w:lang w:val="uk-UA" w:eastAsia="en-US"/>
        </w:rPr>
        <w:t xml:space="preserve">громаді </w:t>
      </w:r>
      <w:r w:rsidR="00FB4343">
        <w:rPr>
          <w:sz w:val="28"/>
          <w:szCs w:val="28"/>
          <w:lang w:val="uk-UA" w:eastAsia="en-US"/>
        </w:rPr>
        <w:t>проводилося соціологічне дослідження у формі анк</w:t>
      </w:r>
      <w:r w:rsidR="00896208">
        <w:rPr>
          <w:sz w:val="28"/>
          <w:szCs w:val="28"/>
          <w:lang w:val="uk-UA" w:eastAsia="en-US"/>
        </w:rPr>
        <w:t>ету</w:t>
      </w:r>
      <w:r w:rsidR="00FB4343">
        <w:rPr>
          <w:sz w:val="28"/>
          <w:szCs w:val="28"/>
          <w:lang w:val="uk-UA" w:eastAsia="en-US"/>
        </w:rPr>
        <w:t xml:space="preserve">вання її мешканців та (окремо) підприємців. Мешканці заповнили 365 анкет (у всіх населених пунктах громади, підприємці – 37. Результати дослідження мали на меті </w:t>
      </w:r>
      <w:r w:rsidR="00FB4343" w:rsidRPr="00C0619B">
        <w:rPr>
          <w:color w:val="000000" w:themeColor="text1"/>
          <w:sz w:val="28"/>
          <w:szCs w:val="28"/>
          <w:lang w:val="uk-UA"/>
        </w:rPr>
        <w:t>допомог</w:t>
      </w:r>
      <w:r w:rsidR="00FB4343">
        <w:rPr>
          <w:color w:val="000000" w:themeColor="text1"/>
          <w:sz w:val="28"/>
          <w:szCs w:val="28"/>
          <w:lang w:val="uk-UA"/>
        </w:rPr>
        <w:t xml:space="preserve">ти </w:t>
      </w:r>
      <w:r w:rsidR="00FB4343" w:rsidRPr="00C0619B">
        <w:rPr>
          <w:color w:val="000000" w:themeColor="text1"/>
          <w:sz w:val="28"/>
          <w:szCs w:val="28"/>
          <w:lang w:val="uk-UA"/>
        </w:rPr>
        <w:t>з’ясувати основні проблеми у різних сферах життя громади</w:t>
      </w:r>
      <w:r w:rsidR="00FB4343">
        <w:rPr>
          <w:color w:val="000000" w:themeColor="text1"/>
          <w:sz w:val="28"/>
          <w:szCs w:val="28"/>
          <w:lang w:val="uk-UA"/>
        </w:rPr>
        <w:t xml:space="preserve"> та визначити пріоритети її розвитку </w:t>
      </w:r>
      <w:r w:rsidR="00FB4343" w:rsidRPr="004C1A7D">
        <w:rPr>
          <w:sz w:val="28"/>
          <w:szCs w:val="28"/>
          <w:lang w:val="uk-UA"/>
        </w:rPr>
        <w:t>на майбутнє</w:t>
      </w:r>
    </w:p>
    <w:p w:rsidR="00FB4343" w:rsidRDefault="00FB4343" w:rsidP="00FB4343">
      <w:pPr>
        <w:pStyle w:val="StyleTahoma10ptJustified"/>
        <w:spacing w:before="0" w:after="0"/>
        <w:ind w:firstLine="709"/>
        <w:jc w:val="both"/>
        <w:rPr>
          <w:rFonts w:ascii="Times New Roman" w:hAnsi="Times New Roman"/>
          <w:sz w:val="28"/>
          <w:szCs w:val="28"/>
          <w:lang w:val="uk-UA"/>
        </w:rPr>
      </w:pPr>
      <w:r>
        <w:rPr>
          <w:noProof/>
          <w:sz w:val="28"/>
          <w:szCs w:val="28"/>
          <w:lang w:val="uk-UA" w:eastAsia="uk-UA"/>
        </w:rPr>
        <w:drawing>
          <wp:anchor distT="0" distB="0" distL="114300" distR="114300" simplePos="0" relativeHeight="251620864" behindDoc="0" locked="0" layoutInCell="1" allowOverlap="1">
            <wp:simplePos x="0" y="0"/>
            <wp:positionH relativeFrom="margin">
              <wp:posOffset>3420110</wp:posOffset>
            </wp:positionH>
            <wp:positionV relativeFrom="margin">
              <wp:posOffset>2113280</wp:posOffset>
            </wp:positionV>
            <wp:extent cx="2844800" cy="1325245"/>
            <wp:effectExtent l="0" t="0" r="0" b="0"/>
            <wp:wrapSquare wrapText="bothSides"/>
            <wp:docPr id="11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94" t="11822" r="5725" b="11422"/>
                    <a:stretch/>
                  </pic:blipFill>
                  <pic:spPr bwMode="auto">
                    <a:xfrm>
                      <a:off x="0" y="0"/>
                      <a:ext cx="2844800" cy="13252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41DDF">
        <w:rPr>
          <w:rFonts w:ascii="Times New Roman" w:hAnsi="Times New Roman"/>
          <w:sz w:val="28"/>
          <w:szCs w:val="28"/>
          <w:lang w:val="uk-UA"/>
        </w:rPr>
        <w:t>Дослідження думки представників місцевого бізнесу</w:t>
      </w:r>
      <w:r>
        <w:rPr>
          <w:rFonts w:ascii="Times New Roman" w:hAnsi="Times New Roman"/>
          <w:sz w:val="28"/>
          <w:szCs w:val="28"/>
          <w:lang w:val="uk-UA"/>
        </w:rPr>
        <w:t xml:space="preserve"> та мешканців громади</w:t>
      </w:r>
      <w:r w:rsidRPr="00041DDF">
        <w:rPr>
          <w:rFonts w:ascii="Times New Roman" w:hAnsi="Times New Roman"/>
          <w:sz w:val="28"/>
          <w:szCs w:val="28"/>
          <w:lang w:val="uk-UA"/>
        </w:rPr>
        <w:t xml:space="preserve"> стало обов’язковим елементом аналізу середовища в процесі стратегічного планування. Зібрана інформація зводиться до єдиного документу, який відображає консолідовану думку представників органів місцевого самоврядування, ділових кіл </w:t>
      </w:r>
      <w:r>
        <w:rPr>
          <w:rFonts w:ascii="Times New Roman" w:hAnsi="Times New Roman"/>
          <w:sz w:val="28"/>
          <w:szCs w:val="28"/>
          <w:lang w:val="uk-UA"/>
        </w:rPr>
        <w:t>та</w:t>
      </w:r>
      <w:r w:rsidRPr="00041DDF">
        <w:rPr>
          <w:rFonts w:ascii="Times New Roman" w:hAnsi="Times New Roman"/>
          <w:sz w:val="28"/>
          <w:szCs w:val="28"/>
          <w:lang w:val="uk-UA"/>
        </w:rPr>
        <w:t xml:space="preserve"> громадськості громади. </w:t>
      </w:r>
    </w:p>
    <w:p w:rsidR="00FB4343"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noProof/>
          <w:sz w:val="28"/>
          <w:szCs w:val="28"/>
          <w:lang w:val="uk-UA" w:eastAsia="uk-UA"/>
        </w:rPr>
        <w:drawing>
          <wp:anchor distT="0" distB="0" distL="114300" distR="114300" simplePos="0" relativeHeight="251621888" behindDoc="0" locked="0" layoutInCell="1" allowOverlap="1">
            <wp:simplePos x="0" y="0"/>
            <wp:positionH relativeFrom="margin">
              <wp:posOffset>-109855</wp:posOffset>
            </wp:positionH>
            <wp:positionV relativeFrom="margin">
              <wp:posOffset>4048125</wp:posOffset>
            </wp:positionV>
            <wp:extent cx="2823845" cy="1362075"/>
            <wp:effectExtent l="0" t="0" r="0" b="0"/>
            <wp:wrapSquare wrapText="bothSides"/>
            <wp:docPr id="11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82" t="14643" r="7674" b="21012"/>
                    <a:stretch/>
                  </pic:blipFill>
                  <pic:spPr bwMode="auto">
                    <a:xfrm>
                      <a:off x="0" y="0"/>
                      <a:ext cx="2823845" cy="13620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C1A7D">
        <w:rPr>
          <w:rFonts w:ascii="Times New Roman" w:hAnsi="Times New Roman"/>
          <w:sz w:val="28"/>
          <w:szCs w:val="28"/>
          <w:lang w:val="uk-UA" w:eastAsia="en-US"/>
        </w:rPr>
        <w:t xml:space="preserve">Про проведення </w:t>
      </w:r>
      <w:r>
        <w:rPr>
          <w:rFonts w:ascii="Times New Roman" w:hAnsi="Times New Roman"/>
          <w:sz w:val="28"/>
          <w:szCs w:val="28"/>
          <w:lang w:val="uk-UA" w:eastAsia="en-US"/>
        </w:rPr>
        <w:t xml:space="preserve">анкетування </w:t>
      </w:r>
      <w:r w:rsidRPr="004C1A7D">
        <w:rPr>
          <w:rFonts w:ascii="Times New Roman" w:hAnsi="Times New Roman"/>
          <w:sz w:val="28"/>
          <w:szCs w:val="28"/>
          <w:lang w:val="uk-UA" w:eastAsia="en-US"/>
        </w:rPr>
        <w:t>було попередньо повідомлено в соціальних мережах та</w:t>
      </w:r>
      <w:r>
        <w:rPr>
          <w:rFonts w:ascii="Times New Roman" w:hAnsi="Times New Roman"/>
          <w:sz w:val="28"/>
          <w:szCs w:val="28"/>
          <w:lang w:val="uk-UA" w:eastAsia="en-US"/>
        </w:rPr>
        <w:t xml:space="preserve"> на сайті Срібнянської селищної ради. Анкети заповнювалися як в паперовому вигляді (278), так і в </w:t>
      </w:r>
      <w:r w:rsidRPr="00E11CF0">
        <w:rPr>
          <w:rFonts w:ascii="Times New Roman" w:hAnsi="Times New Roman"/>
          <w:sz w:val="28"/>
          <w:szCs w:val="28"/>
          <w:lang w:val="uk-UA" w:eastAsia="en-US"/>
        </w:rPr>
        <w:t>он-лайн</w:t>
      </w:r>
      <w:r>
        <w:rPr>
          <w:rFonts w:ascii="Times New Roman" w:hAnsi="Times New Roman"/>
          <w:sz w:val="28"/>
          <w:szCs w:val="28"/>
          <w:lang w:val="uk-UA" w:eastAsia="en-US"/>
        </w:rPr>
        <w:t xml:space="preserve"> режимі за допомогою </w:t>
      </w:r>
      <w:r w:rsidRPr="00E11CF0">
        <w:rPr>
          <w:rFonts w:ascii="Times New Roman" w:hAnsi="Times New Roman"/>
          <w:sz w:val="28"/>
          <w:szCs w:val="28"/>
          <w:lang w:eastAsia="en-US"/>
        </w:rPr>
        <w:t>google</w:t>
      </w:r>
      <w:r w:rsidRPr="00E11CF0">
        <w:rPr>
          <w:rFonts w:ascii="Times New Roman" w:hAnsi="Times New Roman"/>
          <w:sz w:val="28"/>
          <w:szCs w:val="28"/>
          <w:lang w:val="uk-UA" w:eastAsia="en-US"/>
        </w:rPr>
        <w:t>-форми</w:t>
      </w:r>
      <w:r>
        <w:rPr>
          <w:rFonts w:ascii="Times New Roman" w:hAnsi="Times New Roman"/>
          <w:sz w:val="28"/>
          <w:szCs w:val="28"/>
          <w:lang w:val="uk-UA" w:eastAsia="en-US"/>
        </w:rPr>
        <w:t xml:space="preserve"> (87).</w:t>
      </w:r>
    </w:p>
    <w:p w:rsidR="00FB4343"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noProof/>
          <w:sz w:val="28"/>
          <w:szCs w:val="28"/>
          <w:lang w:val="uk-UA" w:eastAsia="uk-UA"/>
        </w:rPr>
        <w:drawing>
          <wp:anchor distT="0" distB="0" distL="114300" distR="114300" simplePos="0" relativeHeight="251622912" behindDoc="0" locked="0" layoutInCell="1" allowOverlap="1">
            <wp:simplePos x="0" y="0"/>
            <wp:positionH relativeFrom="margin">
              <wp:posOffset>3530600</wp:posOffset>
            </wp:positionH>
            <wp:positionV relativeFrom="margin">
              <wp:posOffset>6039485</wp:posOffset>
            </wp:positionV>
            <wp:extent cx="2597785" cy="1279525"/>
            <wp:effectExtent l="0" t="0" r="0" b="0"/>
            <wp:wrapSquare wrapText="bothSides"/>
            <wp:docPr id="112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67" r="10075"/>
                    <a:stretch/>
                  </pic:blipFill>
                  <pic:spPr bwMode="auto">
                    <a:xfrm>
                      <a:off x="0" y="0"/>
                      <a:ext cx="2597785" cy="12795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065B0">
        <w:rPr>
          <w:rFonts w:ascii="Times New Roman" w:hAnsi="Times New Roman"/>
          <w:sz w:val="28"/>
          <w:szCs w:val="28"/>
          <w:lang w:val="ru-RU"/>
        </w:rPr>
        <w:t xml:space="preserve">Вікова структура </w:t>
      </w:r>
      <w:r w:rsidRPr="002065B0">
        <w:rPr>
          <w:rFonts w:ascii="Times New Roman" w:hAnsi="Times New Roman"/>
          <w:sz w:val="28"/>
          <w:szCs w:val="28"/>
          <w:lang w:val="uk-UA"/>
        </w:rPr>
        <w:t>опитаних респондентів така:</w:t>
      </w:r>
      <w:r w:rsidRPr="002065B0">
        <w:rPr>
          <w:rFonts w:ascii="Times New Roman" w:hAnsi="Times New Roman"/>
          <w:sz w:val="28"/>
          <w:szCs w:val="28"/>
          <w:lang w:val="ru-RU"/>
        </w:rPr>
        <w:t xml:space="preserve"> </w:t>
      </w:r>
      <w:r w:rsidRPr="002065B0">
        <w:rPr>
          <w:rFonts w:ascii="Times New Roman" w:hAnsi="Times New Roman"/>
          <w:sz w:val="28"/>
          <w:szCs w:val="28"/>
          <w:lang w:val="uk-UA"/>
        </w:rPr>
        <w:t xml:space="preserve">64,1% віком від 25 до 50 років, 21,7% </w:t>
      </w:r>
      <w:r w:rsidRPr="002065B0">
        <w:rPr>
          <w:rFonts w:ascii="Times New Roman" w:hAnsi="Times New Roman"/>
          <w:sz w:val="28"/>
          <w:szCs w:val="28"/>
          <w:lang w:val="ru-RU"/>
        </w:rPr>
        <w:t>–</w:t>
      </w:r>
      <w:r w:rsidRPr="002065B0">
        <w:rPr>
          <w:rFonts w:ascii="Times New Roman" w:hAnsi="Times New Roman"/>
          <w:sz w:val="28"/>
          <w:szCs w:val="28"/>
          <w:lang w:val="uk-UA"/>
        </w:rPr>
        <w:t xml:space="preserve"> від 50 до 60 років, </w:t>
      </w:r>
      <w:r w:rsidRPr="002065B0">
        <w:rPr>
          <w:rFonts w:ascii="Times New Roman" w:hAnsi="Times New Roman"/>
          <w:sz w:val="28"/>
          <w:szCs w:val="28"/>
          <w:lang w:val="ru-RU"/>
        </w:rPr>
        <w:t>відносно незначна чисельність молодих людей до 2</w:t>
      </w:r>
      <w:r w:rsidRPr="002065B0">
        <w:rPr>
          <w:rFonts w:ascii="Times New Roman" w:hAnsi="Times New Roman"/>
          <w:sz w:val="28"/>
          <w:szCs w:val="28"/>
          <w:lang w:val="uk-UA"/>
        </w:rPr>
        <w:t>5</w:t>
      </w:r>
      <w:r w:rsidRPr="002065B0">
        <w:rPr>
          <w:rFonts w:ascii="Times New Roman" w:hAnsi="Times New Roman"/>
          <w:sz w:val="28"/>
          <w:szCs w:val="28"/>
          <w:lang w:val="ru-RU"/>
        </w:rPr>
        <w:t xml:space="preserve"> рок</w:t>
      </w:r>
      <w:r w:rsidRPr="002065B0">
        <w:rPr>
          <w:rFonts w:ascii="Times New Roman" w:hAnsi="Times New Roman"/>
          <w:sz w:val="28"/>
          <w:szCs w:val="28"/>
          <w:lang w:val="uk-UA"/>
        </w:rPr>
        <w:t xml:space="preserve">ів (6%) </w:t>
      </w:r>
      <w:r w:rsidRPr="002065B0">
        <w:rPr>
          <w:rFonts w:ascii="Times New Roman" w:hAnsi="Times New Roman"/>
          <w:sz w:val="28"/>
          <w:szCs w:val="28"/>
          <w:lang w:val="ru-RU"/>
        </w:rPr>
        <w:t xml:space="preserve"> та замала пенсіонерів</w:t>
      </w:r>
      <w:r w:rsidRPr="002065B0">
        <w:rPr>
          <w:rFonts w:ascii="Times New Roman" w:hAnsi="Times New Roman"/>
          <w:sz w:val="28"/>
          <w:szCs w:val="28"/>
          <w:lang w:val="uk-UA"/>
        </w:rPr>
        <w:t xml:space="preserve"> (8,3%). 60,7% респондентів мають власну нерухомість в громаді – будинок чи квартиру. </w:t>
      </w:r>
      <w:r w:rsidRPr="002065B0">
        <w:rPr>
          <w:rFonts w:ascii="Times New Roman" w:hAnsi="Times New Roman"/>
          <w:sz w:val="28"/>
          <w:szCs w:val="28"/>
          <w:lang w:val="uk-UA" w:eastAsia="en-US"/>
        </w:rPr>
        <w:t>в цілому по громаді.</w:t>
      </w:r>
      <w:r w:rsidRPr="002065B0">
        <w:rPr>
          <w:rFonts w:ascii="Times New Roman" w:hAnsi="Times New Roman"/>
          <w:sz w:val="28"/>
          <w:szCs w:val="28"/>
          <w:lang w:val="uk-UA"/>
        </w:rPr>
        <w:t xml:space="preserve"> 70,9% – жінки. В опитуванні взяли участь 43,6% найманих працівників, 22,1% службовців, 14,4% безробітних, 9,7% пенсіонерів, 5,5% студентів та майже 4% керівників. </w:t>
      </w:r>
      <w:r w:rsidRPr="002065B0">
        <w:rPr>
          <w:rFonts w:ascii="Times New Roman" w:hAnsi="Times New Roman"/>
          <w:sz w:val="28"/>
          <w:szCs w:val="28"/>
          <w:lang w:val="uk-UA" w:eastAsia="en-US"/>
        </w:rPr>
        <w:t xml:space="preserve">Відсоток найманих працівників перевищує їх реальну частку в громаді. Водночас опитано відносно небагато пенсіонерів та молоді. </w:t>
      </w:r>
    </w:p>
    <w:p w:rsidR="00FB4343" w:rsidRPr="002065B0"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sz w:val="28"/>
          <w:szCs w:val="28"/>
          <w:lang w:val="uk-UA"/>
        </w:rPr>
        <w:t>Отже</w:t>
      </w:r>
      <w:r w:rsidRPr="002065B0">
        <w:rPr>
          <w:rFonts w:ascii="Times New Roman" w:hAnsi="Times New Roman"/>
          <w:sz w:val="28"/>
          <w:szCs w:val="28"/>
          <w:lang w:val="uk-UA" w:eastAsia="en-US"/>
        </w:rPr>
        <w:t>,</w:t>
      </w:r>
      <w:r w:rsidRPr="002065B0">
        <w:rPr>
          <w:rFonts w:ascii="Times New Roman" w:hAnsi="Times New Roman"/>
          <w:color w:val="C00000"/>
          <w:sz w:val="28"/>
          <w:szCs w:val="28"/>
          <w:lang w:val="uk-UA" w:eastAsia="en-US"/>
        </w:rPr>
        <w:t xml:space="preserve"> </w:t>
      </w:r>
      <w:r w:rsidRPr="002065B0">
        <w:rPr>
          <w:rFonts w:ascii="Times New Roman" w:hAnsi="Times New Roman"/>
          <w:sz w:val="28"/>
          <w:szCs w:val="28"/>
          <w:lang w:val="uk-UA" w:eastAsia="en-US"/>
        </w:rPr>
        <w:t>переважна більшість респондентів – це економічно та соціально активні люди середнього віку з високим, пер</w:t>
      </w:r>
      <w:r w:rsidR="00D36898">
        <w:rPr>
          <w:rFonts w:ascii="Times New Roman" w:hAnsi="Times New Roman"/>
          <w:sz w:val="28"/>
          <w:szCs w:val="28"/>
          <w:lang w:val="uk-UA" w:eastAsia="en-US"/>
        </w:rPr>
        <w:t>е</w:t>
      </w:r>
      <w:r w:rsidRPr="002065B0">
        <w:rPr>
          <w:rFonts w:ascii="Times New Roman" w:hAnsi="Times New Roman"/>
          <w:sz w:val="28"/>
          <w:szCs w:val="28"/>
          <w:lang w:val="uk-UA" w:eastAsia="en-US"/>
        </w:rPr>
        <w:t xml:space="preserve">важно – жінки. Дослідження не є репрезентативним, отримані дані не можна поширювати на все населення громади, але вони відображають точку зору тих, хто тепер вирішальною мірою формує її розвиток. </w:t>
      </w:r>
    </w:p>
    <w:p w:rsidR="00FB4343" w:rsidRPr="009C7C0B" w:rsidRDefault="00FB4343" w:rsidP="00FB4343">
      <w:pPr>
        <w:ind w:firstLine="708"/>
        <w:jc w:val="both"/>
        <w:rPr>
          <w:sz w:val="28"/>
          <w:szCs w:val="28"/>
          <w:lang w:val="uk-UA" w:eastAsia="en-US"/>
        </w:rPr>
      </w:pPr>
      <w:r w:rsidRPr="002065B0">
        <w:rPr>
          <w:bCs/>
          <w:noProof/>
          <w:sz w:val="28"/>
          <w:szCs w:val="28"/>
          <w:lang w:val="uk-UA" w:eastAsia="uk-UA"/>
        </w:rPr>
        <w:lastRenderedPageBreak/>
        <w:t xml:space="preserve">Серед  респондентів </w:t>
      </w:r>
      <w:r w:rsidRPr="002065B0">
        <w:rPr>
          <w:bCs/>
          <w:sz w:val="28"/>
          <w:szCs w:val="28"/>
          <w:lang w:val="uk-UA"/>
        </w:rPr>
        <w:t>переважає</w:t>
      </w:r>
      <w:r w:rsidRPr="002065B0">
        <w:rPr>
          <w:sz w:val="28"/>
          <w:szCs w:val="28"/>
          <w:lang w:val="uk-UA" w:eastAsia="en-US"/>
        </w:rPr>
        <w:t xml:space="preserve"> </w:t>
      </w:r>
      <w:r>
        <w:rPr>
          <w:sz w:val="28"/>
          <w:szCs w:val="28"/>
          <w:lang w:val="uk-UA" w:eastAsia="en-US"/>
        </w:rPr>
        <w:t xml:space="preserve">помірковане </w:t>
      </w:r>
      <w:r w:rsidRPr="002065B0">
        <w:rPr>
          <w:sz w:val="28"/>
          <w:szCs w:val="28"/>
          <w:lang w:val="uk-UA" w:eastAsia="en-US"/>
        </w:rPr>
        <w:t>ставлення до громади – майже половина з них задоволені своїм проживання</w:t>
      </w:r>
      <w:r w:rsidRPr="009C7C0B">
        <w:rPr>
          <w:sz w:val="28"/>
          <w:szCs w:val="28"/>
          <w:lang w:val="uk-UA" w:eastAsia="en-US"/>
        </w:rPr>
        <w:t xml:space="preserve"> на її теренах</w:t>
      </w:r>
      <w:r>
        <w:rPr>
          <w:sz w:val="28"/>
          <w:szCs w:val="28"/>
          <w:lang w:val="uk-UA" w:eastAsia="en-US"/>
        </w:rPr>
        <w:t xml:space="preserve"> (тут комфортно жити)</w:t>
      </w:r>
      <w:r w:rsidRPr="009C7C0B">
        <w:rPr>
          <w:sz w:val="28"/>
          <w:szCs w:val="28"/>
          <w:lang w:val="uk-UA" w:eastAsia="en-US"/>
        </w:rPr>
        <w:t>,</w:t>
      </w:r>
      <w:r>
        <w:rPr>
          <w:sz w:val="28"/>
          <w:szCs w:val="28"/>
          <w:lang w:val="uk-UA" w:eastAsia="en-US"/>
        </w:rPr>
        <w:t xml:space="preserve"> але лише 9% бажають, щоб у громаді жили їх діти. 18% опитаних відповіли, що просто змушені тут жити </w:t>
      </w:r>
      <w:r w:rsidRPr="002065B0">
        <w:rPr>
          <w:bCs/>
          <w:noProof/>
          <w:sz w:val="28"/>
          <w:szCs w:val="28"/>
          <w:lang w:val="uk-UA" w:eastAsia="uk-UA"/>
        </w:rPr>
        <w:drawing>
          <wp:anchor distT="0" distB="0" distL="114300" distR="114300" simplePos="0" relativeHeight="251609600" behindDoc="0" locked="0" layoutInCell="1" allowOverlap="1">
            <wp:simplePos x="0" y="0"/>
            <wp:positionH relativeFrom="margin">
              <wp:posOffset>2419350</wp:posOffset>
            </wp:positionH>
            <wp:positionV relativeFrom="margin">
              <wp:posOffset>80645</wp:posOffset>
            </wp:positionV>
            <wp:extent cx="3877310" cy="1783080"/>
            <wp:effectExtent l="0" t="0" r="0" b="0"/>
            <wp:wrapSquare wrapText="bothSides"/>
            <wp:docPr id="112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3877310" cy="1783080"/>
                    </a:xfrm>
                    <a:prstGeom prst="rect">
                      <a:avLst/>
                    </a:prstGeom>
                    <a:noFill/>
                    <a:ln w="9525">
                      <a:noFill/>
                      <a:miter lim="800000"/>
                      <a:headEnd/>
                      <a:tailEnd/>
                    </a:ln>
                  </pic:spPr>
                </pic:pic>
              </a:graphicData>
            </a:graphic>
          </wp:anchor>
        </w:drawing>
      </w:r>
      <w:r>
        <w:rPr>
          <w:sz w:val="28"/>
          <w:szCs w:val="28"/>
          <w:lang w:val="uk-UA" w:eastAsia="en-US"/>
        </w:rPr>
        <w:t>та майже 10% вважають, що в громаді відсутні перспективи для розвитку.</w:t>
      </w:r>
      <w:r w:rsidRPr="00B77003">
        <w:rPr>
          <w:sz w:val="28"/>
          <w:szCs w:val="28"/>
          <w:lang w:val="uk-UA" w:eastAsia="en-US"/>
        </w:rPr>
        <w:t xml:space="preserve"> </w:t>
      </w:r>
      <w:r w:rsidRPr="009C7C0B">
        <w:rPr>
          <w:sz w:val="28"/>
          <w:szCs w:val="28"/>
          <w:lang w:val="uk-UA" w:eastAsia="en-US"/>
        </w:rPr>
        <w:t xml:space="preserve">Щоправда, </w:t>
      </w:r>
      <w:r>
        <w:rPr>
          <w:sz w:val="28"/>
          <w:szCs w:val="28"/>
          <w:lang w:val="uk-UA" w:eastAsia="en-US"/>
        </w:rPr>
        <w:t xml:space="preserve">лише </w:t>
      </w:r>
      <w:r w:rsidRPr="009C7C0B">
        <w:rPr>
          <w:sz w:val="28"/>
          <w:szCs w:val="28"/>
          <w:lang w:val="uk-UA" w:eastAsia="en-US"/>
        </w:rPr>
        <w:t>3</w:t>
      </w:r>
      <w:r>
        <w:rPr>
          <w:sz w:val="28"/>
          <w:szCs w:val="28"/>
          <w:lang w:val="uk-UA" w:eastAsia="en-US"/>
        </w:rPr>
        <w:t>,3</w:t>
      </w:r>
      <w:r w:rsidRPr="009C7C0B">
        <w:rPr>
          <w:sz w:val="28"/>
          <w:szCs w:val="28"/>
          <w:lang w:val="uk-UA" w:eastAsia="en-US"/>
        </w:rPr>
        <w:t>% хотіло б кудись переїхати</w:t>
      </w:r>
      <w:r>
        <w:rPr>
          <w:sz w:val="28"/>
          <w:szCs w:val="28"/>
          <w:lang w:val="uk-UA" w:eastAsia="en-US"/>
        </w:rPr>
        <w:t xml:space="preserve">. 12% опитаних бачать можливості своєї реалізації в громаді та рекомендують її своїм знайомим. В цілому почуття </w:t>
      </w:r>
      <w:r w:rsidRPr="009C7C0B">
        <w:rPr>
          <w:sz w:val="28"/>
          <w:szCs w:val="28"/>
          <w:lang w:val="uk-UA" w:eastAsia="en-US"/>
        </w:rPr>
        <w:t xml:space="preserve"> соціального оптимізму </w:t>
      </w:r>
      <w:r>
        <w:rPr>
          <w:sz w:val="28"/>
          <w:szCs w:val="28"/>
          <w:lang w:val="uk-UA" w:eastAsia="en-US"/>
        </w:rPr>
        <w:t>пер</w:t>
      </w:r>
      <w:r w:rsidR="00D36898">
        <w:rPr>
          <w:sz w:val="28"/>
          <w:szCs w:val="28"/>
          <w:lang w:val="uk-UA" w:eastAsia="en-US"/>
        </w:rPr>
        <w:t>еваж</w:t>
      </w:r>
      <w:r>
        <w:rPr>
          <w:sz w:val="28"/>
          <w:szCs w:val="28"/>
          <w:lang w:val="uk-UA" w:eastAsia="en-US"/>
        </w:rPr>
        <w:t xml:space="preserve">ає: </w:t>
      </w:r>
      <w:r w:rsidRPr="009C7C0B">
        <w:rPr>
          <w:sz w:val="28"/>
          <w:szCs w:val="28"/>
          <w:lang w:val="uk-UA" w:eastAsia="en-US"/>
        </w:rPr>
        <w:t>6</w:t>
      </w:r>
      <w:r>
        <w:rPr>
          <w:sz w:val="28"/>
          <w:szCs w:val="28"/>
          <w:lang w:val="uk-UA" w:eastAsia="en-US"/>
        </w:rPr>
        <w:t>9% позитивних</w:t>
      </w:r>
      <w:r w:rsidRPr="009C7C0B">
        <w:rPr>
          <w:sz w:val="28"/>
          <w:szCs w:val="28"/>
          <w:lang w:val="uk-UA" w:eastAsia="en-US"/>
        </w:rPr>
        <w:t xml:space="preserve"> відповідей</w:t>
      </w:r>
      <w:r>
        <w:rPr>
          <w:sz w:val="28"/>
          <w:szCs w:val="28"/>
          <w:lang w:val="uk-UA" w:eastAsia="en-US"/>
        </w:rPr>
        <w:t xml:space="preserve"> в сумі.</w:t>
      </w:r>
      <w:r w:rsidRPr="009C7C0B">
        <w:rPr>
          <w:sz w:val="28"/>
          <w:szCs w:val="28"/>
          <w:lang w:val="uk-UA" w:eastAsia="en-US"/>
        </w:rPr>
        <w:t xml:space="preserve"> </w:t>
      </w:r>
    </w:p>
    <w:p w:rsidR="00FB4343" w:rsidRDefault="00FB4343" w:rsidP="00FB4343">
      <w:pPr>
        <w:tabs>
          <w:tab w:val="center" w:pos="4960"/>
          <w:tab w:val="right" w:pos="9921"/>
        </w:tabs>
        <w:ind w:firstLine="708"/>
        <w:jc w:val="both"/>
        <w:rPr>
          <w:noProof/>
          <w:lang w:val="uk-UA"/>
        </w:rPr>
      </w:pPr>
      <w:r>
        <w:rPr>
          <w:noProof/>
          <w:lang w:val="uk-UA" w:eastAsia="uk-UA"/>
        </w:rPr>
        <w:drawing>
          <wp:anchor distT="0" distB="0" distL="114300" distR="114300" simplePos="0" relativeHeight="251625984" behindDoc="0" locked="0" layoutInCell="1" allowOverlap="1">
            <wp:simplePos x="0" y="0"/>
            <wp:positionH relativeFrom="margin">
              <wp:posOffset>4445</wp:posOffset>
            </wp:positionH>
            <wp:positionV relativeFrom="margin">
              <wp:posOffset>3947160</wp:posOffset>
            </wp:positionV>
            <wp:extent cx="1567180" cy="1278890"/>
            <wp:effectExtent l="0" t="0" r="0" b="0"/>
            <wp:wrapSquare wrapText="bothSides"/>
            <wp:docPr id="112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928"/>
                    <a:stretch/>
                  </pic:blipFill>
                  <pic:spPr bwMode="auto">
                    <a:xfrm>
                      <a:off x="0" y="0"/>
                      <a:ext cx="1567180" cy="12788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uk-UA" w:eastAsia="uk-UA"/>
        </w:rPr>
        <w:drawing>
          <wp:anchor distT="0" distB="0" distL="114300" distR="114300" simplePos="0" relativeHeight="251623936" behindDoc="0" locked="0" layoutInCell="1" allowOverlap="1">
            <wp:simplePos x="0" y="0"/>
            <wp:positionH relativeFrom="margin">
              <wp:posOffset>2682875</wp:posOffset>
            </wp:positionH>
            <wp:positionV relativeFrom="margin">
              <wp:posOffset>2298065</wp:posOffset>
            </wp:positionV>
            <wp:extent cx="3776345" cy="1443990"/>
            <wp:effectExtent l="0" t="0" r="0" b="0"/>
            <wp:wrapSquare wrapText="bothSides"/>
            <wp:docPr id="112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77" t="15306" r="21743" b="45554"/>
                    <a:stretch/>
                  </pic:blipFill>
                  <pic:spPr bwMode="auto">
                    <a:xfrm>
                      <a:off x="0" y="0"/>
                      <a:ext cx="3776345" cy="14439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Cs/>
          <w:sz w:val="28"/>
          <w:szCs w:val="28"/>
          <w:lang w:val="uk-UA"/>
        </w:rPr>
        <w:t xml:space="preserve">Головні чинники незадоволення умовами проживання в громаді такі:  можливості  працевлаштування </w:t>
      </w:r>
      <w:r>
        <w:t>–</w:t>
      </w:r>
      <w:r>
        <w:rPr>
          <w:lang w:val="uk-UA"/>
        </w:rPr>
        <w:t xml:space="preserve"> </w:t>
      </w:r>
      <w:r w:rsidRPr="009B6184">
        <w:rPr>
          <w:sz w:val="28"/>
          <w:szCs w:val="28"/>
          <w:lang w:val="uk-UA"/>
        </w:rPr>
        <w:t>майже 50% респондентів</w:t>
      </w:r>
      <w:r>
        <w:rPr>
          <w:sz w:val="28"/>
          <w:szCs w:val="28"/>
          <w:lang w:val="uk-UA"/>
        </w:rPr>
        <w:t xml:space="preserve">; на другому місці </w:t>
      </w:r>
      <w:r>
        <w:t>–</w:t>
      </w:r>
      <w:r>
        <w:rPr>
          <w:bCs/>
          <w:sz w:val="28"/>
          <w:szCs w:val="28"/>
          <w:lang w:val="uk-UA"/>
        </w:rPr>
        <w:t xml:space="preserve"> стан доріг 37%;  третьому – умови для започаткування та ведення власного бізнесу – 32%; стан тротуарів не влаштовує 24% опитуваних. Рівень задоволення культурних потреб та інфраструктура відпочинку та дозвілля теж відіграють важливу роль для мешканців громади – біля 20% респондентів не задоволені станом справ у цій галузі.</w:t>
      </w:r>
      <w:r w:rsidRPr="00E92CE4">
        <w:rPr>
          <w:noProof/>
        </w:rPr>
        <w:t xml:space="preserve"> </w:t>
      </w:r>
    </w:p>
    <w:p w:rsidR="00FB4343" w:rsidRDefault="00FB4343" w:rsidP="00FB4343">
      <w:pPr>
        <w:tabs>
          <w:tab w:val="center" w:pos="4960"/>
          <w:tab w:val="right" w:pos="9921"/>
        </w:tabs>
        <w:jc w:val="both"/>
        <w:rPr>
          <w:bCs/>
          <w:noProof/>
          <w:sz w:val="28"/>
          <w:szCs w:val="28"/>
          <w:lang w:val="uk-UA" w:eastAsia="uk-UA"/>
        </w:rPr>
      </w:pPr>
      <w:r>
        <w:rPr>
          <w:noProof/>
          <w:lang w:val="uk-UA" w:eastAsia="uk-UA"/>
        </w:rPr>
        <w:drawing>
          <wp:anchor distT="0" distB="0" distL="114300" distR="114300" simplePos="0" relativeHeight="251624960" behindDoc="0" locked="0" layoutInCell="1" allowOverlap="1">
            <wp:simplePos x="0" y="0"/>
            <wp:positionH relativeFrom="margin">
              <wp:posOffset>3082290</wp:posOffset>
            </wp:positionH>
            <wp:positionV relativeFrom="margin">
              <wp:posOffset>5750560</wp:posOffset>
            </wp:positionV>
            <wp:extent cx="3169285" cy="1438910"/>
            <wp:effectExtent l="0" t="0" r="0" b="0"/>
            <wp:wrapSquare wrapText="bothSides"/>
            <wp:docPr id="112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036"/>
                    <a:stretch/>
                  </pic:blipFill>
                  <pic:spPr bwMode="auto">
                    <a:xfrm>
                      <a:off x="0" y="0"/>
                      <a:ext cx="3169285" cy="14389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Cs/>
          <w:noProof/>
          <w:sz w:val="28"/>
          <w:szCs w:val="28"/>
          <w:lang w:val="uk-UA" w:eastAsia="uk-UA"/>
        </w:rPr>
        <w:t xml:space="preserve">       Серед позитивних справ у громаді респонденти визначили якість освітніх послуг та роботу дошкільних установ – в середньому 52%. </w:t>
      </w:r>
    </w:p>
    <w:p w:rsidR="00FB4343" w:rsidRDefault="00FB4343" w:rsidP="00FB4343">
      <w:pPr>
        <w:tabs>
          <w:tab w:val="center" w:pos="4960"/>
          <w:tab w:val="right" w:pos="9921"/>
        </w:tabs>
        <w:ind w:firstLine="709"/>
        <w:jc w:val="both"/>
        <w:rPr>
          <w:sz w:val="28"/>
          <w:szCs w:val="28"/>
          <w:lang w:val="uk-UA"/>
        </w:rPr>
      </w:pPr>
      <w:r>
        <w:rPr>
          <w:bCs/>
          <w:noProof/>
          <w:sz w:val="28"/>
          <w:szCs w:val="28"/>
          <w:lang w:val="uk-UA" w:eastAsia="uk-UA"/>
        </w:rPr>
        <w:tab/>
        <w:t xml:space="preserve">Майже порівну розділилися думки жителів громади щодо задовільного та доброго стану екології та безпеки мешканців в громаді. </w:t>
      </w:r>
      <w:r w:rsidRPr="00A51D55">
        <w:rPr>
          <w:sz w:val="28"/>
          <w:szCs w:val="28"/>
        </w:rPr>
        <w:t>Насправді, в порівнянні з іншими громадами, реальний стан справ на С</w:t>
      </w:r>
      <w:r>
        <w:rPr>
          <w:sz w:val="28"/>
          <w:szCs w:val="28"/>
          <w:lang w:val="uk-UA"/>
        </w:rPr>
        <w:t>рібнянщині</w:t>
      </w:r>
      <w:r w:rsidRPr="00A51D55">
        <w:rPr>
          <w:sz w:val="28"/>
          <w:szCs w:val="28"/>
        </w:rPr>
        <w:t xml:space="preserve"> не є таким похмурим. Особливо це виразно, коли йдеться про екологію. С</w:t>
      </w:r>
      <w:r>
        <w:rPr>
          <w:sz w:val="28"/>
          <w:szCs w:val="28"/>
          <w:lang w:val="uk-UA"/>
        </w:rPr>
        <w:t>рібнянська</w:t>
      </w:r>
      <w:r w:rsidRPr="00A51D55">
        <w:rPr>
          <w:sz w:val="28"/>
          <w:szCs w:val="28"/>
        </w:rPr>
        <w:t xml:space="preserve"> громада – одна з найблагополучніших в цьому сенсі в Україні. Але громадська думка </w:t>
      </w:r>
      <w:r>
        <w:rPr>
          <w:sz w:val="28"/>
          <w:szCs w:val="28"/>
          <w:lang w:val="uk-UA"/>
        </w:rPr>
        <w:t>критична</w:t>
      </w:r>
      <w:r w:rsidRPr="00A51D55">
        <w:rPr>
          <w:sz w:val="28"/>
          <w:szCs w:val="28"/>
        </w:rPr>
        <w:t xml:space="preserve">. </w:t>
      </w:r>
    </w:p>
    <w:p w:rsidR="00FB4343" w:rsidRDefault="00FB4343" w:rsidP="00FB4343">
      <w:pPr>
        <w:tabs>
          <w:tab w:val="center" w:pos="4960"/>
          <w:tab w:val="right" w:pos="9921"/>
        </w:tabs>
        <w:ind w:firstLine="709"/>
        <w:jc w:val="both"/>
        <w:rPr>
          <w:bCs/>
          <w:noProof/>
          <w:sz w:val="28"/>
          <w:szCs w:val="28"/>
          <w:lang w:val="uk-UA" w:eastAsia="uk-UA"/>
        </w:rPr>
      </w:pPr>
      <w:r>
        <w:rPr>
          <w:sz w:val="28"/>
          <w:szCs w:val="28"/>
          <w:lang w:val="uk-UA"/>
        </w:rPr>
        <w:tab/>
        <w:t>Виразно п</w:t>
      </w:r>
      <w:r w:rsidRPr="00A51D55">
        <w:rPr>
          <w:sz w:val="28"/>
          <w:szCs w:val="28"/>
          <w:lang w:val="uk-UA"/>
        </w:rPr>
        <w:t xml:space="preserve">рисутні </w:t>
      </w:r>
      <w:r w:rsidRPr="00EE4D6B">
        <w:rPr>
          <w:sz w:val="28"/>
          <w:szCs w:val="28"/>
          <w:lang w:val="uk-UA"/>
        </w:rPr>
        <w:t>песимістичні суспільні настрої</w:t>
      </w:r>
      <w:r>
        <w:rPr>
          <w:sz w:val="28"/>
          <w:szCs w:val="28"/>
          <w:lang w:val="uk-UA"/>
        </w:rPr>
        <w:t xml:space="preserve"> –</w:t>
      </w:r>
      <w:r w:rsidRPr="00EE4D6B">
        <w:rPr>
          <w:sz w:val="28"/>
          <w:szCs w:val="28"/>
          <w:lang w:val="uk-UA"/>
        </w:rPr>
        <w:t xml:space="preserve"> </w:t>
      </w:r>
      <w:r w:rsidRPr="00A51D55">
        <w:rPr>
          <w:sz w:val="28"/>
          <w:szCs w:val="28"/>
          <w:lang w:val="uk-UA"/>
        </w:rPr>
        <w:t>44,3</w:t>
      </w:r>
      <w:r w:rsidRPr="00A51D55">
        <w:rPr>
          <w:sz w:val="28"/>
          <w:szCs w:val="28"/>
        </w:rPr>
        <w:t xml:space="preserve">% </w:t>
      </w:r>
      <w:r>
        <w:rPr>
          <w:sz w:val="28"/>
          <w:szCs w:val="28"/>
          <w:lang w:val="uk-UA"/>
        </w:rPr>
        <w:t xml:space="preserve">респондентів </w:t>
      </w:r>
      <w:r w:rsidRPr="00A51D55">
        <w:rPr>
          <w:sz w:val="28"/>
          <w:szCs w:val="28"/>
        </w:rPr>
        <w:t xml:space="preserve">не вірять у реалізацію зазначених в анкеті завдань. </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tab/>
        <w:t>Оцінки стану безпеки на теренах громади посередні – 43</w:t>
      </w:r>
      <w:r w:rsidR="00D36898">
        <w:rPr>
          <w:bCs/>
          <w:noProof/>
          <w:sz w:val="28"/>
          <w:szCs w:val="28"/>
          <w:lang w:val="uk-UA" w:eastAsia="uk-UA"/>
        </w:rPr>
        <w:t>%; відчувають себе безпечн</w:t>
      </w:r>
      <w:r>
        <w:rPr>
          <w:bCs/>
          <w:noProof/>
          <w:sz w:val="28"/>
          <w:szCs w:val="28"/>
          <w:lang w:val="uk-UA" w:eastAsia="uk-UA"/>
        </w:rPr>
        <w:t>о, а 45% пос</w:t>
      </w:r>
      <w:r w:rsidR="00D36898">
        <w:rPr>
          <w:bCs/>
          <w:noProof/>
          <w:sz w:val="28"/>
          <w:szCs w:val="28"/>
          <w:lang w:val="uk-UA" w:eastAsia="uk-UA"/>
        </w:rPr>
        <w:t>т</w:t>
      </w:r>
      <w:r>
        <w:rPr>
          <w:bCs/>
          <w:noProof/>
          <w:sz w:val="28"/>
          <w:szCs w:val="28"/>
          <w:lang w:val="uk-UA" w:eastAsia="uk-UA"/>
        </w:rPr>
        <w:t xml:space="preserve">авили оцінку «задовільно». </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t>Медичним обслуговуванням задоволені 43% мешканців, а 36% вважають його добрим.</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lastRenderedPageBreak/>
        <w:t xml:space="preserve">Щодо якості комунальних послуг, то 51% респондентів задовільно оцінюють їх якість, 37% </w:t>
      </w:r>
      <w:r w:rsidRPr="00A57BF3">
        <w:rPr>
          <w:sz w:val="28"/>
          <w:szCs w:val="28"/>
          <w:lang w:val="uk-UA"/>
        </w:rPr>
        <w:t>–</w:t>
      </w:r>
      <w:r w:rsidRPr="00020917">
        <w:rPr>
          <w:sz w:val="28"/>
          <w:szCs w:val="28"/>
          <w:lang w:val="uk-UA"/>
        </w:rPr>
        <w:t xml:space="preserve"> добре</w:t>
      </w:r>
      <w:r>
        <w:rPr>
          <w:sz w:val="28"/>
          <w:szCs w:val="28"/>
          <w:lang w:val="uk-UA"/>
        </w:rPr>
        <w:t xml:space="preserve">, 3% </w:t>
      </w:r>
      <w:r w:rsidRPr="00A57BF3">
        <w:rPr>
          <w:sz w:val="28"/>
          <w:szCs w:val="28"/>
          <w:lang w:val="uk-UA"/>
        </w:rPr>
        <w:t>–</w:t>
      </w:r>
      <w:r>
        <w:rPr>
          <w:sz w:val="28"/>
          <w:szCs w:val="28"/>
          <w:lang w:val="uk-UA"/>
        </w:rPr>
        <w:t xml:space="preserve"> відмінно і лише 8% </w:t>
      </w:r>
      <w:r w:rsidRPr="00A57BF3">
        <w:rPr>
          <w:sz w:val="28"/>
          <w:szCs w:val="28"/>
          <w:lang w:val="uk-UA"/>
        </w:rPr>
        <w:t>–</w:t>
      </w:r>
      <w:r>
        <w:rPr>
          <w:lang w:val="uk-UA"/>
        </w:rPr>
        <w:t xml:space="preserve"> </w:t>
      </w:r>
      <w:r w:rsidRPr="00020917">
        <w:rPr>
          <w:sz w:val="28"/>
          <w:szCs w:val="28"/>
          <w:lang w:val="uk-UA"/>
        </w:rPr>
        <w:t xml:space="preserve"> незадовільно</w:t>
      </w:r>
      <w:r>
        <w:rPr>
          <w:sz w:val="28"/>
          <w:szCs w:val="28"/>
          <w:lang w:val="uk-UA"/>
        </w:rPr>
        <w:t>. Тобто</w:t>
      </w:r>
      <w:r w:rsidR="00D36898">
        <w:rPr>
          <w:sz w:val="28"/>
          <w:szCs w:val="28"/>
          <w:lang w:val="uk-UA"/>
        </w:rPr>
        <w:t>,</w:t>
      </w:r>
      <w:r>
        <w:rPr>
          <w:sz w:val="28"/>
          <w:szCs w:val="28"/>
          <w:lang w:val="uk-UA"/>
        </w:rPr>
        <w:t xml:space="preserve"> їх стан викликає щонайменше занепокоєння. </w:t>
      </w:r>
    </w:p>
    <w:p w:rsidR="00FB4343" w:rsidRDefault="00FB4343" w:rsidP="00FB4343">
      <w:pPr>
        <w:tabs>
          <w:tab w:val="center" w:pos="4960"/>
          <w:tab w:val="right" w:pos="9921"/>
        </w:tabs>
        <w:jc w:val="both"/>
        <w:rPr>
          <w:bCs/>
          <w:sz w:val="28"/>
          <w:szCs w:val="28"/>
          <w:lang w:val="uk-UA"/>
        </w:rPr>
      </w:pPr>
      <w:r>
        <w:rPr>
          <w:bCs/>
          <w:noProof/>
          <w:sz w:val="28"/>
          <w:szCs w:val="28"/>
          <w:lang w:val="uk-UA" w:eastAsia="uk-UA"/>
        </w:rPr>
        <w:t xml:space="preserve">       </w:t>
      </w:r>
      <w:r>
        <w:rPr>
          <w:bCs/>
          <w:sz w:val="28"/>
          <w:szCs w:val="28"/>
          <w:lang w:val="uk-UA"/>
        </w:rPr>
        <w:t xml:space="preserve">На думку мешканців розвитку громади заважають такі три основні чинники: безробіття – 58% респондентів, недостатня громадська ініціативність та активність мешканців </w:t>
      </w:r>
      <w:r w:rsidRPr="00552F0C">
        <w:rPr>
          <w:sz w:val="28"/>
          <w:szCs w:val="28"/>
          <w:lang w:val="uk-UA"/>
        </w:rPr>
        <w:t>–</w:t>
      </w:r>
      <w:r>
        <w:rPr>
          <w:sz w:val="28"/>
          <w:szCs w:val="28"/>
          <w:lang w:val="uk-UA"/>
        </w:rPr>
        <w:t xml:space="preserve"> </w:t>
      </w:r>
      <w:r>
        <w:rPr>
          <w:bCs/>
          <w:sz w:val="28"/>
          <w:szCs w:val="28"/>
          <w:lang w:val="uk-UA"/>
        </w:rPr>
        <w:t xml:space="preserve">32% та відсутність зовнішніх інвестицій </w:t>
      </w:r>
      <w:r w:rsidRPr="00552F0C">
        <w:rPr>
          <w:sz w:val="28"/>
          <w:szCs w:val="28"/>
          <w:lang w:val="uk-UA"/>
        </w:rPr>
        <w:t>–</w:t>
      </w:r>
      <w:r>
        <w:rPr>
          <w:sz w:val="28"/>
          <w:szCs w:val="28"/>
          <w:lang w:val="uk-UA"/>
        </w:rPr>
        <w:t xml:space="preserve"> </w:t>
      </w:r>
      <w:r>
        <w:rPr>
          <w:bCs/>
          <w:sz w:val="28"/>
          <w:szCs w:val="28"/>
          <w:lang w:val="uk-UA"/>
        </w:rPr>
        <w:t>26%. Також істотними, на думку респондентів, є: значна частка населення старшого працездатного віку – 21,6%, відсутність можливостей для самореалізації, змістовного дозвілля – 18,3%, на один відсоток менше – несприятливі умови для розвитку підприємництва, ще на відсоток – низька якість дорожнього покриття. Натомість такі істотні чинники як засміченість довкілля недостатня підприємливість мешканців, зношеність інженерних мереж, засміченість довкілля не сприймаєть</w:t>
      </w:r>
      <w:r w:rsidR="00D36898">
        <w:rPr>
          <w:bCs/>
          <w:sz w:val="28"/>
          <w:szCs w:val="28"/>
          <w:lang w:val="uk-UA"/>
        </w:rPr>
        <w:t>ся</w:t>
      </w:r>
      <w:r>
        <w:rPr>
          <w:bCs/>
          <w:sz w:val="28"/>
          <w:szCs w:val="28"/>
          <w:lang w:val="uk-UA"/>
        </w:rPr>
        <w:t xml:space="preserve"> надто критично – 10,9% 9,6% та 9% відповідно. </w:t>
      </w:r>
    </w:p>
    <w:p w:rsidR="00FB4343" w:rsidRDefault="00FB4343" w:rsidP="00FB4343">
      <w:pPr>
        <w:jc w:val="both"/>
        <w:rPr>
          <w:sz w:val="28"/>
          <w:szCs w:val="28"/>
          <w:lang w:val="uk-UA"/>
        </w:rPr>
      </w:pPr>
      <w:r w:rsidRPr="00A57BF3">
        <w:rPr>
          <w:noProof/>
          <w:sz w:val="28"/>
          <w:szCs w:val="28"/>
          <w:lang w:val="uk-UA" w:eastAsia="uk-UA"/>
        </w:rPr>
        <w:drawing>
          <wp:anchor distT="0" distB="0" distL="114300" distR="114300" simplePos="0" relativeHeight="251610624" behindDoc="0" locked="0" layoutInCell="1" allowOverlap="1">
            <wp:simplePos x="0" y="0"/>
            <wp:positionH relativeFrom="column">
              <wp:posOffset>3408680</wp:posOffset>
            </wp:positionH>
            <wp:positionV relativeFrom="paragraph">
              <wp:posOffset>16510</wp:posOffset>
            </wp:positionV>
            <wp:extent cx="2856230" cy="5060315"/>
            <wp:effectExtent l="0" t="0" r="0" b="0"/>
            <wp:wrapSquare wrapText="bothSides"/>
            <wp:docPr id="112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sz w:val="28"/>
          <w:szCs w:val="28"/>
          <w:lang w:val="uk-UA"/>
        </w:rPr>
        <w:t xml:space="preserve">    </w:t>
      </w:r>
      <w:r>
        <w:rPr>
          <w:sz w:val="28"/>
          <w:szCs w:val="28"/>
          <w:lang w:val="uk-UA" w:eastAsia="en-US"/>
        </w:rPr>
        <w:t xml:space="preserve">   </w:t>
      </w:r>
      <w:r w:rsidRPr="009C7C0B">
        <w:rPr>
          <w:sz w:val="28"/>
          <w:szCs w:val="28"/>
          <w:lang w:val="uk-UA" w:eastAsia="en-US"/>
        </w:rPr>
        <w:t xml:space="preserve">Під час анкетування мешканцям громади було запропоновано визначити </w:t>
      </w:r>
      <w:r>
        <w:rPr>
          <w:sz w:val="28"/>
          <w:szCs w:val="28"/>
          <w:lang w:val="uk-UA" w:eastAsia="en-US"/>
        </w:rPr>
        <w:t xml:space="preserve">послідовність поставлених завдань, які необхідно здійснити для розвитку громади. Результат такий: </w:t>
      </w:r>
      <w:r w:rsidRPr="006A07CD">
        <w:rPr>
          <w:sz w:val="28"/>
          <w:szCs w:val="28"/>
          <w:lang w:val="uk-UA"/>
        </w:rPr>
        <w:t>найголовнішим завданням громади респонденти вважають зменшення рівня</w:t>
      </w:r>
      <w:r w:rsidRPr="006A07CD">
        <w:rPr>
          <w:lang w:val="uk-UA"/>
        </w:rPr>
        <w:t xml:space="preserve"> </w:t>
      </w:r>
      <w:r w:rsidRPr="00A57BF3">
        <w:rPr>
          <w:sz w:val="28"/>
          <w:szCs w:val="28"/>
          <w:lang w:val="uk-UA"/>
        </w:rPr>
        <w:t>безробіття</w:t>
      </w:r>
      <w:r>
        <w:rPr>
          <w:sz w:val="28"/>
          <w:szCs w:val="28"/>
          <w:lang w:val="uk-UA"/>
        </w:rPr>
        <w:t xml:space="preserve"> – з розривом в рази від інших чинників. В підтримці інши</w:t>
      </w:r>
      <w:r w:rsidR="00D36898">
        <w:rPr>
          <w:sz w:val="28"/>
          <w:szCs w:val="28"/>
          <w:lang w:val="uk-UA"/>
        </w:rPr>
        <w:t>х</w:t>
      </w:r>
      <w:r>
        <w:rPr>
          <w:sz w:val="28"/>
          <w:szCs w:val="28"/>
          <w:lang w:val="uk-UA"/>
        </w:rPr>
        <w:t xml:space="preserve"> завдань такої значної різниця немає. Н</w:t>
      </w:r>
      <w:r>
        <w:rPr>
          <w:sz w:val="28"/>
          <w:szCs w:val="28"/>
          <w:lang w:val="uk-UA" w:eastAsia="en-US"/>
        </w:rPr>
        <w:t>а другому місці – підтримка агрохолдингів, на третьому – ремонт вулиць, на четвертому – ремонт  доріг між населеними пунктами громади та розвиток туризму, на п’</w:t>
      </w:r>
      <w:r w:rsidRPr="006A07CD">
        <w:rPr>
          <w:sz w:val="28"/>
          <w:szCs w:val="28"/>
          <w:lang w:val="uk-UA" w:eastAsia="en-US"/>
        </w:rPr>
        <w:t xml:space="preserve">ятому </w:t>
      </w:r>
      <w:r>
        <w:rPr>
          <w:sz w:val="28"/>
          <w:szCs w:val="28"/>
          <w:lang w:val="uk-UA" w:eastAsia="en-US"/>
        </w:rPr>
        <w:t xml:space="preserve">– благоустрій населених пунктів громади. Серед пріоритетних завдань також  </w:t>
      </w:r>
      <w:r>
        <w:rPr>
          <w:sz w:val="28"/>
          <w:szCs w:val="28"/>
          <w:lang w:val="uk-UA"/>
        </w:rPr>
        <w:t xml:space="preserve"> розвиток малого та середнього  бізнесу, підтримка кооперативного руху та фермерства, використання місцевих природних ресурсів, розвиток сфери дозвілля, відпочинку  та спорту. А от сприяння розвитк</w:t>
      </w:r>
      <w:r w:rsidR="00D36898">
        <w:rPr>
          <w:sz w:val="28"/>
          <w:szCs w:val="28"/>
          <w:lang w:val="uk-UA"/>
        </w:rPr>
        <w:t>у</w:t>
      </w:r>
      <w:r>
        <w:rPr>
          <w:sz w:val="28"/>
          <w:szCs w:val="28"/>
          <w:lang w:val="uk-UA"/>
        </w:rPr>
        <w:t xml:space="preserve"> промислових підприємств отримало низький рейтинг. Причому 56% респондентів вірять в реалізацію поставлених завдань перед громадою. </w:t>
      </w:r>
    </w:p>
    <w:p w:rsidR="00FB4343" w:rsidRDefault="00FB4343" w:rsidP="00FB4343">
      <w:pPr>
        <w:jc w:val="both"/>
        <w:rPr>
          <w:sz w:val="28"/>
          <w:szCs w:val="28"/>
          <w:lang w:val="uk-UA"/>
        </w:rPr>
      </w:pPr>
      <w:r>
        <w:rPr>
          <w:sz w:val="28"/>
          <w:szCs w:val="28"/>
          <w:lang w:val="uk-UA"/>
        </w:rPr>
        <w:t xml:space="preserve">       О</w:t>
      </w:r>
      <w:r w:rsidRPr="006016E2">
        <w:rPr>
          <w:sz w:val="28"/>
          <w:szCs w:val="28"/>
          <w:lang w:val="uk-UA"/>
        </w:rPr>
        <w:t>сновні</w:t>
      </w:r>
      <w:r w:rsidRPr="006016E2">
        <w:rPr>
          <w:lang w:val="uk-UA"/>
        </w:rPr>
        <w:t xml:space="preserve"> </w:t>
      </w:r>
      <w:r w:rsidRPr="006016E2">
        <w:rPr>
          <w:sz w:val="28"/>
          <w:szCs w:val="28"/>
          <w:lang w:val="uk-UA"/>
        </w:rPr>
        <w:t>ресурси громади</w:t>
      </w:r>
      <w:r>
        <w:rPr>
          <w:sz w:val="28"/>
          <w:szCs w:val="28"/>
          <w:lang w:val="uk-UA"/>
        </w:rPr>
        <w:t xml:space="preserve"> респонденти оцінили таким чином:</w:t>
      </w:r>
      <w:r>
        <w:rPr>
          <w:lang w:val="uk-UA"/>
        </w:rPr>
        <w:t xml:space="preserve"> </w:t>
      </w:r>
      <w:r>
        <w:rPr>
          <w:bCs/>
          <w:sz w:val="28"/>
          <w:szCs w:val="28"/>
          <w:lang w:val="uk-UA"/>
        </w:rPr>
        <w:t>прогресивна та дієва</w:t>
      </w:r>
      <w:r>
        <w:rPr>
          <w:sz w:val="28"/>
          <w:szCs w:val="28"/>
          <w:lang w:val="uk-UA"/>
        </w:rPr>
        <w:t xml:space="preserve"> місцева влада (36,4%), місцеві підприємства та підприємці (22,4%), активність/ підприємливість мешканців громади (15,4%), приваблива природа (7%), хороша доступність до міст та ринків, вигідне географічне положення (в середньому по 4%). Кілька традиційних розвиткових ресурсів респонденти оцінили низько: вільні земельні ділянки – 3,5%, іноземні інвестиції – 2,6%, </w:t>
      </w:r>
      <w:r>
        <w:rPr>
          <w:sz w:val="28"/>
          <w:szCs w:val="28"/>
          <w:lang w:val="uk-UA"/>
        </w:rPr>
        <w:lastRenderedPageBreak/>
        <w:t>туризм – 1,8%. Тож роз</w:t>
      </w:r>
      <w:r w:rsidRPr="00B724B3">
        <w:rPr>
          <w:sz w:val="28"/>
          <w:szCs w:val="28"/>
          <w:lang w:val="uk-UA"/>
        </w:rPr>
        <w:t>`</w:t>
      </w:r>
      <w:r>
        <w:rPr>
          <w:sz w:val="28"/>
          <w:szCs w:val="28"/>
          <w:lang w:val="uk-UA"/>
        </w:rPr>
        <w:t>яснення значення цих факторі</w:t>
      </w:r>
      <w:r w:rsidRPr="00B724B3">
        <w:rPr>
          <w:sz w:val="28"/>
          <w:szCs w:val="28"/>
          <w:lang w:val="uk-UA"/>
        </w:rPr>
        <w:t xml:space="preserve">в </w:t>
      </w:r>
      <w:r>
        <w:rPr>
          <w:sz w:val="28"/>
          <w:szCs w:val="28"/>
          <w:lang w:val="uk-UA"/>
        </w:rPr>
        <w:t xml:space="preserve">вимагає додаткових зусиль. </w:t>
      </w:r>
    </w:p>
    <w:p w:rsidR="00FB4343" w:rsidRDefault="00FB4343" w:rsidP="00FB4343">
      <w:pPr>
        <w:ind w:firstLine="720"/>
        <w:jc w:val="both"/>
        <w:rPr>
          <w:sz w:val="28"/>
          <w:szCs w:val="28"/>
          <w:lang w:val="uk-UA"/>
        </w:rPr>
      </w:pPr>
      <w:r>
        <w:rPr>
          <w:noProof/>
          <w:sz w:val="28"/>
          <w:szCs w:val="28"/>
          <w:lang w:val="uk-UA" w:eastAsia="uk-UA"/>
        </w:rPr>
        <w:drawing>
          <wp:anchor distT="0" distB="0" distL="114300" distR="114300" simplePos="0" relativeHeight="251627008" behindDoc="0" locked="0" layoutInCell="1" allowOverlap="1">
            <wp:simplePos x="0" y="0"/>
            <wp:positionH relativeFrom="column">
              <wp:posOffset>10160</wp:posOffset>
            </wp:positionH>
            <wp:positionV relativeFrom="paragraph">
              <wp:posOffset>-346710</wp:posOffset>
            </wp:positionV>
            <wp:extent cx="2955925" cy="1653540"/>
            <wp:effectExtent l="0" t="0" r="0" b="0"/>
            <wp:wrapSquare wrapText="bothSides"/>
            <wp:docPr id="112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2955925" cy="1653540"/>
                    </a:xfrm>
                    <a:prstGeom prst="rect">
                      <a:avLst/>
                    </a:prstGeom>
                    <a:noFill/>
                    <a:ln w="9525">
                      <a:noFill/>
                      <a:miter lim="800000"/>
                      <a:headEnd/>
                      <a:tailEnd/>
                    </a:ln>
                  </pic:spPr>
                </pic:pic>
              </a:graphicData>
            </a:graphic>
          </wp:anchor>
        </w:drawing>
      </w:r>
      <w:r>
        <w:rPr>
          <w:sz w:val="28"/>
          <w:szCs w:val="28"/>
          <w:lang w:val="uk-UA"/>
        </w:rPr>
        <w:t>Як свідать дані анкетування підприємців, б</w:t>
      </w:r>
      <w:r w:rsidRPr="00534336">
        <w:rPr>
          <w:sz w:val="28"/>
          <w:szCs w:val="28"/>
          <w:lang w:val="uk-UA"/>
        </w:rPr>
        <w:t xml:space="preserve">ізнес в громаді </w:t>
      </w:r>
      <w:r>
        <w:rPr>
          <w:sz w:val="28"/>
          <w:szCs w:val="28"/>
          <w:lang w:val="uk-UA"/>
        </w:rPr>
        <w:t>відносно «молодий»: 3</w:t>
      </w:r>
      <w:r w:rsidRPr="00534336">
        <w:rPr>
          <w:sz w:val="28"/>
          <w:szCs w:val="28"/>
          <w:lang w:val="uk-UA"/>
        </w:rPr>
        <w:t>9% респондентів започатку</w:t>
      </w:r>
      <w:r>
        <w:rPr>
          <w:sz w:val="28"/>
          <w:szCs w:val="28"/>
          <w:lang w:val="uk-UA"/>
        </w:rPr>
        <w:t>вали свій бізнес після 2014 р.</w:t>
      </w:r>
      <w:r w:rsidRPr="00534336">
        <w:rPr>
          <w:sz w:val="28"/>
          <w:szCs w:val="28"/>
          <w:lang w:val="uk-UA"/>
        </w:rPr>
        <w:t>,</w:t>
      </w:r>
      <w:r>
        <w:rPr>
          <w:sz w:val="28"/>
          <w:szCs w:val="28"/>
          <w:lang w:val="uk-UA"/>
        </w:rPr>
        <w:t xml:space="preserve"> біля чверті (</w:t>
      </w:r>
      <w:r w:rsidRPr="00534336">
        <w:rPr>
          <w:sz w:val="28"/>
          <w:szCs w:val="28"/>
          <w:lang w:val="uk-UA"/>
        </w:rPr>
        <w:t>24%</w:t>
      </w:r>
      <w:r>
        <w:rPr>
          <w:sz w:val="28"/>
          <w:szCs w:val="28"/>
          <w:lang w:val="uk-UA"/>
        </w:rPr>
        <w:t>)</w:t>
      </w:r>
      <w:r w:rsidRPr="00534336">
        <w:rPr>
          <w:sz w:val="28"/>
          <w:szCs w:val="28"/>
          <w:lang w:val="uk-UA"/>
        </w:rPr>
        <w:t xml:space="preserve"> розпочали свою діяльність</w:t>
      </w:r>
      <w:r>
        <w:rPr>
          <w:sz w:val="28"/>
          <w:szCs w:val="28"/>
          <w:lang w:val="uk-UA"/>
        </w:rPr>
        <w:t xml:space="preserve"> до 2005 р.</w:t>
      </w:r>
      <w:r w:rsidRPr="00290355">
        <w:rPr>
          <w:sz w:val="28"/>
          <w:szCs w:val="28"/>
          <w:lang w:val="uk-UA"/>
        </w:rPr>
        <w:t xml:space="preserve"> та 21% у період 2005</w:t>
      </w:r>
      <w:r>
        <w:rPr>
          <w:sz w:val="28"/>
          <w:szCs w:val="28"/>
          <w:lang w:val="uk-UA"/>
        </w:rPr>
        <w:t>–</w:t>
      </w:r>
      <w:r w:rsidRPr="00290355">
        <w:rPr>
          <w:sz w:val="28"/>
          <w:szCs w:val="28"/>
          <w:lang w:val="uk-UA"/>
        </w:rPr>
        <w:t>2</w:t>
      </w:r>
      <w:r>
        <w:rPr>
          <w:sz w:val="28"/>
          <w:szCs w:val="28"/>
          <w:lang w:val="uk-UA"/>
        </w:rPr>
        <w:t>010 </w:t>
      </w:r>
      <w:r w:rsidRPr="00290355">
        <w:rPr>
          <w:sz w:val="28"/>
          <w:szCs w:val="28"/>
          <w:lang w:val="uk-UA"/>
        </w:rPr>
        <w:t>р</w:t>
      </w:r>
      <w:r>
        <w:rPr>
          <w:sz w:val="28"/>
          <w:szCs w:val="28"/>
          <w:lang w:val="uk-UA"/>
        </w:rPr>
        <w:t>р.,</w:t>
      </w:r>
      <w:r w:rsidRPr="00290355">
        <w:rPr>
          <w:sz w:val="28"/>
          <w:szCs w:val="28"/>
          <w:lang w:val="uk-UA"/>
        </w:rPr>
        <w:t xml:space="preserve"> 15% – у межах 2010</w:t>
      </w:r>
      <w:r>
        <w:rPr>
          <w:sz w:val="28"/>
          <w:szCs w:val="28"/>
          <w:lang w:val="uk-UA"/>
        </w:rPr>
        <w:t>–</w:t>
      </w:r>
      <w:r w:rsidRPr="00290355">
        <w:rPr>
          <w:sz w:val="28"/>
          <w:szCs w:val="28"/>
          <w:lang w:val="uk-UA"/>
        </w:rPr>
        <w:t>2014 р</w:t>
      </w:r>
      <w:r>
        <w:rPr>
          <w:sz w:val="28"/>
          <w:szCs w:val="28"/>
          <w:lang w:val="uk-UA"/>
        </w:rPr>
        <w:t>р</w:t>
      </w:r>
      <w:r w:rsidRPr="00290355">
        <w:rPr>
          <w:sz w:val="28"/>
          <w:szCs w:val="28"/>
          <w:lang w:val="uk-UA"/>
        </w:rPr>
        <w:t>.</w:t>
      </w:r>
      <w:r>
        <w:rPr>
          <w:sz w:val="28"/>
          <w:szCs w:val="28"/>
          <w:lang w:val="uk-UA"/>
        </w:rPr>
        <w:t xml:space="preserve"> </w:t>
      </w:r>
    </w:p>
    <w:p w:rsidR="00FB4343" w:rsidRDefault="00FB4343" w:rsidP="00FB4343">
      <w:pPr>
        <w:ind w:firstLine="720"/>
        <w:jc w:val="both"/>
        <w:rPr>
          <w:lang w:val="uk-UA"/>
        </w:rPr>
      </w:pPr>
      <w:r w:rsidRPr="00534336">
        <w:rPr>
          <w:noProof/>
          <w:sz w:val="28"/>
          <w:szCs w:val="28"/>
          <w:lang w:val="uk-UA" w:eastAsia="uk-UA"/>
        </w:rPr>
        <w:drawing>
          <wp:anchor distT="0" distB="0" distL="114300" distR="114300" simplePos="0" relativeHeight="251614720" behindDoc="0" locked="0" layoutInCell="1" allowOverlap="1">
            <wp:simplePos x="0" y="0"/>
            <wp:positionH relativeFrom="column">
              <wp:posOffset>3738880</wp:posOffset>
            </wp:positionH>
            <wp:positionV relativeFrom="paragraph">
              <wp:posOffset>48895</wp:posOffset>
            </wp:positionV>
            <wp:extent cx="2566035" cy="1371600"/>
            <wp:effectExtent l="0" t="0" r="0" b="0"/>
            <wp:wrapSquare wrapText="bothSides"/>
            <wp:docPr id="112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srcRect r="4693"/>
                    <a:stretch/>
                  </pic:blipFill>
                  <pic:spPr bwMode="auto">
                    <a:xfrm>
                      <a:off x="0" y="0"/>
                      <a:ext cx="2566035" cy="13716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За характером  діяльності в малому бізнесі</w:t>
      </w:r>
      <w:r w:rsidRPr="00DC617D">
        <w:rPr>
          <w:sz w:val="28"/>
          <w:szCs w:val="28"/>
          <w:lang w:val="uk-UA"/>
        </w:rPr>
        <w:t xml:space="preserve"> громади домінує роздрібна торгівля </w:t>
      </w:r>
      <w:r w:rsidRPr="00863370">
        <w:rPr>
          <w:sz w:val="28"/>
          <w:szCs w:val="28"/>
          <w:lang w:val="uk-UA"/>
        </w:rPr>
        <w:t>– 48,6%</w:t>
      </w:r>
      <w:r>
        <w:rPr>
          <w:lang w:val="uk-UA"/>
        </w:rPr>
        <w:t xml:space="preserve">, </w:t>
      </w:r>
      <w:r w:rsidRPr="00DC617D">
        <w:rPr>
          <w:sz w:val="28"/>
          <w:szCs w:val="28"/>
          <w:lang w:val="uk-UA"/>
        </w:rPr>
        <w:t>сфера</w:t>
      </w:r>
      <w:r w:rsidRPr="005746EE">
        <w:rPr>
          <w:sz w:val="28"/>
          <w:szCs w:val="28"/>
          <w:lang w:val="uk-UA"/>
        </w:rPr>
        <w:t xml:space="preserve"> надання послуг</w:t>
      </w:r>
      <w:r>
        <w:rPr>
          <w:sz w:val="28"/>
          <w:szCs w:val="28"/>
          <w:lang w:val="uk-UA"/>
        </w:rPr>
        <w:t xml:space="preserve"> </w:t>
      </w:r>
      <w:r w:rsidRPr="006F0FA9">
        <w:rPr>
          <w:lang w:val="uk-UA"/>
        </w:rPr>
        <w:t>–</w:t>
      </w:r>
      <w:r>
        <w:rPr>
          <w:lang w:val="uk-UA"/>
        </w:rPr>
        <w:t xml:space="preserve"> </w:t>
      </w:r>
      <w:r w:rsidRPr="005746EE">
        <w:rPr>
          <w:sz w:val="28"/>
          <w:szCs w:val="28"/>
          <w:lang w:val="uk-UA"/>
        </w:rPr>
        <w:t>14,3</w:t>
      </w:r>
      <w:r>
        <w:rPr>
          <w:sz w:val="28"/>
          <w:szCs w:val="28"/>
          <w:lang w:val="uk-UA"/>
        </w:rPr>
        <w:t>%.</w:t>
      </w:r>
      <w:r w:rsidRPr="00DC617D">
        <w:rPr>
          <w:sz w:val="28"/>
          <w:szCs w:val="28"/>
          <w:lang w:val="uk-UA"/>
        </w:rPr>
        <w:t xml:space="preserve"> </w:t>
      </w:r>
      <w:r>
        <w:rPr>
          <w:sz w:val="28"/>
          <w:szCs w:val="28"/>
          <w:lang w:val="uk-UA"/>
        </w:rPr>
        <w:t xml:space="preserve">Загальний відсоток збуту товарів і послуг переважно припадає </w:t>
      </w:r>
      <w:r w:rsidR="00D36898">
        <w:rPr>
          <w:sz w:val="28"/>
          <w:szCs w:val="28"/>
          <w:lang w:val="uk-UA"/>
        </w:rPr>
        <w:t>в межах громади (81%), лише не</w:t>
      </w:r>
      <w:r>
        <w:rPr>
          <w:sz w:val="28"/>
          <w:szCs w:val="28"/>
          <w:lang w:val="uk-UA"/>
        </w:rPr>
        <w:t>значна частина збуту – в межах області (6%) та України (12,5%).</w:t>
      </w:r>
      <w:r>
        <w:rPr>
          <w:lang w:val="uk-UA"/>
        </w:rPr>
        <w:t xml:space="preserve">    </w:t>
      </w:r>
    </w:p>
    <w:p w:rsidR="00FB4343" w:rsidRDefault="00FB4343" w:rsidP="00FB4343">
      <w:pPr>
        <w:jc w:val="both"/>
        <w:rPr>
          <w:lang w:val="uk-UA"/>
        </w:rPr>
      </w:pPr>
      <w:r w:rsidRPr="00DC617D">
        <w:rPr>
          <w:noProof/>
          <w:sz w:val="28"/>
          <w:szCs w:val="28"/>
          <w:lang w:val="uk-UA" w:eastAsia="uk-UA"/>
        </w:rPr>
        <w:drawing>
          <wp:anchor distT="0" distB="0" distL="114300" distR="114300" simplePos="0" relativeHeight="251615744" behindDoc="0" locked="0" layoutInCell="1" allowOverlap="1">
            <wp:simplePos x="0" y="0"/>
            <wp:positionH relativeFrom="column">
              <wp:posOffset>-3810</wp:posOffset>
            </wp:positionH>
            <wp:positionV relativeFrom="paragraph">
              <wp:posOffset>434340</wp:posOffset>
            </wp:positionV>
            <wp:extent cx="3742690" cy="1593215"/>
            <wp:effectExtent l="0" t="0" r="0" b="0"/>
            <wp:wrapSquare wrapText="bothSides"/>
            <wp:docPr id="112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a:srcRect b="8571"/>
                    <a:stretch/>
                  </pic:blipFill>
                  <pic:spPr bwMode="auto">
                    <a:xfrm>
                      <a:off x="0" y="0"/>
                      <a:ext cx="3742690" cy="15932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 xml:space="preserve">        Настрої опитаних підприємців помірковано-вичікувальні: 41,7% респондентів у 2021 р.</w:t>
      </w:r>
      <w:r w:rsidRPr="00140772">
        <w:rPr>
          <w:sz w:val="28"/>
          <w:szCs w:val="28"/>
          <w:lang w:val="uk-UA"/>
        </w:rPr>
        <w:t xml:space="preserve"> не очікують змін у збуті власних товарів та послуг, 30,6% </w:t>
      </w:r>
      <w:r>
        <w:rPr>
          <w:sz w:val="28"/>
          <w:szCs w:val="28"/>
          <w:lang w:val="uk-UA"/>
        </w:rPr>
        <w:t xml:space="preserve">сподіваються </w:t>
      </w:r>
      <w:r w:rsidRPr="0083270D">
        <w:rPr>
          <w:sz w:val="28"/>
          <w:szCs w:val="28"/>
          <w:lang w:val="uk-UA"/>
        </w:rPr>
        <w:t>на зростання збуту, водночас 27,8% очікують його зменшення. Майже третина підприємців не бачать збільшення розвитку</w:t>
      </w:r>
      <w:r w:rsidRPr="00140772">
        <w:rPr>
          <w:sz w:val="28"/>
          <w:szCs w:val="28"/>
          <w:lang w:val="uk-UA"/>
        </w:rPr>
        <w:t xml:space="preserve"> свого бізнесу, що в цілому негативно може вплинути на розвиток громади</w:t>
      </w:r>
      <w:r>
        <w:rPr>
          <w:lang w:val="uk-UA"/>
        </w:rPr>
        <w:t xml:space="preserve">. </w:t>
      </w:r>
    </w:p>
    <w:p w:rsidR="00FB4343" w:rsidRDefault="00FB4343" w:rsidP="00FB4343">
      <w:pPr>
        <w:ind w:firstLine="720"/>
        <w:jc w:val="both"/>
        <w:rPr>
          <w:color w:val="C00000"/>
          <w:sz w:val="28"/>
          <w:szCs w:val="28"/>
          <w:lang w:val="uk-UA"/>
        </w:rPr>
      </w:pPr>
      <w:r w:rsidRPr="00140772">
        <w:rPr>
          <w:noProof/>
          <w:color w:val="C00000"/>
          <w:sz w:val="28"/>
          <w:szCs w:val="28"/>
          <w:lang w:val="uk-UA" w:eastAsia="uk-UA"/>
        </w:rPr>
        <w:drawing>
          <wp:anchor distT="0" distB="0" distL="114300" distR="114300" simplePos="0" relativeHeight="251616768" behindDoc="0" locked="0" layoutInCell="1" allowOverlap="1">
            <wp:simplePos x="0" y="0"/>
            <wp:positionH relativeFrom="column">
              <wp:posOffset>3349625</wp:posOffset>
            </wp:positionH>
            <wp:positionV relativeFrom="paragraph">
              <wp:posOffset>250190</wp:posOffset>
            </wp:positionV>
            <wp:extent cx="2893060" cy="1461770"/>
            <wp:effectExtent l="0" t="0" r="0" b="0"/>
            <wp:wrapSquare wrapText="bothSides"/>
            <wp:docPr id="112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2893060" cy="1461770"/>
                    </a:xfrm>
                    <a:prstGeom prst="rect">
                      <a:avLst/>
                    </a:prstGeom>
                    <a:noFill/>
                    <a:ln w="9525">
                      <a:noFill/>
                      <a:miter lim="800000"/>
                      <a:headEnd/>
                      <a:tailEnd/>
                    </a:ln>
                  </pic:spPr>
                </pic:pic>
              </a:graphicData>
            </a:graphic>
          </wp:anchor>
        </w:drawing>
      </w:r>
      <w:r w:rsidRPr="00964FCF">
        <w:rPr>
          <w:noProof/>
          <w:color w:val="C00000"/>
          <w:sz w:val="28"/>
          <w:szCs w:val="28"/>
          <w:lang w:val="uk-UA" w:eastAsia="uk-UA"/>
        </w:rPr>
        <w:drawing>
          <wp:anchor distT="0" distB="0" distL="114300" distR="114300" simplePos="0" relativeHeight="251617792" behindDoc="0" locked="0" layoutInCell="1" allowOverlap="1">
            <wp:simplePos x="0" y="0"/>
            <wp:positionH relativeFrom="column">
              <wp:posOffset>59055</wp:posOffset>
            </wp:positionH>
            <wp:positionV relativeFrom="paragraph">
              <wp:posOffset>2112010</wp:posOffset>
            </wp:positionV>
            <wp:extent cx="3289935" cy="1366520"/>
            <wp:effectExtent l="0" t="0" r="0" b="0"/>
            <wp:wrapSquare wrapText="bothSides"/>
            <wp:docPr id="112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3289935" cy="1366520"/>
                    </a:xfrm>
                    <a:prstGeom prst="rect">
                      <a:avLst/>
                    </a:prstGeom>
                    <a:noFill/>
                    <a:ln w="9525">
                      <a:noFill/>
                      <a:miter lim="800000"/>
                      <a:headEnd/>
                      <a:tailEnd/>
                    </a:ln>
                  </pic:spPr>
                </pic:pic>
              </a:graphicData>
            </a:graphic>
          </wp:anchor>
        </w:drawing>
      </w:r>
      <w:r>
        <w:rPr>
          <w:sz w:val="28"/>
          <w:szCs w:val="28"/>
          <w:lang w:val="uk-UA"/>
        </w:rPr>
        <w:t xml:space="preserve">Умови </w:t>
      </w:r>
      <w:r w:rsidRPr="00B67550">
        <w:rPr>
          <w:sz w:val="28"/>
          <w:szCs w:val="28"/>
          <w:lang w:val="uk-UA"/>
        </w:rPr>
        <w:t xml:space="preserve"> для ведення бізнесу</w:t>
      </w:r>
      <w:r>
        <w:rPr>
          <w:sz w:val="28"/>
          <w:szCs w:val="28"/>
          <w:lang w:val="uk-UA"/>
        </w:rPr>
        <w:t xml:space="preserve"> на думку респондентів </w:t>
      </w:r>
      <w:r w:rsidRPr="00B67550">
        <w:rPr>
          <w:sz w:val="28"/>
          <w:szCs w:val="28"/>
          <w:lang w:val="uk-UA"/>
        </w:rPr>
        <w:t xml:space="preserve"> наступні: основний ринок – покупці продукції (майже 31%), тобто в основному домінує споживчий ринок. По 23% респондентів вважають, що в громаді є робоча сила,</w:t>
      </w:r>
      <w:r>
        <w:rPr>
          <w:sz w:val="28"/>
          <w:szCs w:val="28"/>
          <w:lang w:val="uk-UA"/>
        </w:rPr>
        <w:t xml:space="preserve"> </w:t>
      </w:r>
      <w:r w:rsidRPr="00B67550">
        <w:rPr>
          <w:sz w:val="28"/>
          <w:szCs w:val="28"/>
          <w:lang w:val="uk-UA"/>
        </w:rPr>
        <w:t>необхідна підприємству, та інші підприємства чи їх групи, споріднені за профілем виробництва з уже існуючими підприємствами. Основні постачальники сировини/комплектуючих для підприємств наявні для 15% респондентів та для майже 8% наявні основні інвестори.</w:t>
      </w:r>
    </w:p>
    <w:p w:rsidR="00FB4343" w:rsidRPr="005746EE" w:rsidRDefault="00FB4343" w:rsidP="00FB4343">
      <w:pPr>
        <w:jc w:val="both"/>
        <w:rPr>
          <w:sz w:val="28"/>
          <w:szCs w:val="28"/>
          <w:lang w:val="uk-UA"/>
        </w:rPr>
      </w:pPr>
      <w:r>
        <w:rPr>
          <w:color w:val="C00000"/>
          <w:sz w:val="28"/>
          <w:szCs w:val="28"/>
          <w:lang w:val="uk-UA"/>
        </w:rPr>
        <w:t xml:space="preserve">       </w:t>
      </w:r>
      <w:r>
        <w:rPr>
          <w:sz w:val="28"/>
          <w:szCs w:val="28"/>
          <w:lang w:val="uk-UA"/>
        </w:rPr>
        <w:t xml:space="preserve">Викликає занепокоєння, що лише 23% представників малого бізнесу планують інвестувати у збільшення виробництва продукції (послуг)  в поточному році, 40% не </w:t>
      </w:r>
      <w:r>
        <w:rPr>
          <w:sz w:val="28"/>
          <w:szCs w:val="28"/>
          <w:lang w:val="uk-UA"/>
        </w:rPr>
        <w:lastRenderedPageBreak/>
        <w:t xml:space="preserve">планують нових інвестицій, а 37% можливо у майбутньому. </w:t>
      </w:r>
    </w:p>
    <w:p w:rsidR="00FB4343" w:rsidRPr="00140772" w:rsidRDefault="00FB4343" w:rsidP="00FB4343">
      <w:pPr>
        <w:ind w:firstLine="720"/>
        <w:jc w:val="both"/>
        <w:rPr>
          <w:sz w:val="28"/>
          <w:szCs w:val="28"/>
          <w:lang w:val="uk-UA"/>
        </w:rPr>
      </w:pPr>
      <w:r w:rsidRPr="007274ED">
        <w:rPr>
          <w:noProof/>
          <w:sz w:val="28"/>
          <w:szCs w:val="28"/>
          <w:lang w:val="uk-UA" w:eastAsia="uk-UA"/>
        </w:rPr>
        <w:drawing>
          <wp:anchor distT="0" distB="0" distL="114300" distR="114300" simplePos="0" relativeHeight="251618816" behindDoc="0" locked="0" layoutInCell="1" allowOverlap="1">
            <wp:simplePos x="0" y="0"/>
            <wp:positionH relativeFrom="column">
              <wp:posOffset>17780</wp:posOffset>
            </wp:positionH>
            <wp:positionV relativeFrom="paragraph">
              <wp:posOffset>-133985</wp:posOffset>
            </wp:positionV>
            <wp:extent cx="3308350" cy="1706245"/>
            <wp:effectExtent l="0" t="0" r="0" b="0"/>
            <wp:wrapSquare wrapText="bothSides"/>
            <wp:docPr id="112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srcRect b="9375"/>
                    <a:stretch/>
                  </pic:blipFill>
                  <pic:spPr bwMode="auto">
                    <a:xfrm>
                      <a:off x="0" y="0"/>
                      <a:ext cx="3308350" cy="17062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Більше того, 65,6% респондентів</w:t>
      </w:r>
      <w:r w:rsidRPr="008463F6">
        <w:rPr>
          <w:sz w:val="28"/>
          <w:szCs w:val="28"/>
          <w:lang w:val="uk-UA"/>
        </w:rPr>
        <w:t xml:space="preserve"> </w:t>
      </w:r>
      <w:r>
        <w:rPr>
          <w:sz w:val="28"/>
          <w:szCs w:val="28"/>
          <w:lang w:val="uk-UA"/>
        </w:rPr>
        <w:t>не планують р</w:t>
      </w:r>
      <w:r w:rsidRPr="007274ED">
        <w:rPr>
          <w:sz w:val="28"/>
          <w:szCs w:val="28"/>
          <w:lang w:val="uk-UA"/>
        </w:rPr>
        <w:t>озширення виробництва зі створенням</w:t>
      </w:r>
      <w:r>
        <w:rPr>
          <w:sz w:val="28"/>
          <w:szCs w:val="28"/>
          <w:lang w:val="uk-UA"/>
        </w:rPr>
        <w:t xml:space="preserve"> додаткових потужностей в населених пунктах громади, 28,1%  планують можливо в майбутньому і лише 6,3% підприємців планують розширити свої потужності  безпосередньо в громаді. Це негативні показники.</w:t>
      </w:r>
      <w:r w:rsidRPr="00140772">
        <w:rPr>
          <w:lang w:val="uk-UA"/>
        </w:rPr>
        <w:t xml:space="preserve"> </w:t>
      </w:r>
      <w:r w:rsidRPr="00856E37">
        <w:rPr>
          <w:sz w:val="28"/>
          <w:szCs w:val="28"/>
          <w:lang w:val="uk-UA"/>
        </w:rPr>
        <w:t xml:space="preserve">Вочевидь, </w:t>
      </w:r>
      <w:r>
        <w:rPr>
          <w:sz w:val="28"/>
          <w:szCs w:val="28"/>
          <w:lang w:val="uk-UA"/>
        </w:rPr>
        <w:t>селищна</w:t>
      </w:r>
      <w:r w:rsidRPr="00856E37">
        <w:rPr>
          <w:sz w:val="28"/>
          <w:szCs w:val="28"/>
          <w:lang w:val="uk-UA"/>
        </w:rPr>
        <w:t xml:space="preserve"> рада має передбачити низку заходів, спрямованих на подолання подібних настроїв та стимулювання підприємницької активності</w:t>
      </w:r>
      <w:r>
        <w:rPr>
          <w:sz w:val="28"/>
          <w:szCs w:val="28"/>
          <w:lang w:val="uk-UA"/>
        </w:rPr>
        <w:t xml:space="preserve"> мешканців</w:t>
      </w:r>
      <w:r w:rsidRPr="00856E37">
        <w:rPr>
          <w:sz w:val="28"/>
          <w:szCs w:val="28"/>
          <w:lang w:val="uk-UA"/>
        </w:rPr>
        <w:t>.</w:t>
      </w:r>
    </w:p>
    <w:p w:rsidR="00FB4343" w:rsidRPr="007274ED" w:rsidRDefault="00FB4343" w:rsidP="00FB4343">
      <w:pPr>
        <w:ind w:firstLine="720"/>
        <w:jc w:val="both"/>
        <w:rPr>
          <w:sz w:val="28"/>
          <w:szCs w:val="28"/>
          <w:lang w:val="uk-UA"/>
        </w:rPr>
      </w:pPr>
      <w:r w:rsidRPr="008F57F2">
        <w:rPr>
          <w:noProof/>
          <w:sz w:val="28"/>
          <w:szCs w:val="28"/>
          <w:lang w:val="uk-UA" w:eastAsia="uk-UA"/>
        </w:rPr>
        <w:drawing>
          <wp:anchor distT="0" distB="0" distL="114300" distR="114300" simplePos="0" relativeHeight="251613696" behindDoc="0" locked="0" layoutInCell="1" allowOverlap="1">
            <wp:simplePos x="0" y="0"/>
            <wp:positionH relativeFrom="column">
              <wp:posOffset>2602865</wp:posOffset>
            </wp:positionH>
            <wp:positionV relativeFrom="paragraph">
              <wp:posOffset>431165</wp:posOffset>
            </wp:positionV>
            <wp:extent cx="4041775" cy="5531485"/>
            <wp:effectExtent l="0" t="0" r="0" b="0"/>
            <wp:wrapSquare wrapText="bothSides"/>
            <wp:docPr id="112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7274ED">
        <w:rPr>
          <w:sz w:val="28"/>
          <w:szCs w:val="28"/>
          <w:lang w:val="uk-UA"/>
        </w:rPr>
        <w:t xml:space="preserve">Седред чинників, що найбільше заважають розвитку громади, найчастіше </w:t>
      </w:r>
      <w:r>
        <w:rPr>
          <w:sz w:val="28"/>
          <w:szCs w:val="28"/>
          <w:lang w:val="uk-UA"/>
        </w:rPr>
        <w:t xml:space="preserve">підприємці називали </w:t>
      </w:r>
      <w:r w:rsidR="00D36898">
        <w:rPr>
          <w:bCs/>
          <w:sz w:val="28"/>
          <w:szCs w:val="28"/>
          <w:lang w:val="uk-UA"/>
        </w:rPr>
        <w:t>недостатня</w:t>
      </w:r>
      <w:r w:rsidRPr="007274ED">
        <w:rPr>
          <w:bCs/>
          <w:sz w:val="28"/>
          <w:szCs w:val="28"/>
          <w:lang w:val="uk-UA"/>
        </w:rPr>
        <w:t xml:space="preserve"> громадська ініціативність та активність мешканців</w:t>
      </w:r>
      <w:r w:rsidRPr="007274ED">
        <w:rPr>
          <w:sz w:val="28"/>
          <w:szCs w:val="28"/>
          <w:lang w:val="uk-UA"/>
        </w:rPr>
        <w:t xml:space="preserve"> (37,5%), безробіття (28,1%), недостатні умови для розвитку підприємництва (12,5%.), відсутність можливості самореалізації та недостатн</w:t>
      </w:r>
      <w:r>
        <w:rPr>
          <w:sz w:val="28"/>
          <w:szCs w:val="28"/>
          <w:lang w:val="uk-UA"/>
        </w:rPr>
        <w:t>ю</w:t>
      </w:r>
      <w:r w:rsidRPr="007274ED">
        <w:rPr>
          <w:sz w:val="28"/>
          <w:szCs w:val="28"/>
          <w:lang w:val="uk-UA"/>
        </w:rPr>
        <w:t xml:space="preserve"> інформованість про громаду за її межами (по 6,3%). Водночас 97% підприємців не</w:t>
      </w:r>
      <w:r>
        <w:rPr>
          <w:sz w:val="28"/>
          <w:szCs w:val="28"/>
          <w:lang w:val="uk-UA"/>
        </w:rPr>
        <w:t xml:space="preserve"> </w:t>
      </w:r>
      <w:r w:rsidRPr="007274ED">
        <w:rPr>
          <w:sz w:val="28"/>
          <w:szCs w:val="28"/>
          <w:lang w:val="uk-UA"/>
        </w:rPr>
        <w:t>планують переносити свою діяльність до іншої громади</w:t>
      </w:r>
      <w:r>
        <w:rPr>
          <w:sz w:val="28"/>
          <w:szCs w:val="28"/>
          <w:lang w:val="uk-UA"/>
        </w:rPr>
        <w:t>, а</w:t>
      </w:r>
      <w:r w:rsidRPr="007274ED">
        <w:rPr>
          <w:sz w:val="28"/>
          <w:szCs w:val="28"/>
          <w:lang w:val="uk-UA"/>
        </w:rPr>
        <w:t xml:space="preserve"> 66% не планують розширяти своє виробництво та створювати додаткові потужності.</w:t>
      </w:r>
    </w:p>
    <w:p w:rsidR="00FB4343" w:rsidRPr="007274ED" w:rsidRDefault="00FB4343" w:rsidP="00FB4343">
      <w:pPr>
        <w:ind w:firstLine="720"/>
        <w:jc w:val="both"/>
        <w:rPr>
          <w:sz w:val="28"/>
          <w:szCs w:val="28"/>
          <w:lang w:val="uk-UA"/>
        </w:rPr>
      </w:pPr>
      <w:r w:rsidRPr="007274ED">
        <w:rPr>
          <w:sz w:val="28"/>
          <w:szCs w:val="28"/>
          <w:lang w:val="uk-UA"/>
        </w:rPr>
        <w:t>Думка підприємців щодо головного завдання в громаді співпадає з думкою  решти мешканців (зменшення рівня безробіття</w:t>
      </w:r>
      <w:r>
        <w:rPr>
          <w:sz w:val="28"/>
          <w:szCs w:val="28"/>
          <w:lang w:val="uk-UA"/>
        </w:rPr>
        <w:t xml:space="preserve"> – з розривом в рази від інших заваднь</w:t>
      </w:r>
      <w:r w:rsidRPr="007274ED">
        <w:rPr>
          <w:sz w:val="28"/>
          <w:szCs w:val="28"/>
          <w:lang w:val="uk-UA"/>
        </w:rPr>
        <w:t>).</w:t>
      </w:r>
      <w:r>
        <w:rPr>
          <w:sz w:val="28"/>
          <w:szCs w:val="28"/>
          <w:lang w:val="uk-UA"/>
        </w:rPr>
        <w:t xml:space="preserve"> Інші пріоритетні завдання отримали доволі рівні оцінки, втім найбільші: підтримка агрохолдингів </w:t>
      </w:r>
      <w:r w:rsidRPr="007274ED">
        <w:rPr>
          <w:sz w:val="28"/>
          <w:szCs w:val="28"/>
          <w:lang w:val="uk-UA"/>
        </w:rPr>
        <w:t>та фермерства</w:t>
      </w:r>
      <w:r>
        <w:rPr>
          <w:sz w:val="28"/>
          <w:szCs w:val="28"/>
          <w:lang w:val="uk-UA"/>
        </w:rPr>
        <w:t>,</w:t>
      </w:r>
      <w:r w:rsidRPr="007274ED">
        <w:rPr>
          <w:sz w:val="28"/>
          <w:szCs w:val="28"/>
          <w:lang w:val="uk-UA"/>
        </w:rPr>
        <w:t xml:space="preserve"> </w:t>
      </w:r>
      <w:r>
        <w:rPr>
          <w:sz w:val="28"/>
          <w:szCs w:val="28"/>
          <w:lang w:val="uk-UA"/>
        </w:rPr>
        <w:t>ремонт вулиць та</w:t>
      </w:r>
      <w:r w:rsidRPr="007274ED">
        <w:rPr>
          <w:sz w:val="28"/>
          <w:szCs w:val="28"/>
          <w:lang w:val="uk-UA"/>
        </w:rPr>
        <w:t xml:space="preserve"> покращ</w:t>
      </w:r>
      <w:r>
        <w:rPr>
          <w:sz w:val="28"/>
          <w:szCs w:val="28"/>
          <w:lang w:val="uk-UA"/>
        </w:rPr>
        <w:t>ення</w:t>
      </w:r>
      <w:r w:rsidRPr="007274ED">
        <w:rPr>
          <w:sz w:val="28"/>
          <w:szCs w:val="28"/>
          <w:lang w:val="uk-UA"/>
        </w:rPr>
        <w:t xml:space="preserve"> освітлення населених пунктів громади</w:t>
      </w:r>
      <w:r>
        <w:rPr>
          <w:sz w:val="28"/>
          <w:szCs w:val="28"/>
          <w:lang w:val="uk-UA"/>
        </w:rPr>
        <w:t xml:space="preserve">. Варто зазначити, що </w:t>
      </w:r>
      <w:r w:rsidRPr="007274ED">
        <w:rPr>
          <w:sz w:val="28"/>
          <w:szCs w:val="28"/>
          <w:lang w:val="uk-UA"/>
        </w:rPr>
        <w:t xml:space="preserve">на думку підприємців </w:t>
      </w:r>
      <w:r>
        <w:rPr>
          <w:sz w:val="28"/>
          <w:szCs w:val="28"/>
          <w:lang w:val="uk-UA"/>
        </w:rPr>
        <w:t xml:space="preserve"> розвиток</w:t>
      </w:r>
      <w:r w:rsidRPr="007274ED">
        <w:rPr>
          <w:sz w:val="28"/>
          <w:szCs w:val="28"/>
          <w:lang w:val="uk-UA"/>
        </w:rPr>
        <w:t xml:space="preserve"> мал</w:t>
      </w:r>
      <w:r>
        <w:rPr>
          <w:sz w:val="28"/>
          <w:szCs w:val="28"/>
          <w:lang w:val="uk-UA"/>
        </w:rPr>
        <w:t>ого</w:t>
      </w:r>
      <w:r w:rsidRPr="007274ED">
        <w:rPr>
          <w:sz w:val="28"/>
          <w:szCs w:val="28"/>
          <w:lang w:val="uk-UA"/>
        </w:rPr>
        <w:t xml:space="preserve"> та середн</w:t>
      </w:r>
      <w:r>
        <w:rPr>
          <w:sz w:val="28"/>
          <w:szCs w:val="28"/>
          <w:lang w:val="uk-UA"/>
        </w:rPr>
        <w:t xml:space="preserve">ього </w:t>
      </w:r>
      <w:r w:rsidRPr="007274ED">
        <w:rPr>
          <w:sz w:val="28"/>
          <w:szCs w:val="28"/>
          <w:lang w:val="uk-UA"/>
        </w:rPr>
        <w:t>бізнес</w:t>
      </w:r>
      <w:r>
        <w:rPr>
          <w:sz w:val="28"/>
          <w:szCs w:val="28"/>
          <w:lang w:val="uk-UA"/>
        </w:rPr>
        <w:t xml:space="preserve">у – </w:t>
      </w:r>
      <w:r w:rsidRPr="007274ED">
        <w:rPr>
          <w:sz w:val="28"/>
          <w:szCs w:val="28"/>
          <w:lang w:val="uk-UA"/>
        </w:rPr>
        <w:t xml:space="preserve"> </w:t>
      </w:r>
      <w:r>
        <w:rPr>
          <w:sz w:val="28"/>
          <w:szCs w:val="28"/>
          <w:lang w:val="uk-UA"/>
        </w:rPr>
        <w:t>необхідне завдання для розвитку громади</w:t>
      </w:r>
      <w:r w:rsidRPr="007274ED">
        <w:rPr>
          <w:sz w:val="28"/>
          <w:szCs w:val="28"/>
          <w:lang w:val="uk-UA"/>
        </w:rPr>
        <w:t xml:space="preserve">. А от покращення водовідведення, </w:t>
      </w:r>
      <w:r w:rsidRPr="007274ED">
        <w:rPr>
          <w:sz w:val="28"/>
          <w:szCs w:val="28"/>
          <w:lang w:val="uk-UA"/>
        </w:rPr>
        <w:lastRenderedPageBreak/>
        <w:t>благоустрій населених пунктів громади, розвиток сфери дозвілля та сприяння розвиткові промисло</w:t>
      </w:r>
      <w:r>
        <w:rPr>
          <w:sz w:val="28"/>
          <w:szCs w:val="28"/>
          <w:lang w:val="uk-UA"/>
        </w:rPr>
        <w:t>вих підприємств отримали відносно нижчий</w:t>
      </w:r>
      <w:r w:rsidRPr="007274ED">
        <w:rPr>
          <w:sz w:val="28"/>
          <w:szCs w:val="28"/>
          <w:lang w:val="uk-UA"/>
        </w:rPr>
        <w:t xml:space="preserve"> рейтинг. 57% респондентів вірять в реалізацію зазначених завдань</w:t>
      </w:r>
      <w:r>
        <w:rPr>
          <w:sz w:val="28"/>
          <w:szCs w:val="28"/>
          <w:lang w:val="uk-UA"/>
        </w:rPr>
        <w:t>.</w:t>
      </w:r>
    </w:p>
    <w:p w:rsidR="00FB4343" w:rsidRDefault="00FB4343" w:rsidP="00FB4343">
      <w:pPr>
        <w:ind w:firstLine="720"/>
        <w:jc w:val="both"/>
        <w:rPr>
          <w:sz w:val="28"/>
          <w:szCs w:val="28"/>
          <w:lang w:val="uk-UA"/>
        </w:rPr>
      </w:pPr>
      <w:r>
        <w:rPr>
          <w:noProof/>
          <w:sz w:val="28"/>
          <w:szCs w:val="28"/>
          <w:lang w:val="uk-UA" w:eastAsia="uk-UA"/>
        </w:rPr>
        <w:drawing>
          <wp:anchor distT="0" distB="0" distL="114300" distR="114300" simplePos="0" relativeHeight="251619840" behindDoc="0" locked="0" layoutInCell="1" allowOverlap="1">
            <wp:simplePos x="0" y="0"/>
            <wp:positionH relativeFrom="column">
              <wp:posOffset>3430270</wp:posOffset>
            </wp:positionH>
            <wp:positionV relativeFrom="paragraph">
              <wp:posOffset>51435</wp:posOffset>
            </wp:positionV>
            <wp:extent cx="2898140" cy="1410335"/>
            <wp:effectExtent l="0" t="0" r="0" b="0"/>
            <wp:wrapSquare wrapText="bothSides"/>
            <wp:docPr id="112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2898140" cy="1410335"/>
                    </a:xfrm>
                    <a:prstGeom prst="rect">
                      <a:avLst/>
                    </a:prstGeom>
                    <a:noFill/>
                    <a:ln w="9525">
                      <a:noFill/>
                      <a:miter lim="800000"/>
                      <a:headEnd/>
                      <a:tailEnd/>
                    </a:ln>
                  </pic:spPr>
                </pic:pic>
              </a:graphicData>
            </a:graphic>
          </wp:anchor>
        </w:drawing>
      </w:r>
      <w:r>
        <w:rPr>
          <w:sz w:val="28"/>
          <w:szCs w:val="28"/>
          <w:lang w:val="uk-UA"/>
        </w:rPr>
        <w:t>В цілому</w:t>
      </w:r>
      <w:r w:rsidRPr="00A1168B">
        <w:rPr>
          <w:sz w:val="28"/>
          <w:szCs w:val="28"/>
          <w:lang w:val="uk-UA"/>
        </w:rPr>
        <w:t xml:space="preserve"> </w:t>
      </w:r>
      <w:r>
        <w:rPr>
          <w:sz w:val="28"/>
          <w:szCs w:val="28"/>
          <w:lang w:val="uk-UA"/>
        </w:rPr>
        <w:t xml:space="preserve">на думку представників місцевого бізнесу, для майбутнього громади </w:t>
      </w:r>
      <w:r w:rsidRPr="009A4E82">
        <w:rPr>
          <w:sz w:val="28"/>
          <w:szCs w:val="28"/>
          <w:lang w:val="uk-UA"/>
        </w:rPr>
        <w:t>варто звернути увагу на</w:t>
      </w:r>
      <w:r>
        <w:rPr>
          <w:sz w:val="28"/>
          <w:szCs w:val="28"/>
          <w:lang w:val="uk-UA"/>
        </w:rPr>
        <w:t xml:space="preserve"> розвиток таких видів економічної діяльності як сільське господарство </w:t>
      </w:r>
      <w:r w:rsidRPr="006F0FA9">
        <w:rPr>
          <w:lang w:val="uk-UA"/>
        </w:rPr>
        <w:t>–</w:t>
      </w:r>
      <w:r>
        <w:rPr>
          <w:sz w:val="28"/>
          <w:szCs w:val="28"/>
          <w:lang w:val="uk-UA"/>
        </w:rPr>
        <w:t xml:space="preserve"> тваринництво та рослинництво (72%) респондентів, харчову промисловість (18,7%) та переробку сільськогосподарської продукції (9,4%).      </w:t>
      </w:r>
    </w:p>
    <w:p w:rsidR="00FB4343" w:rsidRDefault="00FB4343" w:rsidP="00FB4343">
      <w:pPr>
        <w:jc w:val="both"/>
        <w:rPr>
          <w:sz w:val="28"/>
          <w:szCs w:val="28"/>
          <w:shd w:val="clear" w:color="auto" w:fill="FFFFFF"/>
          <w:lang w:val="uk-UA"/>
        </w:rPr>
      </w:pPr>
      <w:r w:rsidRPr="009250D9">
        <w:rPr>
          <w:noProof/>
          <w:sz w:val="28"/>
          <w:szCs w:val="28"/>
          <w:lang w:val="uk-UA" w:eastAsia="uk-UA"/>
        </w:rPr>
        <w:drawing>
          <wp:anchor distT="0" distB="0" distL="114300" distR="114300" simplePos="0" relativeHeight="251611648" behindDoc="0" locked="0" layoutInCell="1" allowOverlap="1">
            <wp:simplePos x="0" y="0"/>
            <wp:positionH relativeFrom="column">
              <wp:posOffset>3589020</wp:posOffset>
            </wp:positionH>
            <wp:positionV relativeFrom="paragraph">
              <wp:posOffset>492760</wp:posOffset>
            </wp:positionV>
            <wp:extent cx="2733675" cy="1629410"/>
            <wp:effectExtent l="0" t="0" r="0" b="0"/>
            <wp:wrapSquare wrapText="bothSides"/>
            <wp:docPr id="112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srcRect r="4127" b="5255"/>
                    <a:stretch/>
                  </pic:blipFill>
                  <pic:spPr bwMode="auto">
                    <a:xfrm>
                      <a:off x="0" y="0"/>
                      <a:ext cx="2733675" cy="16294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250D9">
        <w:rPr>
          <w:sz w:val="28"/>
          <w:szCs w:val="28"/>
          <w:lang w:val="uk-UA"/>
        </w:rPr>
        <w:t xml:space="preserve">        </w:t>
      </w:r>
      <w:r w:rsidRPr="009250D9">
        <w:rPr>
          <w:sz w:val="28"/>
          <w:szCs w:val="28"/>
          <w:shd w:val="clear" w:color="auto" w:fill="FFFFFF"/>
        </w:rPr>
        <w:t>Дані опитування підприємців громади показали низку проблем, які перешкоджають розвитку бізнесу</w:t>
      </w:r>
      <w:r>
        <w:rPr>
          <w:sz w:val="28"/>
          <w:szCs w:val="28"/>
          <w:shd w:val="clear" w:color="auto" w:fill="FFFFFF"/>
          <w:lang w:val="uk-UA"/>
        </w:rPr>
        <w:t xml:space="preserve">. </w:t>
      </w:r>
      <w:r>
        <w:rPr>
          <w:rFonts w:ascii="Open Sans" w:hAnsi="Open Sans"/>
          <w:color w:val="3D3D3D"/>
          <w:sz w:val="15"/>
          <w:szCs w:val="15"/>
          <w:shd w:val="clear" w:color="auto" w:fill="FFFFFF"/>
        </w:rPr>
        <w:t> </w:t>
      </w:r>
      <w:r w:rsidRPr="009250D9">
        <w:rPr>
          <w:sz w:val="28"/>
          <w:szCs w:val="28"/>
          <w:shd w:val="clear" w:color="auto" w:fill="FFFFFF"/>
          <w:lang w:val="uk-UA"/>
        </w:rPr>
        <w:t>Зокрема</w:t>
      </w:r>
      <w:r>
        <w:rPr>
          <w:sz w:val="28"/>
          <w:szCs w:val="28"/>
          <w:shd w:val="clear" w:color="auto" w:fill="FFFFFF"/>
          <w:lang w:val="uk-UA"/>
        </w:rPr>
        <w:t>,</w:t>
      </w:r>
      <w:r w:rsidRPr="009250D9">
        <w:rPr>
          <w:sz w:val="28"/>
          <w:szCs w:val="28"/>
          <w:lang w:val="uk-UA"/>
        </w:rPr>
        <w:t xml:space="preserve"> </w:t>
      </w:r>
      <w:r>
        <w:rPr>
          <w:sz w:val="28"/>
          <w:szCs w:val="28"/>
          <w:lang w:val="uk-UA"/>
        </w:rPr>
        <w:t xml:space="preserve">умови для ведення власного бізнесу в громаді, на думку опитаних підприємців,  задовільні. </w:t>
      </w:r>
      <w:r w:rsidRPr="009C7C0B">
        <w:rPr>
          <w:sz w:val="28"/>
          <w:szCs w:val="28"/>
          <w:lang w:val="uk-UA" w:eastAsia="en-US"/>
        </w:rPr>
        <w:t xml:space="preserve">Водночас інший показник насторожує </w:t>
      </w:r>
      <w:r w:rsidRPr="006F0FA9">
        <w:rPr>
          <w:lang w:val="uk-UA"/>
        </w:rPr>
        <w:t>–</w:t>
      </w:r>
      <w:r>
        <w:rPr>
          <w:lang w:val="uk-UA"/>
        </w:rPr>
        <w:t xml:space="preserve"> </w:t>
      </w:r>
      <w:r>
        <w:rPr>
          <w:sz w:val="28"/>
          <w:szCs w:val="28"/>
          <w:lang w:val="uk-UA"/>
        </w:rPr>
        <w:t>на думку</w:t>
      </w:r>
      <w:r w:rsidRPr="009250D9">
        <w:rPr>
          <w:sz w:val="28"/>
          <w:szCs w:val="28"/>
          <w:lang w:val="uk-UA"/>
        </w:rPr>
        <w:t xml:space="preserve"> </w:t>
      </w:r>
      <w:r>
        <w:rPr>
          <w:sz w:val="28"/>
          <w:szCs w:val="28"/>
          <w:lang w:val="uk-UA"/>
        </w:rPr>
        <w:t xml:space="preserve">респондентів </w:t>
      </w:r>
      <w:r w:rsidRPr="009250D9">
        <w:rPr>
          <w:sz w:val="28"/>
          <w:szCs w:val="28"/>
          <w:lang w:val="uk-UA"/>
        </w:rPr>
        <w:t xml:space="preserve">35% </w:t>
      </w:r>
      <w:r>
        <w:rPr>
          <w:sz w:val="28"/>
          <w:szCs w:val="28"/>
          <w:lang w:val="uk-UA"/>
        </w:rPr>
        <w:t xml:space="preserve">підприємців громади працюють в «тіні», що негативно впливає  на надходження до селищного бюджету податків та зборів і </w:t>
      </w:r>
      <w:r w:rsidRPr="009250D9">
        <w:rPr>
          <w:sz w:val="28"/>
          <w:szCs w:val="28"/>
          <w:lang w:val="uk-UA"/>
        </w:rPr>
        <w:t>як наслідок на розвиток громади та потребує вжиття заходів з боку місцевої влади.</w:t>
      </w:r>
      <w:r w:rsidRPr="009250D9">
        <w:rPr>
          <w:rFonts w:ascii="Open Sans" w:hAnsi="Open Sans"/>
          <w:color w:val="3D3D3D"/>
          <w:sz w:val="15"/>
          <w:szCs w:val="15"/>
          <w:shd w:val="clear" w:color="auto" w:fill="FFFFFF"/>
          <w:lang w:val="uk-UA"/>
        </w:rPr>
        <w:t xml:space="preserve"> </w:t>
      </w:r>
      <w:r>
        <w:rPr>
          <w:rFonts w:ascii="Open Sans" w:hAnsi="Open Sans"/>
          <w:color w:val="3D3D3D"/>
          <w:sz w:val="15"/>
          <w:szCs w:val="15"/>
          <w:shd w:val="clear" w:color="auto" w:fill="FFFFFF"/>
        </w:rPr>
        <w:t> </w:t>
      </w:r>
      <w:r w:rsidRPr="009250D9">
        <w:rPr>
          <w:color w:val="3D3D3D"/>
          <w:sz w:val="28"/>
          <w:szCs w:val="28"/>
          <w:shd w:val="clear" w:color="auto" w:fill="FFFFFF"/>
          <w:lang w:val="uk-UA"/>
        </w:rPr>
        <w:t xml:space="preserve"> </w:t>
      </w:r>
      <w:r w:rsidRPr="009250D9">
        <w:rPr>
          <w:sz w:val="28"/>
          <w:szCs w:val="28"/>
          <w:shd w:val="clear" w:color="auto" w:fill="FFFFFF"/>
        </w:rPr>
        <w:t>Крім того, бізнес зацікавлений у налагодженні сталої комунікації із владою громади. Виходячи з цих даних у громаді планують створити раду підприємців.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7"/>
        <w:gridCol w:w="4680"/>
      </w:tblGrid>
      <w:tr w:rsidR="00FB4343" w:rsidTr="00AB242E">
        <w:tc>
          <w:tcPr>
            <w:tcW w:w="5068" w:type="dxa"/>
          </w:tcPr>
          <w:p w:rsidR="00FB4343" w:rsidRDefault="00FB4343" w:rsidP="00AB242E">
            <w:pPr>
              <w:jc w:val="both"/>
              <w:rPr>
                <w:sz w:val="28"/>
                <w:szCs w:val="28"/>
                <w:lang w:val="uk-UA"/>
              </w:rPr>
            </w:pPr>
            <w:r>
              <w:rPr>
                <w:noProof/>
                <w:sz w:val="28"/>
                <w:szCs w:val="28"/>
                <w:lang w:val="uk-UA" w:eastAsia="uk-UA"/>
              </w:rPr>
              <w:drawing>
                <wp:inline distT="0" distB="0" distL="0" distR="0">
                  <wp:extent cx="3313568" cy="1641829"/>
                  <wp:effectExtent l="0" t="0" r="0" b="0"/>
                  <wp:docPr id="11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3315701" cy="1642886"/>
                          </a:xfrm>
                          <a:prstGeom prst="rect">
                            <a:avLst/>
                          </a:prstGeom>
                          <a:noFill/>
                          <a:ln w="9525">
                            <a:noFill/>
                            <a:miter lim="800000"/>
                            <a:headEnd/>
                            <a:tailEnd/>
                          </a:ln>
                        </pic:spPr>
                      </pic:pic>
                    </a:graphicData>
                  </a:graphic>
                </wp:inline>
              </w:drawing>
            </w:r>
          </w:p>
        </w:tc>
        <w:tc>
          <w:tcPr>
            <w:tcW w:w="5069" w:type="dxa"/>
          </w:tcPr>
          <w:p w:rsidR="00FB4343" w:rsidRDefault="00FB4343" w:rsidP="00AB242E">
            <w:pPr>
              <w:jc w:val="both"/>
              <w:rPr>
                <w:sz w:val="28"/>
                <w:szCs w:val="28"/>
                <w:lang w:val="uk-UA"/>
              </w:rPr>
            </w:pPr>
            <w:r>
              <w:rPr>
                <w:noProof/>
                <w:sz w:val="28"/>
                <w:szCs w:val="28"/>
                <w:lang w:val="uk-UA" w:eastAsia="uk-UA"/>
              </w:rPr>
              <w:drawing>
                <wp:inline distT="0" distB="0" distL="0" distR="0">
                  <wp:extent cx="2900533" cy="1534562"/>
                  <wp:effectExtent l="0" t="0" r="0" b="0"/>
                  <wp:docPr id="112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2913179" cy="1541252"/>
                          </a:xfrm>
                          <a:prstGeom prst="rect">
                            <a:avLst/>
                          </a:prstGeom>
                          <a:noFill/>
                          <a:ln w="9525">
                            <a:noFill/>
                            <a:miter lim="800000"/>
                            <a:headEnd/>
                            <a:tailEnd/>
                          </a:ln>
                        </pic:spPr>
                      </pic:pic>
                    </a:graphicData>
                  </a:graphic>
                </wp:inline>
              </w:drawing>
            </w:r>
          </w:p>
        </w:tc>
      </w:tr>
    </w:tbl>
    <w:p w:rsidR="00FB4343" w:rsidRPr="00352487" w:rsidRDefault="00FB4343" w:rsidP="00FB4343">
      <w:pPr>
        <w:ind w:firstLine="720"/>
        <w:jc w:val="both"/>
        <w:rPr>
          <w:color w:val="C00000"/>
          <w:lang w:val="uk-UA"/>
        </w:rPr>
      </w:pPr>
      <w:r>
        <w:rPr>
          <w:sz w:val="28"/>
          <w:szCs w:val="28"/>
          <w:lang w:val="uk-UA"/>
        </w:rPr>
        <w:t xml:space="preserve">Опитані підприємці вважають, що  рівень співпраці їх підприємств із різними структурами в громаді задовільний, не має потреби у співпраці лише з митницею. Наслідком такої «задовільної» співпраці є </w:t>
      </w:r>
      <w:r>
        <w:rPr>
          <w:bCs/>
          <w:sz w:val="28"/>
          <w:szCs w:val="28"/>
          <w:lang w:val="uk-UA"/>
        </w:rPr>
        <w:t xml:space="preserve">незадоволення 32% мешканців громади умовами для започаткування та ведення власного бізнесу. </w:t>
      </w:r>
      <w:r>
        <w:rPr>
          <w:sz w:val="28"/>
          <w:szCs w:val="28"/>
          <w:lang w:val="uk-UA"/>
        </w:rPr>
        <w:t xml:space="preserve"> Ці питання  </w:t>
      </w:r>
      <w:r w:rsidRPr="009C7C0B">
        <w:rPr>
          <w:sz w:val="28"/>
          <w:szCs w:val="28"/>
          <w:lang w:val="uk-UA" w:eastAsia="en-US"/>
        </w:rPr>
        <w:t>вимагають посилення уваги місцевої влади.</w:t>
      </w:r>
      <w:r>
        <w:rPr>
          <w:sz w:val="28"/>
          <w:szCs w:val="28"/>
          <w:lang w:val="uk-UA" w:eastAsia="en-US"/>
        </w:rPr>
        <w:t xml:space="preserve"> </w:t>
      </w:r>
    </w:p>
    <w:p w:rsidR="00FB4343" w:rsidRDefault="00FB4343" w:rsidP="00FB4343">
      <w:pPr>
        <w:jc w:val="both"/>
        <w:rPr>
          <w:sz w:val="28"/>
          <w:szCs w:val="28"/>
          <w:lang w:val="uk-UA"/>
        </w:rPr>
      </w:pPr>
      <w:r>
        <w:rPr>
          <w:noProof/>
          <w:sz w:val="28"/>
          <w:szCs w:val="28"/>
          <w:lang w:val="uk-UA" w:eastAsia="uk-UA"/>
        </w:rPr>
        <w:drawing>
          <wp:anchor distT="0" distB="0" distL="114300" distR="114300" simplePos="0" relativeHeight="251612672" behindDoc="0" locked="0" layoutInCell="1" allowOverlap="1">
            <wp:simplePos x="0" y="0"/>
            <wp:positionH relativeFrom="column">
              <wp:posOffset>3641090</wp:posOffset>
            </wp:positionH>
            <wp:positionV relativeFrom="paragraph">
              <wp:posOffset>210820</wp:posOffset>
            </wp:positionV>
            <wp:extent cx="2653030" cy="1389380"/>
            <wp:effectExtent l="0" t="0" r="0" b="0"/>
            <wp:wrapSquare wrapText="bothSides"/>
            <wp:docPr id="112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srcRect r="2584" b="5767"/>
                    <a:stretch/>
                  </pic:blipFill>
                  <pic:spPr bwMode="auto">
                    <a:xfrm>
                      <a:off x="0" y="0"/>
                      <a:ext cx="2653030" cy="13893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 xml:space="preserve">       Думки опитаних підприємців щодо оцінки діяльності органів місцевого самоврядування з розвитку громади переважно позитивні. Діяльність голови громади та виконавчого комітету оцінені переважно на відмінно, менший бал отримала діяльність ради громади, що спонукає до більш активної співпраці з представниками </w:t>
      </w:r>
      <w:r>
        <w:rPr>
          <w:sz w:val="28"/>
          <w:szCs w:val="28"/>
          <w:lang w:val="uk-UA"/>
        </w:rPr>
        <w:lastRenderedPageBreak/>
        <w:t xml:space="preserve">бізнесу. </w:t>
      </w:r>
    </w:p>
    <w:p w:rsidR="00FB4343" w:rsidRPr="00B67550" w:rsidRDefault="00FB4343" w:rsidP="00FB4343">
      <w:pPr>
        <w:tabs>
          <w:tab w:val="left" w:pos="5387"/>
        </w:tabs>
        <w:ind w:left="70"/>
        <w:jc w:val="both"/>
        <w:rPr>
          <w:sz w:val="28"/>
          <w:szCs w:val="28"/>
          <w:lang w:val="uk-UA"/>
        </w:rPr>
      </w:pPr>
    </w:p>
    <w:p w:rsidR="00FB4343" w:rsidRPr="009C7C0B" w:rsidRDefault="00FB4343" w:rsidP="00FB4343">
      <w:pPr>
        <w:ind w:firstLine="624"/>
        <w:contextualSpacing/>
        <w:jc w:val="both"/>
        <w:rPr>
          <w:bCs/>
          <w:i/>
          <w:sz w:val="28"/>
          <w:szCs w:val="28"/>
          <w:lang w:val="uk-UA" w:eastAsia="en-US"/>
        </w:rPr>
      </w:pPr>
      <w:r w:rsidRPr="009C7C0B">
        <w:rPr>
          <w:color w:val="000000"/>
          <w:sz w:val="30"/>
          <w:szCs w:val="30"/>
          <w:shd w:val="clear" w:color="auto" w:fill="FFFFFF"/>
          <w:lang w:val="uk-UA" w:eastAsia="en-US"/>
        </w:rPr>
        <w:tab/>
      </w:r>
      <w:r w:rsidRPr="009C7C0B">
        <w:rPr>
          <w:bCs/>
          <w:i/>
          <w:sz w:val="28"/>
          <w:szCs w:val="28"/>
          <w:lang w:val="uk-UA" w:eastAsia="en-US"/>
        </w:rPr>
        <w:t>В цілому, за отриманими результатами соціологічного дослідження варто звернути увагу на таке:</w:t>
      </w:r>
    </w:p>
    <w:p w:rsidR="00FB4343" w:rsidRPr="00C34E9A" w:rsidRDefault="00FB4343" w:rsidP="00E9543D">
      <w:pPr>
        <w:numPr>
          <w:ilvl w:val="0"/>
          <w:numId w:val="30"/>
        </w:numPr>
        <w:ind w:left="714" w:hanging="357"/>
        <w:contextualSpacing/>
        <w:jc w:val="both"/>
        <w:rPr>
          <w:bCs/>
          <w:sz w:val="28"/>
          <w:szCs w:val="28"/>
          <w:lang w:val="uk-UA" w:eastAsia="en-US"/>
        </w:rPr>
      </w:pPr>
      <w:r w:rsidRPr="00C34E9A">
        <w:rPr>
          <w:bCs/>
          <w:sz w:val="28"/>
          <w:szCs w:val="28"/>
          <w:lang w:val="uk-UA" w:eastAsia="en-US"/>
        </w:rPr>
        <w:t>в громаді переважають опосередковані оцінки змін, що відбуваються в сенсі її діяльності, відчутний поміркований соціальний оптимізм, що може бути використаний як одна з основ її розвитку;</w:t>
      </w:r>
    </w:p>
    <w:p w:rsidR="00FB4343" w:rsidRPr="006877F9" w:rsidRDefault="00FB4343" w:rsidP="00E9543D">
      <w:pPr>
        <w:numPr>
          <w:ilvl w:val="0"/>
          <w:numId w:val="30"/>
        </w:numPr>
        <w:ind w:left="714" w:hanging="357"/>
        <w:contextualSpacing/>
        <w:jc w:val="both"/>
        <w:rPr>
          <w:bCs/>
          <w:sz w:val="28"/>
          <w:szCs w:val="28"/>
          <w:lang w:val="uk-UA" w:eastAsia="en-US"/>
        </w:rPr>
      </w:pPr>
      <w:r w:rsidRPr="006877F9">
        <w:rPr>
          <w:bCs/>
          <w:sz w:val="28"/>
          <w:szCs w:val="28"/>
          <w:lang w:val="uk-UA" w:eastAsia="en-US"/>
        </w:rPr>
        <w:t>рівень громадянської активності в громаді низький,  що негативно впливає на залучення громадськості до рішень, що ухвалю</w:t>
      </w:r>
      <w:r w:rsidR="00513532">
        <w:rPr>
          <w:bCs/>
          <w:sz w:val="28"/>
          <w:szCs w:val="28"/>
          <w:lang w:val="uk-UA" w:eastAsia="en-US"/>
        </w:rPr>
        <w:t>ються та реалізуються в громаді. О</w:t>
      </w:r>
      <w:r w:rsidRPr="006877F9">
        <w:rPr>
          <w:bCs/>
          <w:sz w:val="28"/>
          <w:szCs w:val="28"/>
          <w:lang w:val="uk-UA" w:eastAsia="en-US"/>
        </w:rPr>
        <w:t>тже, необхідно надати підтримку створенню та діяльності громадських організацій;</w:t>
      </w:r>
    </w:p>
    <w:p w:rsidR="00FB4343" w:rsidRPr="00C34E9A" w:rsidRDefault="00FB4343" w:rsidP="00E9543D">
      <w:pPr>
        <w:numPr>
          <w:ilvl w:val="0"/>
          <w:numId w:val="30"/>
        </w:numPr>
        <w:ind w:left="714" w:hanging="357"/>
        <w:contextualSpacing/>
        <w:jc w:val="both"/>
        <w:rPr>
          <w:bCs/>
          <w:sz w:val="28"/>
          <w:szCs w:val="28"/>
          <w:lang w:val="uk-UA" w:eastAsia="en-US"/>
        </w:rPr>
      </w:pPr>
      <w:r w:rsidRPr="00C34E9A">
        <w:rPr>
          <w:bCs/>
          <w:sz w:val="28"/>
          <w:szCs w:val="28"/>
          <w:lang w:val="uk-UA" w:eastAsia="en-US"/>
        </w:rPr>
        <w:t>проблемним є стан доріг, вулиць та тротуарів, при цьому громада здатна позитивно вплинути на покращення останніх, що матиме помітний позитивний соціальний ефект;</w:t>
      </w:r>
    </w:p>
    <w:p w:rsidR="00FB4343" w:rsidRDefault="00FB4343" w:rsidP="00E9543D">
      <w:pPr>
        <w:numPr>
          <w:ilvl w:val="0"/>
          <w:numId w:val="30"/>
        </w:numPr>
        <w:ind w:left="714" w:hanging="357"/>
        <w:contextualSpacing/>
        <w:jc w:val="both"/>
        <w:rPr>
          <w:bCs/>
          <w:sz w:val="28"/>
          <w:szCs w:val="28"/>
          <w:lang w:val="uk-UA" w:eastAsia="en-US"/>
        </w:rPr>
      </w:pPr>
      <w:r w:rsidRPr="00C34E9A">
        <w:rPr>
          <w:bCs/>
          <w:sz w:val="28"/>
          <w:szCs w:val="28"/>
          <w:lang w:val="uk-UA" w:eastAsia="en-US"/>
        </w:rPr>
        <w:t>з огляду на негативні оцінки стану справ щодо започаткування та ведення бізнесу громада</w:t>
      </w:r>
      <w:r w:rsidRPr="009C7C0B">
        <w:rPr>
          <w:bCs/>
          <w:sz w:val="28"/>
          <w:szCs w:val="28"/>
          <w:lang w:val="uk-UA" w:eastAsia="en-US"/>
        </w:rPr>
        <w:t xml:space="preserve"> має передбачити завдання, спрямовані на стимулювання створення нових робочих місць та  розвиток малого бізнесу</w:t>
      </w:r>
      <w:r>
        <w:rPr>
          <w:bCs/>
          <w:sz w:val="28"/>
          <w:szCs w:val="28"/>
          <w:lang w:val="uk-UA" w:eastAsia="en-US"/>
        </w:rPr>
        <w:t>;</w:t>
      </w:r>
    </w:p>
    <w:p w:rsidR="00FB4343" w:rsidRPr="009C7C0B" w:rsidRDefault="00FB4343" w:rsidP="00E9543D">
      <w:pPr>
        <w:numPr>
          <w:ilvl w:val="0"/>
          <w:numId w:val="30"/>
        </w:numPr>
        <w:ind w:left="714" w:hanging="357"/>
        <w:contextualSpacing/>
        <w:jc w:val="both"/>
        <w:rPr>
          <w:bCs/>
          <w:sz w:val="28"/>
          <w:szCs w:val="28"/>
          <w:lang w:val="uk-UA" w:eastAsia="en-US"/>
        </w:rPr>
      </w:pPr>
      <w:r>
        <w:rPr>
          <w:sz w:val="28"/>
          <w:szCs w:val="28"/>
          <w:shd w:val="clear" w:color="auto" w:fill="FFFFFF"/>
        </w:rPr>
        <w:t>налагодженн</w:t>
      </w:r>
      <w:r>
        <w:rPr>
          <w:sz w:val="28"/>
          <w:szCs w:val="28"/>
          <w:shd w:val="clear" w:color="auto" w:fill="FFFFFF"/>
          <w:lang w:val="uk-UA"/>
        </w:rPr>
        <w:t>я</w:t>
      </w:r>
      <w:r w:rsidRPr="009250D9">
        <w:rPr>
          <w:sz w:val="28"/>
          <w:szCs w:val="28"/>
          <w:shd w:val="clear" w:color="auto" w:fill="FFFFFF"/>
        </w:rPr>
        <w:t xml:space="preserve"> сталої комунікації </w:t>
      </w:r>
      <w:r>
        <w:rPr>
          <w:sz w:val="28"/>
          <w:szCs w:val="28"/>
          <w:shd w:val="clear" w:color="auto" w:fill="FFFFFF"/>
          <w:lang w:val="uk-UA"/>
        </w:rPr>
        <w:t xml:space="preserve"> представників </w:t>
      </w:r>
      <w:r w:rsidRPr="009C7C0B">
        <w:rPr>
          <w:bCs/>
          <w:sz w:val="28"/>
          <w:szCs w:val="28"/>
          <w:lang w:val="uk-UA" w:eastAsia="en-US"/>
        </w:rPr>
        <w:t>малого бізнесу</w:t>
      </w:r>
      <w:r w:rsidRPr="009250D9">
        <w:rPr>
          <w:sz w:val="28"/>
          <w:szCs w:val="28"/>
          <w:shd w:val="clear" w:color="auto" w:fill="FFFFFF"/>
        </w:rPr>
        <w:t xml:space="preserve"> із владою громади</w:t>
      </w:r>
      <w:r>
        <w:rPr>
          <w:sz w:val="28"/>
          <w:szCs w:val="28"/>
          <w:shd w:val="clear" w:color="auto" w:fill="FFFFFF"/>
          <w:lang w:val="uk-UA"/>
        </w:rPr>
        <w:t xml:space="preserve"> та створення ради підприємців;</w:t>
      </w:r>
    </w:p>
    <w:p w:rsidR="00FB4343" w:rsidRPr="00080D47" w:rsidRDefault="00FB4343" w:rsidP="00E9543D">
      <w:pPr>
        <w:numPr>
          <w:ilvl w:val="0"/>
          <w:numId w:val="30"/>
        </w:numPr>
        <w:ind w:left="714" w:hanging="357"/>
        <w:contextualSpacing/>
        <w:jc w:val="both"/>
        <w:rPr>
          <w:bCs/>
          <w:sz w:val="28"/>
          <w:szCs w:val="28"/>
          <w:lang w:val="uk-UA" w:eastAsia="en-US"/>
        </w:rPr>
      </w:pPr>
      <w:r w:rsidRPr="00080D47">
        <w:rPr>
          <w:bCs/>
          <w:sz w:val="28"/>
          <w:szCs w:val="28"/>
          <w:lang w:val="uk-UA" w:eastAsia="en-US"/>
        </w:rPr>
        <w:t>показники оцінки інфраструктури відпочин</w:t>
      </w:r>
      <w:r w:rsidR="00513532">
        <w:rPr>
          <w:bCs/>
          <w:sz w:val="28"/>
          <w:szCs w:val="28"/>
          <w:lang w:val="uk-UA" w:eastAsia="en-US"/>
        </w:rPr>
        <w:t>к</w:t>
      </w:r>
      <w:r w:rsidRPr="00080D47">
        <w:rPr>
          <w:bCs/>
          <w:sz w:val="28"/>
          <w:szCs w:val="28"/>
          <w:lang w:val="uk-UA" w:eastAsia="en-US"/>
        </w:rPr>
        <w:t>у та дозвілля дорослих  та рівень задоволення культурн</w:t>
      </w:r>
      <w:r>
        <w:rPr>
          <w:bCs/>
          <w:sz w:val="28"/>
          <w:szCs w:val="28"/>
          <w:lang w:val="uk-UA" w:eastAsia="en-US"/>
        </w:rPr>
        <w:t>и</w:t>
      </w:r>
      <w:r w:rsidRPr="00080D47">
        <w:rPr>
          <w:bCs/>
          <w:sz w:val="28"/>
          <w:szCs w:val="28"/>
          <w:lang w:val="uk-UA" w:eastAsia="en-US"/>
        </w:rPr>
        <w:t>х потреб засвідчують необхідність посилення уваги до цих сфер</w:t>
      </w:r>
      <w:r>
        <w:rPr>
          <w:bCs/>
          <w:sz w:val="28"/>
          <w:szCs w:val="28"/>
          <w:lang w:val="uk-UA" w:eastAsia="en-US"/>
        </w:rPr>
        <w:t xml:space="preserve">, особливо </w:t>
      </w:r>
      <w:r w:rsidRPr="00080D47">
        <w:rPr>
          <w:lang w:val="uk-UA"/>
        </w:rPr>
        <w:t xml:space="preserve"> </w:t>
      </w:r>
      <w:r w:rsidRPr="00080D47">
        <w:rPr>
          <w:sz w:val="28"/>
          <w:szCs w:val="28"/>
          <w:lang w:val="uk-UA"/>
        </w:rPr>
        <w:t>комплексного перегляду з орієнтацією на якість послуг, а не на утримання закладів</w:t>
      </w:r>
      <w:r>
        <w:rPr>
          <w:sz w:val="28"/>
          <w:szCs w:val="28"/>
          <w:lang w:val="uk-UA"/>
        </w:rPr>
        <w:t xml:space="preserve"> (зокрема </w:t>
      </w:r>
      <w:r w:rsidRPr="00080D47">
        <w:rPr>
          <w:sz w:val="28"/>
          <w:szCs w:val="28"/>
          <w:lang w:val="uk-UA"/>
        </w:rPr>
        <w:t>приділити</w:t>
      </w:r>
      <w:r>
        <w:rPr>
          <w:sz w:val="28"/>
          <w:szCs w:val="28"/>
          <w:lang w:val="uk-UA"/>
        </w:rPr>
        <w:t xml:space="preserve"> увагу</w:t>
      </w:r>
      <w:r w:rsidRPr="00080D47">
        <w:rPr>
          <w:sz w:val="28"/>
          <w:szCs w:val="28"/>
          <w:lang w:val="uk-UA"/>
        </w:rPr>
        <w:t xml:space="preserve"> новим можливостям для дозвілля молоді</w:t>
      </w:r>
      <w:r>
        <w:rPr>
          <w:sz w:val="28"/>
          <w:szCs w:val="28"/>
          <w:lang w:val="uk-UA"/>
        </w:rPr>
        <w:t xml:space="preserve"> та</w:t>
      </w:r>
      <w:r w:rsidRPr="00080D47">
        <w:rPr>
          <w:bCs/>
          <w:sz w:val="28"/>
          <w:szCs w:val="28"/>
          <w:lang w:val="uk-UA" w:eastAsia="en-US"/>
        </w:rPr>
        <w:t xml:space="preserve"> благоустрою територій, призначених для рекреацій</w:t>
      </w:r>
      <w:r>
        <w:rPr>
          <w:sz w:val="28"/>
          <w:szCs w:val="28"/>
          <w:lang w:val="uk-UA"/>
        </w:rPr>
        <w:t>)</w:t>
      </w:r>
      <w:r w:rsidRPr="00080D47">
        <w:rPr>
          <w:sz w:val="28"/>
          <w:szCs w:val="28"/>
          <w:lang w:val="uk-UA"/>
        </w:rPr>
        <w:t xml:space="preserve">; </w:t>
      </w:r>
    </w:p>
    <w:p w:rsidR="00FB4343" w:rsidRPr="00080D47" w:rsidRDefault="00FB4343" w:rsidP="00E9543D">
      <w:pPr>
        <w:numPr>
          <w:ilvl w:val="0"/>
          <w:numId w:val="30"/>
        </w:numPr>
        <w:ind w:left="714" w:hanging="357"/>
        <w:contextualSpacing/>
        <w:jc w:val="both"/>
        <w:rPr>
          <w:bCs/>
          <w:sz w:val="28"/>
          <w:szCs w:val="28"/>
          <w:lang w:val="uk-UA" w:eastAsia="en-US"/>
        </w:rPr>
      </w:pPr>
      <w:r w:rsidRPr="00080D47">
        <w:rPr>
          <w:bCs/>
          <w:sz w:val="28"/>
          <w:szCs w:val="28"/>
          <w:lang w:val="uk-UA" w:eastAsia="en-US"/>
        </w:rPr>
        <w:t xml:space="preserve"> </w:t>
      </w:r>
      <w:r>
        <w:rPr>
          <w:bCs/>
          <w:sz w:val="28"/>
          <w:szCs w:val="28"/>
          <w:lang w:val="uk-UA" w:eastAsia="en-US"/>
        </w:rPr>
        <w:t xml:space="preserve">подоланню безробіття в громаді сприятиме розвиток переробної </w:t>
      </w:r>
      <w:r w:rsidRPr="00080D47">
        <w:rPr>
          <w:bCs/>
          <w:sz w:val="28"/>
          <w:szCs w:val="28"/>
          <w:lang w:val="uk-UA" w:eastAsia="en-US"/>
        </w:rPr>
        <w:t xml:space="preserve"> промисловості в громаді, насамперед сільськогосподарської продукції, що стимулюватиме створення нових робочих місць;</w:t>
      </w:r>
    </w:p>
    <w:p w:rsidR="00FB4343" w:rsidRPr="006E4D5F" w:rsidRDefault="00FB4343" w:rsidP="00E9543D">
      <w:pPr>
        <w:numPr>
          <w:ilvl w:val="0"/>
          <w:numId w:val="30"/>
        </w:numPr>
        <w:ind w:left="714" w:hanging="357"/>
        <w:contextualSpacing/>
        <w:jc w:val="both"/>
        <w:rPr>
          <w:bCs/>
          <w:sz w:val="28"/>
          <w:szCs w:val="28"/>
          <w:lang w:val="uk-UA" w:eastAsia="en-US"/>
        </w:rPr>
      </w:pPr>
      <w:r>
        <w:rPr>
          <w:bCs/>
          <w:sz w:val="28"/>
          <w:szCs w:val="28"/>
          <w:lang w:val="uk-UA" w:eastAsia="en-US"/>
        </w:rPr>
        <w:t xml:space="preserve">підтримка агрохолдингів </w:t>
      </w:r>
      <w:r w:rsidRPr="006E4D5F">
        <w:rPr>
          <w:bCs/>
          <w:sz w:val="28"/>
          <w:szCs w:val="28"/>
          <w:lang w:val="uk-UA" w:eastAsia="en-US"/>
        </w:rPr>
        <w:t>та розвиток тваринництва у галузі сільського господарства</w:t>
      </w:r>
      <w:r>
        <w:rPr>
          <w:bCs/>
          <w:sz w:val="28"/>
          <w:szCs w:val="28"/>
          <w:lang w:val="uk-UA" w:eastAsia="en-US"/>
        </w:rPr>
        <w:t xml:space="preserve">, розвиток  фермерських господарств та сільськогосподарських кооперативів </w:t>
      </w:r>
      <w:r w:rsidRPr="006F0FA9">
        <w:rPr>
          <w:lang w:val="uk-UA"/>
        </w:rPr>
        <w:t>–</w:t>
      </w:r>
      <w:r>
        <w:rPr>
          <w:bCs/>
          <w:sz w:val="28"/>
          <w:szCs w:val="28"/>
          <w:lang w:val="uk-UA" w:eastAsia="en-US"/>
        </w:rPr>
        <w:t xml:space="preserve"> пріоритетні напрямки у розвитку громади;</w:t>
      </w:r>
    </w:p>
    <w:p w:rsidR="00FB4343" w:rsidRDefault="00513532" w:rsidP="00E9543D">
      <w:pPr>
        <w:numPr>
          <w:ilvl w:val="0"/>
          <w:numId w:val="30"/>
        </w:numPr>
        <w:ind w:left="714" w:hanging="357"/>
        <w:contextualSpacing/>
        <w:jc w:val="both"/>
        <w:rPr>
          <w:bCs/>
          <w:sz w:val="28"/>
          <w:szCs w:val="28"/>
          <w:lang w:val="uk-UA" w:eastAsia="en-US"/>
        </w:rPr>
      </w:pPr>
      <w:r>
        <w:rPr>
          <w:bCs/>
          <w:sz w:val="28"/>
          <w:szCs w:val="28"/>
          <w:lang w:val="uk-UA" w:eastAsia="en-US"/>
        </w:rPr>
        <w:t>з огляду на дуже високу оцінку</w:t>
      </w:r>
      <w:r w:rsidR="00FB4343" w:rsidRPr="009C7C0B">
        <w:rPr>
          <w:bCs/>
          <w:sz w:val="28"/>
          <w:szCs w:val="28"/>
          <w:lang w:val="uk-UA" w:eastAsia="en-US"/>
        </w:rPr>
        <w:t xml:space="preserve"> діяльності закладів освіти</w:t>
      </w:r>
      <w:r w:rsidR="00FB4343">
        <w:rPr>
          <w:bCs/>
          <w:sz w:val="28"/>
          <w:szCs w:val="28"/>
          <w:lang w:val="uk-UA" w:eastAsia="en-US"/>
        </w:rPr>
        <w:t>,</w:t>
      </w:r>
      <w:r w:rsidR="00FB4343" w:rsidRPr="009C7C0B">
        <w:rPr>
          <w:bCs/>
          <w:sz w:val="28"/>
          <w:szCs w:val="28"/>
          <w:lang w:val="uk-UA" w:eastAsia="en-US"/>
        </w:rPr>
        <w:t xml:space="preserve"> підтримка рівня їх послуг й надалі становитиме пріоритет у громадській думці, вимагатиме відповідної реакції місцевого самоврядування;</w:t>
      </w:r>
    </w:p>
    <w:p w:rsidR="00FB4343" w:rsidRPr="009C7C0B" w:rsidRDefault="00FB4343" w:rsidP="00E9543D">
      <w:pPr>
        <w:numPr>
          <w:ilvl w:val="0"/>
          <w:numId w:val="30"/>
        </w:numPr>
        <w:ind w:left="714" w:hanging="357"/>
        <w:contextualSpacing/>
        <w:jc w:val="both"/>
        <w:rPr>
          <w:bCs/>
          <w:sz w:val="28"/>
          <w:szCs w:val="28"/>
          <w:lang w:val="uk-UA" w:eastAsia="en-US"/>
        </w:rPr>
      </w:pPr>
      <w:r>
        <w:rPr>
          <w:bCs/>
          <w:sz w:val="28"/>
          <w:szCs w:val="28"/>
          <w:lang w:val="uk-UA" w:eastAsia="en-US"/>
        </w:rPr>
        <w:t xml:space="preserve">зважаючи на опосередковані оцінки щодо якості комунальних послуг, в цій сфері </w:t>
      </w:r>
      <w:r w:rsidRPr="00D9745C">
        <w:rPr>
          <w:sz w:val="28"/>
          <w:szCs w:val="28"/>
          <w:lang w:val="uk-UA"/>
        </w:rPr>
        <w:t>явно виділяється проблема побутового сміття – її розв`язання здатне суттєво вплинути на оцінку діяльності органу місцевого самоврядування в цілому</w:t>
      </w:r>
      <w:r>
        <w:rPr>
          <w:sz w:val="28"/>
          <w:szCs w:val="28"/>
          <w:lang w:val="uk-UA"/>
        </w:rPr>
        <w:t>;</w:t>
      </w:r>
    </w:p>
    <w:p w:rsidR="00FB4343" w:rsidRPr="00D7551B" w:rsidRDefault="00FB4343" w:rsidP="00E9543D">
      <w:pPr>
        <w:numPr>
          <w:ilvl w:val="0"/>
          <w:numId w:val="30"/>
        </w:numPr>
        <w:ind w:left="714" w:hanging="357"/>
        <w:contextualSpacing/>
        <w:jc w:val="both"/>
        <w:rPr>
          <w:rFonts w:ascii="Helvetica" w:hAnsi="Helvetica" w:cs="Helvetica"/>
          <w:color w:val="000000"/>
          <w:sz w:val="30"/>
          <w:szCs w:val="30"/>
          <w:shd w:val="clear" w:color="auto" w:fill="FFFFFF"/>
          <w:lang w:val="uk-UA"/>
        </w:rPr>
      </w:pPr>
      <w:r w:rsidRPr="00EE4D6B">
        <w:rPr>
          <w:sz w:val="28"/>
          <w:szCs w:val="28"/>
          <w:lang w:val="uk-UA"/>
        </w:rPr>
        <w:t>в громадській думці недооцінений потенціал використання історико</w:t>
      </w:r>
      <w:r w:rsidR="00513532">
        <w:rPr>
          <w:sz w:val="28"/>
          <w:szCs w:val="28"/>
          <w:lang w:val="uk-UA"/>
        </w:rPr>
        <w:t>-</w:t>
      </w:r>
      <w:r w:rsidRPr="00EE4D6B">
        <w:rPr>
          <w:sz w:val="28"/>
          <w:szCs w:val="28"/>
          <w:lang w:val="uk-UA"/>
        </w:rPr>
        <w:t xml:space="preserve">культурної спадщини та розвитку рекреації, </w:t>
      </w:r>
      <w:r>
        <w:rPr>
          <w:sz w:val="28"/>
          <w:szCs w:val="28"/>
          <w:lang w:val="uk-UA"/>
        </w:rPr>
        <w:t xml:space="preserve">туризму, </w:t>
      </w:r>
      <w:r w:rsidRPr="00EE4D6B">
        <w:rPr>
          <w:sz w:val="28"/>
          <w:szCs w:val="28"/>
          <w:lang w:val="uk-UA"/>
        </w:rPr>
        <w:t>що, скоріше, є свідченням традиційного підходу та вимагає від селищної ради нестандартних рішень</w:t>
      </w:r>
      <w:r>
        <w:rPr>
          <w:sz w:val="28"/>
          <w:szCs w:val="28"/>
          <w:lang w:val="uk-UA"/>
        </w:rPr>
        <w:t>.</w:t>
      </w:r>
    </w:p>
    <w:p w:rsidR="00FB4343" w:rsidRDefault="00FB4343" w:rsidP="00BC0343">
      <w:pPr>
        <w:ind w:firstLine="644"/>
        <w:jc w:val="center"/>
        <w:rPr>
          <w:b/>
          <w:color w:val="2E74B5"/>
          <w:sz w:val="28"/>
          <w:szCs w:val="28"/>
          <w:lang w:val="uk-UA"/>
        </w:rPr>
      </w:pPr>
    </w:p>
    <w:p w:rsidR="008B6FC7" w:rsidRPr="000E6177" w:rsidRDefault="008B6FC7" w:rsidP="00B2230A">
      <w:pPr>
        <w:jc w:val="both"/>
        <w:rPr>
          <w:b/>
          <w:color w:val="4F81BD" w:themeColor="accent1"/>
          <w:sz w:val="28"/>
          <w:szCs w:val="28"/>
          <w:lang w:val="uk-UA"/>
        </w:rPr>
      </w:pPr>
      <w:r w:rsidRPr="007124F0">
        <w:rPr>
          <w:color w:val="000000"/>
          <w:sz w:val="28"/>
          <w:szCs w:val="28"/>
          <w:lang w:val="uk-UA"/>
        </w:rPr>
        <w:lastRenderedPageBreak/>
        <w:tab/>
      </w:r>
      <w:r w:rsidR="00D02F94" w:rsidRPr="007124F0">
        <w:rPr>
          <w:color w:val="000000"/>
          <w:sz w:val="28"/>
          <w:szCs w:val="28"/>
          <w:lang w:val="uk-UA"/>
        </w:rPr>
        <w:t xml:space="preserve"> </w:t>
      </w:r>
      <w:r w:rsidR="00B2230A">
        <w:rPr>
          <w:color w:val="000000"/>
          <w:sz w:val="28"/>
          <w:szCs w:val="28"/>
          <w:lang w:val="uk-UA"/>
        </w:rPr>
        <w:t xml:space="preserve">                      </w:t>
      </w:r>
      <w:r w:rsidR="000E6177">
        <w:rPr>
          <w:color w:val="000000"/>
          <w:sz w:val="28"/>
          <w:szCs w:val="28"/>
          <w:lang w:val="uk-UA"/>
        </w:rPr>
        <w:t xml:space="preserve">                  </w:t>
      </w:r>
      <w:r w:rsidRPr="000E6177">
        <w:rPr>
          <w:b/>
          <w:color w:val="4F81BD" w:themeColor="accent1"/>
          <w:sz w:val="28"/>
          <w:szCs w:val="28"/>
          <w:lang w:val="uk-UA"/>
        </w:rPr>
        <w:t xml:space="preserve">3. </w:t>
      </w:r>
      <w:bookmarkStart w:id="30" w:name="_Toc489300120"/>
      <w:r w:rsidRPr="000E6177">
        <w:rPr>
          <w:b/>
          <w:color w:val="4F81BD" w:themeColor="accent1"/>
          <w:sz w:val="28"/>
          <w:szCs w:val="28"/>
        </w:rPr>
        <w:t>SWOT</w:t>
      </w:r>
      <w:r w:rsidRPr="000E6177">
        <w:rPr>
          <w:b/>
          <w:color w:val="4F81BD" w:themeColor="accent1"/>
          <w:sz w:val="28"/>
          <w:szCs w:val="28"/>
          <w:lang w:val="uk-UA"/>
        </w:rPr>
        <w:t>-аналіз – висновки</w:t>
      </w:r>
      <w:bookmarkEnd w:id="30"/>
    </w:p>
    <w:p w:rsidR="00FB4343" w:rsidRDefault="00FB4343" w:rsidP="00000E92">
      <w:pPr>
        <w:jc w:val="center"/>
        <w:rPr>
          <w:b/>
          <w:sz w:val="28"/>
          <w:szCs w:val="28"/>
          <w:lang w:val="uk-UA"/>
        </w:rPr>
      </w:pPr>
    </w:p>
    <w:p w:rsidR="0046592E" w:rsidRPr="007124F0" w:rsidRDefault="0046592E" w:rsidP="0046592E">
      <w:pPr>
        <w:jc w:val="both"/>
        <w:rPr>
          <w:sz w:val="28"/>
          <w:szCs w:val="28"/>
          <w:lang w:val="uk-UA"/>
        </w:rPr>
      </w:pPr>
      <w:r>
        <w:rPr>
          <w:sz w:val="28"/>
          <w:szCs w:val="28"/>
          <w:lang w:val="uk-UA"/>
        </w:rPr>
        <w:t xml:space="preserve">         </w:t>
      </w:r>
      <w:r w:rsidRPr="007124F0">
        <w:rPr>
          <w:sz w:val="28"/>
          <w:szCs w:val="28"/>
          <w:lang w:val="uk-UA"/>
        </w:rPr>
        <w:t xml:space="preserve">Результати SWOT-аналізу </w:t>
      </w:r>
      <w:r>
        <w:rPr>
          <w:color w:val="000000"/>
          <w:sz w:val="28"/>
          <w:szCs w:val="28"/>
          <w:lang w:val="uk-UA"/>
        </w:rPr>
        <w:t xml:space="preserve">Срібнянської </w:t>
      </w:r>
      <w:r w:rsidR="00F02997">
        <w:rPr>
          <w:sz w:val="28"/>
          <w:szCs w:val="28"/>
          <w:lang w:val="uk-UA"/>
        </w:rPr>
        <w:t>територіальної громади</w:t>
      </w:r>
      <w:r w:rsidRPr="007124F0">
        <w:rPr>
          <w:sz w:val="28"/>
          <w:szCs w:val="28"/>
          <w:lang w:val="uk-UA"/>
        </w:rPr>
        <w:t xml:space="preserve"> отримані за допомогою двох сполучених способів. Перший – матеріали дистанційного засідання робочої групи з розробки стратегії та представників зацікавлених сторін. Тоді віртуальним фокус-групам було запропоновано здійснити галузевий SWOT-аналіз за такими напрямами: адміністрація громади, інфраструктура та просторове планування, економіка, природне середовище та туризм. За підсумками роботи було проаналізовано п`ять зазначених сфер. Результати надіслані зовнішньому експерту для узагальнення.</w:t>
      </w:r>
    </w:p>
    <w:p w:rsidR="0046592E" w:rsidRPr="007124F0" w:rsidRDefault="0046592E" w:rsidP="0046592E">
      <w:pPr>
        <w:jc w:val="both"/>
        <w:rPr>
          <w:sz w:val="28"/>
          <w:szCs w:val="28"/>
          <w:lang w:val="uk-UA"/>
        </w:rPr>
      </w:pPr>
      <w:r w:rsidRPr="007124F0">
        <w:rPr>
          <w:sz w:val="28"/>
          <w:szCs w:val="28"/>
          <w:lang w:val="uk-UA"/>
        </w:rPr>
        <w:tab/>
        <w:t xml:space="preserve">Другий – їх узагальнення та рейтингування у вигляді зведеного SWOT-аналізу. Зміст та вага виявлених факторів уточнювалися на основі даних соціально-економічного аналізу та соціологічного дослідження, що також суттєво вплинуло на їх перелік. Чисельність виявлених таким чином факторів коливалась від десяти («загрози») до п`ятнадцяти («сильні сторони» та «слабкі сторони»). Надалі підготовлені матеріали обговорювалися з робочої групою та були відкориговані. Зокрема, уточнені деякі формулювання, а фактори, що зайняли найнижчі місця – видалені з таблиці SWOT-аналізу як несуттєві. </w:t>
      </w:r>
    </w:p>
    <w:p w:rsidR="00FB4343" w:rsidRPr="0046592E" w:rsidRDefault="0046592E" w:rsidP="00F02997">
      <w:pPr>
        <w:ind w:firstLine="708"/>
        <w:jc w:val="both"/>
        <w:rPr>
          <w:b/>
          <w:sz w:val="28"/>
          <w:szCs w:val="28"/>
          <w:lang w:val="uk-UA"/>
        </w:rPr>
      </w:pPr>
      <w:r w:rsidRPr="007124F0">
        <w:rPr>
          <w:sz w:val="28"/>
          <w:szCs w:val="28"/>
          <w:lang w:val="uk-UA"/>
        </w:rPr>
        <w:t>Отже, процес підготовки SWOT-аналізу проходив у кілька етапів за участю представників неурядових організацій, підприємств, різноманітних комунальних інституцій, а також мешканців,  які представляють різні соціальні групи (підприємці, фермери, пенсіонери), зовнішніх експертів та тривав понад два тижня.</w:t>
      </w:r>
    </w:p>
    <w:p w:rsidR="008B6FC7" w:rsidRDefault="008B6FC7" w:rsidP="00B2230A">
      <w:pPr>
        <w:jc w:val="center"/>
        <w:rPr>
          <w:i/>
          <w:iCs/>
          <w:lang w:val="uk-UA"/>
        </w:rPr>
      </w:pPr>
      <w:bookmarkStart w:id="31" w:name="_3znysh7" w:colFirst="0" w:colLast="0"/>
      <w:bookmarkEnd w:id="31"/>
      <w:r w:rsidRPr="007124F0">
        <w:rPr>
          <w:i/>
          <w:iCs/>
          <w:lang w:val="uk-UA"/>
        </w:rPr>
        <w:t>Таблиця SWOT-аналіз</w:t>
      </w:r>
    </w:p>
    <w:tbl>
      <w:tblPr>
        <w:tblW w:w="9500" w:type="dxa"/>
        <w:tblCellMar>
          <w:top w:w="15" w:type="dxa"/>
          <w:left w:w="15" w:type="dxa"/>
          <w:bottom w:w="15" w:type="dxa"/>
          <w:right w:w="15" w:type="dxa"/>
        </w:tblCellMar>
        <w:tblLook w:val="0000"/>
      </w:tblPr>
      <w:tblGrid>
        <w:gridCol w:w="4822"/>
        <w:gridCol w:w="4678"/>
      </w:tblGrid>
      <w:tr w:rsidR="0046592E" w:rsidRPr="00E673FD" w:rsidTr="00AB242E">
        <w:trPr>
          <w:trHeight w:val="409"/>
        </w:trPr>
        <w:tc>
          <w:tcPr>
            <w:tcW w:w="4822"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 xml:space="preserve">Сильна сторони </w:t>
            </w:r>
          </w:p>
        </w:tc>
        <w:tc>
          <w:tcPr>
            <w:tcW w:w="4678"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Слабі сторони</w:t>
            </w:r>
          </w:p>
        </w:tc>
      </w:tr>
      <w:tr w:rsidR="0046592E" w:rsidRPr="00E673FD" w:rsidTr="00AB242E">
        <w:trPr>
          <w:trHeight w:val="406"/>
        </w:trPr>
        <w:tc>
          <w:tcPr>
            <w:tcW w:w="4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tabs>
                <w:tab w:val="left" w:pos="142"/>
                <w:tab w:val="left" w:pos="567"/>
              </w:tabs>
              <w:jc w:val="both"/>
              <w:rPr>
                <w:sz w:val="22"/>
                <w:szCs w:val="22"/>
                <w:lang w:val="uk-UA"/>
              </w:rPr>
            </w:pPr>
            <w:r w:rsidRPr="00E673FD">
              <w:rPr>
                <w:sz w:val="22"/>
                <w:szCs w:val="22"/>
                <w:lang w:val="uk-UA"/>
              </w:rPr>
              <w:t>1.Родючі грунти – найвищий в області біопродуктивний потенціал земель (63%)</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2.Значна частка власних надходжень (</w:t>
            </w:r>
            <w:r w:rsidRPr="00E673FD">
              <w:rPr>
                <w:sz w:val="22"/>
                <w:szCs w:val="22"/>
              </w:rPr>
              <w:t>71</w:t>
            </w:r>
            <w:r w:rsidRPr="00E673FD">
              <w:rPr>
                <w:sz w:val="22"/>
                <w:szCs w:val="22"/>
                <w:lang w:val="uk-UA"/>
              </w:rPr>
              <w:t>,</w:t>
            </w:r>
            <w:r w:rsidRPr="00E673FD">
              <w:rPr>
                <w:sz w:val="22"/>
                <w:szCs w:val="22"/>
              </w:rPr>
              <w:t>3</w:t>
            </w:r>
            <w:r w:rsidRPr="00E673FD">
              <w:rPr>
                <w:sz w:val="22"/>
                <w:szCs w:val="22"/>
                <w:lang w:val="uk-UA"/>
              </w:rPr>
              <w:t>%) у  доходній частин</w:t>
            </w:r>
            <w:r w:rsidRPr="00E673FD">
              <w:rPr>
                <w:sz w:val="22"/>
                <w:szCs w:val="22"/>
              </w:rPr>
              <w:t>і</w:t>
            </w:r>
            <w:r w:rsidRPr="00E673FD">
              <w:rPr>
                <w:sz w:val="22"/>
                <w:szCs w:val="22"/>
                <w:lang w:val="uk-UA"/>
              </w:rPr>
              <w:t xml:space="preserve"> бюджету громади, громада –донор (коефіцієнт податкоспроможності 1,2)</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3.Сприятливі кліматичні умови для ведення  сільського господарства та вирощування екологічно чистої продукції</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4.Розвинуте крупнотоварне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сільгоспвиробництво (СТОВ «Батьківщина», яке забезпечує 25% робочих місць та 54,6% власних надходжень до бюджету громади)</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5.Через громаду проходить автошлях національного значення Н 07</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6.Значний оздоровчо-рекреаційний потенціал (малі річки, каскади мальовничих ставків, підземні водні ресурси, ліси) </w:t>
            </w:r>
          </w:p>
          <w:p w:rsidR="0046592E" w:rsidRPr="00E673FD" w:rsidRDefault="0046592E" w:rsidP="00AB242E">
            <w:pPr>
              <w:tabs>
                <w:tab w:val="left" w:pos="142"/>
                <w:tab w:val="left" w:pos="567"/>
              </w:tabs>
              <w:jc w:val="both"/>
              <w:rPr>
                <w:sz w:val="22"/>
                <w:szCs w:val="22"/>
                <w:lang w:val="uk-UA"/>
              </w:rPr>
            </w:pPr>
            <w:r w:rsidRPr="00E673FD">
              <w:rPr>
                <w:rFonts w:eastAsia="Arial"/>
                <w:sz w:val="22"/>
                <w:szCs w:val="22"/>
                <w:lang w:val="uk-UA"/>
              </w:rPr>
              <w:t>7.Відсутність великих виробництв із викидами шкідливих речовин у</w:t>
            </w:r>
            <w:r w:rsidRPr="00E673FD">
              <w:rPr>
                <w:rFonts w:eastAsia="Arial"/>
                <w:spacing w:val="-11"/>
                <w:sz w:val="22"/>
                <w:szCs w:val="22"/>
                <w:lang w:val="uk-UA"/>
              </w:rPr>
              <w:t xml:space="preserve"> </w:t>
            </w:r>
            <w:r w:rsidRPr="00E673FD">
              <w:rPr>
                <w:rFonts w:eastAsia="Arial"/>
                <w:sz w:val="22"/>
                <w:szCs w:val="22"/>
                <w:lang w:val="uk-UA"/>
              </w:rPr>
              <w:t>повітря</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8.Наявна значна сировинна база для розвитку переробки сільськогосподарської продукції (зерно, молоко)</w:t>
            </w:r>
          </w:p>
          <w:p w:rsidR="0046592E" w:rsidRPr="00E673FD" w:rsidRDefault="0046592E" w:rsidP="00AB242E">
            <w:pPr>
              <w:tabs>
                <w:tab w:val="left" w:pos="142"/>
                <w:tab w:val="left" w:pos="567"/>
              </w:tabs>
              <w:jc w:val="both"/>
              <w:rPr>
                <w:sz w:val="22"/>
                <w:szCs w:val="22"/>
                <w:lang w:val="uk-UA" w:eastAsia="pl-PL"/>
              </w:rPr>
            </w:pPr>
            <w:r w:rsidRPr="00E673FD">
              <w:rPr>
                <w:sz w:val="22"/>
                <w:szCs w:val="22"/>
                <w:lang w:val="uk-UA"/>
              </w:rPr>
              <w:t>9.</w:t>
            </w:r>
            <w:r w:rsidRPr="00E673FD">
              <w:rPr>
                <w:sz w:val="22"/>
                <w:szCs w:val="22"/>
                <w:lang w:val="uk-UA" w:eastAsia="pl-PL"/>
              </w:rPr>
              <w:t xml:space="preserve">Активний та злагоджений колектив апарату </w:t>
            </w:r>
            <w:r w:rsidRPr="00E673FD">
              <w:rPr>
                <w:sz w:val="22"/>
                <w:szCs w:val="22"/>
                <w:lang w:val="uk-UA" w:eastAsia="pl-PL"/>
              </w:rPr>
              <w:lastRenderedPageBreak/>
              <w:t>управління громадою із сильним відчуттям команди</w:t>
            </w:r>
          </w:p>
          <w:p w:rsidR="0046592E" w:rsidRPr="00E673FD" w:rsidRDefault="0046592E" w:rsidP="00AB242E">
            <w:pPr>
              <w:tabs>
                <w:tab w:val="left" w:pos="142"/>
                <w:tab w:val="left" w:pos="567"/>
              </w:tabs>
              <w:jc w:val="both"/>
              <w:rPr>
                <w:sz w:val="22"/>
                <w:szCs w:val="22"/>
                <w:lang w:val="uk-UA"/>
              </w:rPr>
            </w:pPr>
            <w:r w:rsidRPr="00E673FD">
              <w:rPr>
                <w:sz w:val="22"/>
                <w:szCs w:val="22"/>
                <w:lang w:val="uk-UA" w:eastAsia="pl-PL"/>
              </w:rPr>
              <w:t>10.Працюючий з 2018 р. ЦНАП, що надає понад 80 послуг</w:t>
            </w:r>
            <w:r w:rsidRPr="00E673FD">
              <w:rPr>
                <w:sz w:val="22"/>
                <w:szCs w:val="22"/>
                <w:lang w:val="uk-UA"/>
              </w:rPr>
              <w:t xml:space="preserve">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11.Працює два аграрно-професійні ліцеї для підготовки кваліфікованих кадрів виробничих професій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12.Наявність генеральних планів адміністративного центру громади та трьох населених пунктів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13.Унікальна історико-культурна спадщина (два маєтки Галаганів, Данчичева гора, городище, Остап Вересай)</w:t>
            </w:r>
          </w:p>
          <w:p w:rsidR="0046592E" w:rsidRPr="00E673FD" w:rsidRDefault="0046592E" w:rsidP="00AB242E">
            <w:pPr>
              <w:tabs>
                <w:tab w:val="left" w:pos="142"/>
                <w:tab w:val="left" w:pos="567"/>
              </w:tabs>
              <w:jc w:val="both"/>
              <w:rPr>
                <w:sz w:val="22"/>
                <w:szCs w:val="22"/>
                <w:lang w:val="uk-UA"/>
              </w:rPr>
            </w:pP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tabs>
                <w:tab w:val="left" w:pos="282"/>
              </w:tabs>
              <w:jc w:val="both"/>
              <w:rPr>
                <w:sz w:val="22"/>
                <w:szCs w:val="22"/>
                <w:vertAlign w:val="superscript"/>
                <w:lang w:val="uk-UA"/>
              </w:rPr>
            </w:pPr>
            <w:r w:rsidRPr="00E673FD">
              <w:rPr>
                <w:sz w:val="22"/>
                <w:szCs w:val="22"/>
                <w:lang w:val="uk-UA"/>
              </w:rPr>
              <w:lastRenderedPageBreak/>
              <w:t>1.Стійкий від'ємний приріст населення протягом останніх 20 років, його старіння, низька щільність (18 осіб на 1 км</w:t>
            </w:r>
            <w:r w:rsidRPr="00E673FD">
              <w:rPr>
                <w:sz w:val="22"/>
                <w:szCs w:val="22"/>
                <w:vertAlign w:val="superscript"/>
                <w:lang w:val="uk-UA"/>
              </w:rPr>
              <w:t xml:space="preserve">2 </w:t>
            </w:r>
            <w:r w:rsidRPr="00E673FD">
              <w:rPr>
                <w:sz w:val="22"/>
                <w:szCs w:val="22"/>
                <w:lang w:val="uk-UA"/>
              </w:rPr>
              <w:t>)</w:t>
            </w:r>
          </w:p>
          <w:p w:rsidR="0046592E" w:rsidRPr="00E673FD" w:rsidRDefault="0046592E" w:rsidP="00AB242E">
            <w:pPr>
              <w:tabs>
                <w:tab w:val="left" w:pos="282"/>
              </w:tabs>
              <w:jc w:val="both"/>
              <w:rPr>
                <w:sz w:val="22"/>
                <w:szCs w:val="22"/>
                <w:lang w:val="uk-UA"/>
              </w:rPr>
            </w:pPr>
            <w:r w:rsidRPr="00E673FD">
              <w:rPr>
                <w:sz w:val="22"/>
                <w:szCs w:val="22"/>
                <w:lang w:val="uk-UA"/>
              </w:rPr>
              <w:t>2.Віддаленість громади від обласного центру (234 км) та столиці України (189 км)</w:t>
            </w:r>
          </w:p>
          <w:p w:rsidR="0046592E" w:rsidRPr="00E673FD" w:rsidRDefault="0046592E" w:rsidP="00AB242E">
            <w:pPr>
              <w:tabs>
                <w:tab w:val="left" w:pos="282"/>
              </w:tabs>
              <w:jc w:val="both"/>
              <w:rPr>
                <w:sz w:val="22"/>
                <w:szCs w:val="22"/>
                <w:lang w:val="uk-UA"/>
              </w:rPr>
            </w:pPr>
            <w:r w:rsidRPr="00E673FD">
              <w:rPr>
                <w:sz w:val="22"/>
                <w:szCs w:val="22"/>
                <w:lang w:val="uk-UA"/>
              </w:rPr>
              <w:t>3.Наявні  промислові виробництва лише  епізодично здійснюють випуск продукції</w:t>
            </w:r>
          </w:p>
          <w:p w:rsidR="0046592E" w:rsidRPr="00E673FD" w:rsidRDefault="0046592E" w:rsidP="00AB242E">
            <w:pPr>
              <w:tabs>
                <w:tab w:val="left" w:pos="282"/>
              </w:tabs>
              <w:jc w:val="both"/>
              <w:rPr>
                <w:sz w:val="22"/>
                <w:szCs w:val="22"/>
                <w:lang w:val="uk-UA"/>
              </w:rPr>
            </w:pPr>
            <w:r w:rsidRPr="00E673FD">
              <w:rPr>
                <w:sz w:val="22"/>
                <w:szCs w:val="22"/>
                <w:lang w:val="uk-UA"/>
              </w:rPr>
              <w:t xml:space="preserve">4.Відсутність залізничних станцій на території громади </w:t>
            </w:r>
          </w:p>
          <w:p w:rsidR="0046592E" w:rsidRPr="00E673FD" w:rsidRDefault="0046592E" w:rsidP="00AB242E">
            <w:pPr>
              <w:tabs>
                <w:tab w:val="left" w:pos="282"/>
              </w:tabs>
              <w:jc w:val="both"/>
              <w:rPr>
                <w:sz w:val="22"/>
                <w:szCs w:val="22"/>
                <w:lang w:val="uk-UA"/>
              </w:rPr>
            </w:pPr>
            <w:r w:rsidRPr="00E673FD">
              <w:rPr>
                <w:sz w:val="22"/>
                <w:szCs w:val="22"/>
                <w:lang w:val="uk-UA"/>
              </w:rPr>
              <w:t>5.Брак робочих місць (домінує самозайнятість та тіньове працевлаштування)</w:t>
            </w:r>
          </w:p>
          <w:p w:rsidR="0046592E" w:rsidRPr="00E673FD" w:rsidRDefault="0046592E" w:rsidP="00AB242E">
            <w:pPr>
              <w:tabs>
                <w:tab w:val="left" w:pos="282"/>
              </w:tabs>
              <w:jc w:val="both"/>
              <w:rPr>
                <w:sz w:val="22"/>
                <w:szCs w:val="22"/>
              </w:rPr>
            </w:pPr>
            <w:r w:rsidRPr="00E673FD">
              <w:rPr>
                <w:sz w:val="22"/>
                <w:szCs w:val="22"/>
                <w:lang w:val="uk-UA"/>
              </w:rPr>
              <w:t xml:space="preserve">6.Бракує вільних інвестиційно привабливих  земельних ділянок для розміщення  виробничих потужностей </w:t>
            </w:r>
          </w:p>
          <w:p w:rsidR="0046592E" w:rsidRPr="00E673FD" w:rsidRDefault="0046592E" w:rsidP="00AB242E">
            <w:pPr>
              <w:tabs>
                <w:tab w:val="left" w:pos="282"/>
              </w:tabs>
              <w:jc w:val="both"/>
              <w:rPr>
                <w:sz w:val="22"/>
                <w:szCs w:val="22"/>
                <w:lang w:val="uk-UA"/>
              </w:rPr>
            </w:pPr>
            <w:r w:rsidRPr="00E673FD">
              <w:rPr>
                <w:sz w:val="22"/>
                <w:szCs w:val="22"/>
                <w:lang w:val="uk-UA"/>
              </w:rPr>
              <w:t>7.Матеріально-технічно застаріла та витратна мережа закладів гуманітарної та соціальної сфер (50,3 тис. грн. на 1 учня в середньому)</w:t>
            </w:r>
          </w:p>
          <w:p w:rsidR="0046592E" w:rsidRPr="00E673FD" w:rsidRDefault="0046592E" w:rsidP="00AB242E">
            <w:pPr>
              <w:tabs>
                <w:tab w:val="left" w:pos="282"/>
              </w:tabs>
              <w:jc w:val="both"/>
              <w:rPr>
                <w:sz w:val="22"/>
                <w:szCs w:val="22"/>
                <w:lang w:val="uk-UA"/>
              </w:rPr>
            </w:pPr>
            <w:r w:rsidRPr="00E673FD">
              <w:rPr>
                <w:sz w:val="22"/>
                <w:szCs w:val="22"/>
                <w:lang w:val="uk-UA"/>
              </w:rPr>
              <w:t>8.Сфера туристичних послуг розвивається хаотично</w:t>
            </w:r>
            <w:r w:rsidRPr="00E673FD">
              <w:rPr>
                <w:color w:val="FF0000"/>
                <w:sz w:val="22"/>
                <w:szCs w:val="22"/>
                <w:lang w:val="uk-UA"/>
              </w:rPr>
              <w:t xml:space="preserve">  </w:t>
            </w:r>
          </w:p>
          <w:p w:rsidR="0046592E" w:rsidRPr="00E673FD" w:rsidRDefault="0046592E" w:rsidP="00AB242E">
            <w:pPr>
              <w:tabs>
                <w:tab w:val="left" w:pos="282"/>
              </w:tabs>
              <w:jc w:val="both"/>
              <w:rPr>
                <w:sz w:val="22"/>
                <w:szCs w:val="22"/>
              </w:rPr>
            </w:pPr>
            <w:r w:rsidRPr="00E673FD">
              <w:rPr>
                <w:sz w:val="22"/>
                <w:szCs w:val="22"/>
                <w:lang w:val="uk-UA"/>
              </w:rPr>
              <w:t xml:space="preserve">9.Низький відсоток централізованого водопостачання (30%), наявне зношено на 60%, відсутність централізованого водовідведення </w:t>
            </w:r>
          </w:p>
          <w:p w:rsidR="0046592E" w:rsidRPr="00E673FD" w:rsidRDefault="0046592E" w:rsidP="00AB242E">
            <w:pPr>
              <w:pStyle w:val="a3"/>
              <w:tabs>
                <w:tab w:val="left" w:pos="281"/>
              </w:tabs>
              <w:spacing w:before="0" w:beforeAutospacing="0" w:after="0" w:afterAutospacing="0"/>
              <w:contextualSpacing/>
              <w:rPr>
                <w:sz w:val="22"/>
                <w:szCs w:val="22"/>
                <w:lang w:val="uk-UA" w:eastAsia="en-US"/>
              </w:rPr>
            </w:pPr>
            <w:r w:rsidRPr="00E673FD">
              <w:rPr>
                <w:sz w:val="22"/>
                <w:szCs w:val="22"/>
                <w:lang w:val="uk-UA"/>
              </w:rPr>
              <w:lastRenderedPageBreak/>
              <w:t>10.</w:t>
            </w:r>
            <w:r w:rsidRPr="00E673FD">
              <w:rPr>
                <w:sz w:val="22"/>
                <w:szCs w:val="22"/>
                <w:lang w:val="uk-UA" w:eastAsia="en-US"/>
              </w:rPr>
              <w:t xml:space="preserve"> Незадовільний стан доріг із твердим дорожнім покриттям (зношеність до 70%) 11.Брак регулярного транспортного сполучення між адмінцентром та селами</w:t>
            </w:r>
          </w:p>
          <w:p w:rsidR="0046592E" w:rsidRPr="00E673FD" w:rsidRDefault="0046592E" w:rsidP="00AB242E">
            <w:pPr>
              <w:tabs>
                <w:tab w:val="left" w:pos="282"/>
              </w:tabs>
              <w:jc w:val="both"/>
              <w:rPr>
                <w:sz w:val="22"/>
                <w:szCs w:val="22"/>
              </w:rPr>
            </w:pPr>
            <w:r w:rsidRPr="00E673FD">
              <w:rPr>
                <w:sz w:val="22"/>
                <w:szCs w:val="22"/>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p w:rsidR="0046592E" w:rsidRPr="00E673FD" w:rsidRDefault="0046592E" w:rsidP="00AB242E">
            <w:pPr>
              <w:tabs>
                <w:tab w:val="left" w:pos="282"/>
              </w:tabs>
              <w:jc w:val="both"/>
              <w:rPr>
                <w:sz w:val="22"/>
                <w:szCs w:val="22"/>
                <w:lang w:val="uk-UA"/>
              </w:rPr>
            </w:pPr>
            <w:r w:rsidRPr="00E673FD">
              <w:rPr>
                <w:sz w:val="22"/>
                <w:szCs w:val="22"/>
                <w:lang w:val="uk-UA"/>
              </w:rPr>
              <w:t xml:space="preserve">13.На території громади немає жодного іноземного інвестора та досвіду залучення коштів міжнародних донорів </w:t>
            </w:r>
          </w:p>
          <w:p w:rsidR="0046592E" w:rsidRPr="00E673FD" w:rsidRDefault="0046592E" w:rsidP="00AB242E">
            <w:pPr>
              <w:tabs>
                <w:tab w:val="left" w:pos="282"/>
              </w:tabs>
              <w:jc w:val="both"/>
              <w:rPr>
                <w:sz w:val="22"/>
                <w:szCs w:val="22"/>
                <w:lang w:val="uk-UA"/>
              </w:rPr>
            </w:pPr>
            <w:r w:rsidRPr="00E673FD">
              <w:rPr>
                <w:sz w:val="22"/>
                <w:szCs w:val="22"/>
                <w:lang w:val="uk-UA"/>
              </w:rPr>
              <w:t>14.Система збору ТПВ діє лише в Срібному, їх переробки немає, в селах поширені несанкціоновані сміттєзвалища</w:t>
            </w:r>
          </w:p>
          <w:p w:rsidR="0046592E" w:rsidRPr="00E673FD" w:rsidRDefault="0046592E" w:rsidP="00AB242E">
            <w:pPr>
              <w:tabs>
                <w:tab w:val="left" w:pos="282"/>
              </w:tabs>
              <w:jc w:val="both"/>
              <w:rPr>
                <w:sz w:val="22"/>
                <w:szCs w:val="22"/>
                <w:lang w:val="uk-UA"/>
              </w:rPr>
            </w:pPr>
            <w:r w:rsidRPr="00E673FD">
              <w:rPr>
                <w:sz w:val="22"/>
                <w:szCs w:val="22"/>
                <w:lang w:val="uk-UA"/>
              </w:rPr>
              <w:t>15.Швидкісний Інтернет є лише у смт Срібне</w:t>
            </w:r>
          </w:p>
          <w:p w:rsidR="0046592E" w:rsidRPr="00E673FD" w:rsidRDefault="0046592E" w:rsidP="00AB242E">
            <w:pPr>
              <w:pStyle w:val="a3"/>
              <w:spacing w:before="0" w:beforeAutospacing="0" w:after="0" w:afterAutospacing="0"/>
              <w:contextualSpacing/>
              <w:jc w:val="both"/>
              <w:textAlignment w:val="baseline"/>
              <w:rPr>
                <w:sz w:val="22"/>
                <w:szCs w:val="22"/>
              </w:rPr>
            </w:pPr>
          </w:p>
        </w:tc>
      </w:tr>
      <w:tr w:rsidR="0046592E" w:rsidRPr="00E673FD" w:rsidTr="00AB242E">
        <w:trPr>
          <w:trHeight w:val="321"/>
        </w:trPr>
        <w:tc>
          <w:tcPr>
            <w:tcW w:w="4822"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lastRenderedPageBreak/>
              <w:t xml:space="preserve">Можливості (шанси) </w:t>
            </w:r>
          </w:p>
        </w:tc>
        <w:tc>
          <w:tcPr>
            <w:tcW w:w="4678"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Загрози</w:t>
            </w:r>
          </w:p>
        </w:tc>
      </w:tr>
      <w:tr w:rsidR="0046592E" w:rsidRPr="00E673FD" w:rsidTr="00AB242E">
        <w:trPr>
          <w:trHeight w:val="18"/>
        </w:trPr>
        <w:tc>
          <w:tcPr>
            <w:tcW w:w="4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E673FD">
              <w:rPr>
                <w:sz w:val="22"/>
                <w:szCs w:val="22"/>
                <w:lang w:eastAsia="en-US"/>
              </w:rPr>
              <w:t>єктів</w:t>
            </w:r>
            <w:r w:rsidRPr="00E673FD">
              <w:rPr>
                <w:sz w:val="22"/>
                <w:szCs w:val="22"/>
                <w:lang w:val="uk-UA" w:eastAsia="en-US"/>
              </w:rPr>
              <w:t xml:space="preserve">)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eastAsia="en-US"/>
              </w:rPr>
            </w:pPr>
            <w:r w:rsidRPr="00E673FD">
              <w:rPr>
                <w:sz w:val="22"/>
                <w:szCs w:val="22"/>
                <w:lang w:val="uk-UA" w:eastAsia="en-US"/>
              </w:rPr>
              <w:t>2.Очікуване запровадження державою компенсації громадам за об</w:t>
            </w:r>
            <w:r w:rsidRPr="00E673FD">
              <w:rPr>
                <w:sz w:val="22"/>
                <w:szCs w:val="22"/>
                <w:lang w:eastAsia="en-US"/>
              </w:rPr>
              <w:t>`</w:t>
            </w:r>
            <w:r w:rsidRPr="00E673FD">
              <w:rPr>
                <w:sz w:val="22"/>
                <w:szCs w:val="22"/>
                <w:lang w:val="uk-UA" w:eastAsia="en-US"/>
              </w:rPr>
              <w:t>є</w:t>
            </w:r>
            <w:r w:rsidRPr="00E673FD">
              <w:rPr>
                <w:sz w:val="22"/>
                <w:szCs w:val="22"/>
                <w:lang w:eastAsia="en-US"/>
              </w:rPr>
              <w:t xml:space="preserve">кти природоохоронного фонду на її території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eastAsia="en-US"/>
              </w:rPr>
              <w:t>3. «</w:t>
            </w:r>
            <w:r w:rsidRPr="00E673FD">
              <w:rPr>
                <w:sz w:val="22"/>
                <w:szCs w:val="22"/>
                <w:lang w:val="uk-UA" w:eastAsia="en-US"/>
              </w:rPr>
              <w:t>Екологічні кошти» обласного бюджету</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4.Стале зростання попиту на сільськогосподарську продукцію, зокрема органічну, на світових ринках</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5.Безмитні квоти для українських товарів, що експортуються до ЄС</w:t>
            </w:r>
          </w:p>
          <w:p w:rsidR="0046592E" w:rsidRPr="00E673FD" w:rsidRDefault="0046592E" w:rsidP="00AB242E">
            <w:pPr>
              <w:pStyle w:val="a3"/>
              <w:tabs>
                <w:tab w:val="left" w:pos="502"/>
              </w:tabs>
              <w:spacing w:before="0" w:beforeAutospacing="0" w:after="0" w:afterAutospacing="0"/>
              <w:textAlignment w:val="baseline"/>
              <w:rPr>
                <w:color w:val="000000"/>
                <w:sz w:val="22"/>
                <w:szCs w:val="22"/>
                <w:lang w:val="uk-UA"/>
              </w:rPr>
            </w:pPr>
            <w:r w:rsidRPr="00E673FD">
              <w:rPr>
                <w:color w:val="000000"/>
                <w:sz w:val="22"/>
                <w:szCs w:val="22"/>
                <w:lang w:val="uk-UA"/>
              </w:rPr>
              <w:t>6. Наявність організацій, що надають навчально-консультативні послуги для територіальних громад</w:t>
            </w:r>
          </w:p>
          <w:p w:rsidR="0046592E" w:rsidRPr="00E673FD" w:rsidRDefault="0046592E" w:rsidP="00AB242E">
            <w:pPr>
              <w:pStyle w:val="a3"/>
              <w:tabs>
                <w:tab w:val="left" w:pos="502"/>
              </w:tabs>
              <w:spacing w:before="0" w:beforeAutospacing="0" w:after="0" w:afterAutospacing="0"/>
              <w:textAlignment w:val="baseline"/>
              <w:rPr>
                <w:color w:val="000000"/>
                <w:sz w:val="22"/>
                <w:szCs w:val="22"/>
                <w:lang w:val="uk-UA"/>
              </w:rPr>
            </w:pPr>
            <w:r w:rsidRPr="00E673FD">
              <w:rPr>
                <w:color w:val="000000"/>
                <w:sz w:val="22"/>
                <w:szCs w:val="22"/>
                <w:lang w:val="uk-UA"/>
              </w:rPr>
              <w:t xml:space="preserve">7. Доступність новітніх аграрних технологій, в тому числі – для дрібних домогосподарств </w:t>
            </w:r>
          </w:p>
          <w:p w:rsidR="0046592E" w:rsidRPr="00E673FD" w:rsidRDefault="0046592E" w:rsidP="00AB242E">
            <w:pPr>
              <w:pStyle w:val="a3"/>
              <w:tabs>
                <w:tab w:val="left" w:pos="502"/>
              </w:tabs>
              <w:spacing w:before="0" w:beforeAutospacing="0" w:after="0" w:afterAutospacing="0"/>
              <w:jc w:val="both"/>
              <w:textAlignment w:val="baseline"/>
              <w:rPr>
                <w:color w:val="FF0000"/>
                <w:sz w:val="22"/>
                <w:szCs w:val="22"/>
                <w:lang w:val="uk-UA"/>
              </w:rPr>
            </w:pPr>
            <w:r w:rsidRPr="00E673FD">
              <w:rPr>
                <w:color w:val="000000"/>
                <w:sz w:val="22"/>
                <w:szCs w:val="22"/>
                <w:lang w:val="uk-UA"/>
              </w:rPr>
              <w:t xml:space="preserve">8.Зростання інтересу до сільського зеленого туризму, агротуризму, екотуризму </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9.Зацікавленість громад-сусідів у розв</w:t>
            </w:r>
            <w:r w:rsidRPr="00E673FD">
              <w:rPr>
                <w:color w:val="000000"/>
                <w:sz w:val="22"/>
                <w:szCs w:val="22"/>
              </w:rPr>
              <w:t>`язанн</w:t>
            </w:r>
            <w:r w:rsidRPr="00E673FD">
              <w:rPr>
                <w:color w:val="000000"/>
                <w:sz w:val="22"/>
                <w:szCs w:val="22"/>
                <w:lang w:val="uk-UA"/>
              </w:rPr>
              <w:t xml:space="preserve">і спільних проблем на засадах муніципального співробітництва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10.Наявність та доступність енергозберігаючих технологій та відновлювальних джерел енергії</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 xml:space="preserve">11.Розвиток </w:t>
            </w:r>
            <w:r w:rsidRPr="00E673FD">
              <w:rPr>
                <w:color w:val="000000"/>
                <w:sz w:val="22"/>
                <w:szCs w:val="22"/>
                <w:lang w:val="uk-UA"/>
              </w:rPr>
              <w:t xml:space="preserve">новітніх електронних комплексів управління, </w:t>
            </w:r>
            <w:r w:rsidRPr="00E673FD">
              <w:rPr>
                <w:sz w:val="22"/>
                <w:szCs w:val="22"/>
                <w:lang w:val="uk-UA" w:eastAsia="en-US"/>
              </w:rPr>
              <w:t>інших цифрових ресурсів</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12.Доступність сучасних технологій сортування та утилізації ТПВ</w:t>
            </w:r>
          </w:p>
          <w:p w:rsidR="0046592E" w:rsidRPr="00E673FD" w:rsidRDefault="0046592E" w:rsidP="00AB242E">
            <w:pPr>
              <w:pStyle w:val="a3"/>
              <w:tabs>
                <w:tab w:val="left" w:pos="502"/>
              </w:tabs>
              <w:spacing w:before="0" w:beforeAutospacing="0" w:after="0" w:afterAutospacing="0"/>
              <w:contextualSpacing/>
              <w:textAlignment w:val="baseline"/>
              <w:rPr>
                <w:rFonts w:eastAsia="Arial"/>
                <w:sz w:val="22"/>
                <w:szCs w:val="22"/>
                <w:lang w:val="uk-UA"/>
              </w:rPr>
            </w:pPr>
            <w:r w:rsidRPr="00E673FD">
              <w:rPr>
                <w:sz w:val="22"/>
                <w:szCs w:val="22"/>
                <w:lang w:val="uk-UA" w:eastAsia="en-US"/>
              </w:rPr>
              <w:t>13.</w:t>
            </w:r>
            <w:r w:rsidRPr="00E673FD">
              <w:rPr>
                <w:rFonts w:eastAsia="Arial"/>
                <w:sz w:val="22"/>
                <w:szCs w:val="22"/>
                <w:lang w:val="uk-UA"/>
              </w:rPr>
              <w:t xml:space="preserve"> Доступність зовнішніх фінансових та інших </w:t>
            </w:r>
            <w:r w:rsidRPr="00E673FD">
              <w:rPr>
                <w:rFonts w:eastAsia="Arial"/>
                <w:spacing w:val="-26"/>
                <w:sz w:val="22"/>
                <w:szCs w:val="22"/>
                <w:lang w:val="uk-UA"/>
              </w:rPr>
              <w:t xml:space="preserve"> </w:t>
            </w:r>
            <w:r w:rsidRPr="00E673FD">
              <w:rPr>
                <w:rFonts w:eastAsia="Arial"/>
                <w:sz w:val="22"/>
                <w:szCs w:val="22"/>
                <w:lang w:val="uk-UA"/>
              </w:rPr>
              <w:t>ресурсів</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rFonts w:eastAsia="Arial"/>
                <w:sz w:val="22"/>
                <w:szCs w:val="22"/>
                <w:lang w:val="uk-UA"/>
              </w:rPr>
              <w:t xml:space="preserve">14.Повернення трудових мігрантів з набутим досвідом та новою культурою праці  </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pStyle w:val="a3"/>
              <w:tabs>
                <w:tab w:val="left" w:pos="281"/>
              </w:tabs>
              <w:spacing w:before="0" w:beforeAutospacing="0" w:after="0" w:afterAutospacing="0"/>
              <w:ind w:left="-2"/>
              <w:jc w:val="both"/>
              <w:textAlignment w:val="baseline"/>
              <w:rPr>
                <w:rFonts w:eastAsia="Arial"/>
                <w:sz w:val="22"/>
                <w:szCs w:val="22"/>
              </w:rPr>
            </w:pPr>
            <w:r w:rsidRPr="00E673FD">
              <w:rPr>
                <w:rFonts w:eastAsia="Arial"/>
                <w:sz w:val="22"/>
                <w:szCs w:val="22"/>
                <w:lang w:val="uk-UA"/>
              </w:rPr>
              <w:t>1</w:t>
            </w:r>
            <w:r w:rsidRPr="00E673FD">
              <w:rPr>
                <w:rFonts w:eastAsia="Arial"/>
                <w:sz w:val="22"/>
                <w:szCs w:val="22"/>
              </w:rPr>
              <w:t>.Гальмування державою реформ у сфері місцевого самоврядування, тенденції до централізації</w:t>
            </w:r>
          </w:p>
          <w:p w:rsidR="0046592E" w:rsidRPr="00E673FD" w:rsidRDefault="0046592E" w:rsidP="00AB242E">
            <w:pPr>
              <w:pStyle w:val="a3"/>
              <w:tabs>
                <w:tab w:val="left" w:pos="281"/>
              </w:tabs>
              <w:spacing w:before="0" w:beforeAutospacing="0" w:after="0" w:afterAutospacing="0"/>
              <w:ind w:left="-2"/>
              <w:jc w:val="both"/>
              <w:textAlignment w:val="baseline"/>
              <w:rPr>
                <w:rFonts w:eastAsia="Arial"/>
                <w:sz w:val="22"/>
                <w:szCs w:val="22"/>
              </w:rPr>
            </w:pPr>
            <w:r w:rsidRPr="00E673FD">
              <w:rPr>
                <w:rFonts w:eastAsia="Arial"/>
                <w:sz w:val="22"/>
                <w:szCs w:val="22"/>
                <w:lang w:val="uk-UA"/>
              </w:rPr>
              <w:t>2</w:t>
            </w:r>
            <w:r w:rsidRPr="00E673FD">
              <w:rPr>
                <w:rFonts w:eastAsia="Arial"/>
                <w:sz w:val="22"/>
                <w:szCs w:val="22"/>
              </w:rPr>
              <w:t>.Збереження високих ризиків для потенційних інвесторів в Україні</w:t>
            </w:r>
          </w:p>
          <w:p w:rsidR="0046592E" w:rsidRPr="00E673FD" w:rsidRDefault="0046592E" w:rsidP="00AB242E">
            <w:pPr>
              <w:pStyle w:val="a3"/>
              <w:tabs>
                <w:tab w:val="left" w:pos="383"/>
              </w:tabs>
              <w:spacing w:before="0" w:beforeAutospacing="0" w:after="0" w:afterAutospacing="0"/>
              <w:contextualSpacing/>
              <w:textAlignment w:val="baseline"/>
              <w:rPr>
                <w:sz w:val="22"/>
                <w:szCs w:val="22"/>
                <w:lang w:val="uk-UA" w:eastAsia="en-US"/>
              </w:rPr>
            </w:pPr>
            <w:r w:rsidRPr="00E673FD">
              <w:rPr>
                <w:rFonts w:eastAsia="Arial"/>
                <w:sz w:val="22"/>
                <w:szCs w:val="22"/>
                <w:lang w:val="uk-UA"/>
              </w:rPr>
              <w:t>3</w:t>
            </w:r>
            <w:r w:rsidRPr="00E673FD">
              <w:rPr>
                <w:rFonts w:eastAsia="Arial"/>
                <w:sz w:val="22"/>
                <w:szCs w:val="22"/>
              </w:rPr>
              <w:t xml:space="preserve">.Наслідки запровадження ринку землі </w:t>
            </w:r>
          </w:p>
          <w:p w:rsidR="0046592E" w:rsidRPr="00E673FD" w:rsidRDefault="0046592E" w:rsidP="00AB242E">
            <w:pPr>
              <w:pStyle w:val="a3"/>
              <w:tabs>
                <w:tab w:val="left" w:pos="281"/>
              </w:tabs>
              <w:spacing w:before="0" w:beforeAutospacing="0" w:after="0" w:afterAutospacing="0"/>
              <w:ind w:left="-2"/>
              <w:jc w:val="both"/>
              <w:textAlignment w:val="baseline"/>
              <w:rPr>
                <w:color w:val="000000"/>
                <w:sz w:val="22"/>
                <w:szCs w:val="22"/>
                <w:lang w:val="uk-UA"/>
              </w:rPr>
            </w:pPr>
            <w:r w:rsidRPr="00E673FD">
              <w:rPr>
                <w:rFonts w:eastAsia="Arial"/>
                <w:sz w:val="22"/>
                <w:szCs w:val="22"/>
                <w:lang w:val="uk-UA"/>
              </w:rPr>
              <w:t xml:space="preserve">4.«Ручний» розподіл коштів </w:t>
            </w:r>
            <w:r w:rsidRPr="00E673FD">
              <w:rPr>
                <w:color w:val="000000"/>
                <w:sz w:val="22"/>
                <w:szCs w:val="22"/>
                <w:lang w:val="uk-UA"/>
              </w:rPr>
              <w:t>державного бюджету, що спрямовуються на місцевий та регіональний розвиток</w:t>
            </w:r>
          </w:p>
          <w:p w:rsidR="0046592E" w:rsidRPr="00E673FD" w:rsidRDefault="0046592E" w:rsidP="00AB242E">
            <w:pPr>
              <w:pStyle w:val="a3"/>
              <w:tabs>
                <w:tab w:val="left" w:pos="281"/>
              </w:tabs>
              <w:spacing w:before="0" w:beforeAutospacing="0" w:after="0" w:afterAutospacing="0"/>
              <w:ind w:left="-2"/>
              <w:jc w:val="both"/>
              <w:textAlignment w:val="baseline"/>
              <w:rPr>
                <w:color w:val="000000"/>
                <w:sz w:val="22"/>
                <w:szCs w:val="22"/>
                <w:lang w:val="uk-UA"/>
              </w:rPr>
            </w:pPr>
            <w:r w:rsidRPr="00E673FD">
              <w:rPr>
                <w:color w:val="000000"/>
                <w:sz w:val="22"/>
                <w:szCs w:val="22"/>
                <w:lang w:val="uk-UA"/>
              </w:rPr>
              <w:t xml:space="preserve">5.Потяг держави на перекладання нових повноважень на територіальні громади без компенсації витрат </w:t>
            </w:r>
          </w:p>
          <w:p w:rsidR="0046592E" w:rsidRPr="00E673FD" w:rsidRDefault="0046592E" w:rsidP="00AB242E">
            <w:pPr>
              <w:pStyle w:val="a3"/>
              <w:spacing w:before="0" w:beforeAutospacing="0" w:after="0" w:afterAutospacing="0"/>
              <w:contextualSpacing/>
              <w:jc w:val="both"/>
              <w:textAlignment w:val="baseline"/>
              <w:rPr>
                <w:sz w:val="22"/>
                <w:szCs w:val="22"/>
                <w:lang w:val="uk-UA" w:eastAsia="en-US"/>
              </w:rPr>
            </w:pPr>
            <w:r w:rsidRPr="00E673FD">
              <w:rPr>
                <w:color w:val="000000"/>
                <w:sz w:val="22"/>
                <w:szCs w:val="22"/>
                <w:lang w:val="uk-UA"/>
              </w:rPr>
              <w:t>6.</w:t>
            </w:r>
            <w:r w:rsidRPr="00E673FD">
              <w:rPr>
                <w:sz w:val="22"/>
                <w:szCs w:val="22"/>
                <w:lang w:val="uk-UA" w:eastAsia="en-US"/>
              </w:rPr>
              <w:t>Наявність значно більш високооплачуваної роботи в досяжній близькості від громади</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rFonts w:eastAsia="Arial"/>
                <w:sz w:val="22"/>
                <w:szCs w:val="22"/>
                <w:lang w:val="uk-UA"/>
              </w:rPr>
              <w:t>7.</w:t>
            </w:r>
            <w:r w:rsidRPr="00E673FD">
              <w:rPr>
                <w:sz w:val="22"/>
                <w:szCs w:val="22"/>
                <w:lang w:val="uk-UA"/>
              </w:rPr>
              <w:t>Світова тенденція до потепління, що призводить до зменшення прісноводних ресурсів</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 xml:space="preserve">8.Обмеження щодо соціальної та ділової комунікації через пандемію </w:t>
            </w:r>
            <w:r w:rsidRPr="00E673FD">
              <w:rPr>
                <w:sz w:val="22"/>
                <w:szCs w:val="22"/>
                <w:lang w:val="en-US"/>
              </w:rPr>
              <w:t>COVID</w:t>
            </w:r>
            <w:r w:rsidRPr="00E673FD">
              <w:rPr>
                <w:sz w:val="22"/>
                <w:szCs w:val="22"/>
              </w:rPr>
              <w:t>-19</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9.Непомірне використання великовантажним транспортом доріг, що проходять через громаду</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10.Запровадження низки відтермінованих норм Закону України «Про основні принципи та вимоги до безпеки та якості харчових продуктів»</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11.Приєднання низки юридичних осіб (райдержадміністрація, Національна поліція, Пенсійний фонд та ін.) до Прилуцького району</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color w:val="000000"/>
                <w:sz w:val="22"/>
                <w:szCs w:val="22"/>
                <w:lang w:val="uk-UA"/>
              </w:rPr>
              <w:t>12.Неефективний державний контроль над діяльністю крупних сільськогосподарських товаровиробників щодо дотримання ними екологічних норм</w:t>
            </w:r>
          </w:p>
          <w:p w:rsidR="0046592E" w:rsidRPr="00E673FD" w:rsidRDefault="0046592E" w:rsidP="00AB242E">
            <w:pPr>
              <w:pStyle w:val="a3"/>
              <w:spacing w:before="0" w:beforeAutospacing="0" w:after="0" w:afterAutospacing="0"/>
              <w:jc w:val="both"/>
              <w:textAlignment w:val="baseline"/>
              <w:rPr>
                <w:color w:val="000000"/>
                <w:sz w:val="22"/>
                <w:szCs w:val="22"/>
                <w:lang w:val="uk-UA"/>
              </w:rPr>
            </w:pPr>
          </w:p>
        </w:tc>
      </w:tr>
    </w:tbl>
    <w:p w:rsidR="00F02997" w:rsidRPr="002929FA" w:rsidRDefault="00D300CB" w:rsidP="00D300CB">
      <w:pPr>
        <w:pStyle w:val="a5"/>
        <w:spacing w:after="160" w:line="259" w:lineRule="auto"/>
        <w:ind w:left="862"/>
        <w:rPr>
          <w:rFonts w:cs="Arial"/>
          <w:b/>
          <w:bCs/>
          <w:color w:val="0070C0"/>
          <w:sz w:val="28"/>
          <w:szCs w:val="28"/>
        </w:rPr>
      </w:pPr>
      <w:r>
        <w:rPr>
          <w:rFonts w:cs="Arial"/>
          <w:b/>
          <w:bCs/>
          <w:color w:val="0070C0"/>
          <w:sz w:val="28"/>
          <w:szCs w:val="28"/>
          <w:lang w:val="uk-UA"/>
        </w:rPr>
        <w:t xml:space="preserve">                          </w:t>
      </w:r>
    </w:p>
    <w:p w:rsidR="006B5B5B" w:rsidRPr="00037424" w:rsidRDefault="00D300CB" w:rsidP="00037424">
      <w:pPr>
        <w:pStyle w:val="a5"/>
        <w:spacing w:after="160" w:line="259" w:lineRule="auto"/>
        <w:ind w:left="862"/>
        <w:jc w:val="center"/>
        <w:rPr>
          <w:rFonts w:cs="Arial"/>
          <w:b/>
          <w:bCs/>
          <w:color w:val="0070C0"/>
          <w:sz w:val="28"/>
          <w:szCs w:val="28"/>
          <w:lang w:val="en-US"/>
        </w:rPr>
      </w:pPr>
      <w:r>
        <w:rPr>
          <w:rFonts w:cs="Arial"/>
          <w:b/>
          <w:bCs/>
          <w:color w:val="0070C0"/>
          <w:sz w:val="28"/>
          <w:szCs w:val="28"/>
          <w:lang w:val="uk-UA"/>
        </w:rPr>
        <w:lastRenderedPageBreak/>
        <w:t>4.</w:t>
      </w:r>
      <w:r w:rsidR="008B6FC7" w:rsidRPr="00FB4343">
        <w:rPr>
          <w:rFonts w:cs="Arial"/>
          <w:b/>
          <w:bCs/>
          <w:color w:val="0070C0"/>
          <w:sz w:val="28"/>
          <w:szCs w:val="28"/>
          <w:lang w:val="uk-UA"/>
        </w:rPr>
        <w:t xml:space="preserve">SWOT-матриця </w:t>
      </w:r>
      <w:r w:rsidR="00FB4343">
        <w:rPr>
          <w:rFonts w:cs="Arial"/>
          <w:b/>
          <w:bCs/>
          <w:color w:val="0070C0"/>
          <w:sz w:val="28"/>
          <w:szCs w:val="28"/>
          <w:lang w:val="uk-UA"/>
        </w:rPr>
        <w:t xml:space="preserve">Срібнянської </w:t>
      </w:r>
      <w:r w:rsidR="008B6FC7" w:rsidRPr="00FB4343">
        <w:rPr>
          <w:rFonts w:cs="Arial"/>
          <w:b/>
          <w:bCs/>
          <w:color w:val="0070C0"/>
          <w:sz w:val="28"/>
          <w:szCs w:val="28"/>
          <w:lang w:val="uk-UA"/>
        </w:rPr>
        <w:t>громади.</w:t>
      </w:r>
      <w:r w:rsidR="00B05223" w:rsidRPr="00B05223">
        <w:rPr>
          <w:noProof/>
          <w:lang w:val="uk-UA" w:eastAsia="uk-U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7" o:spid="_x0000_s1143" type="#_x0000_t15" style="position:absolute;left:0;text-align:left;margin-left:204.55pt;margin-top:21.6pt;width:96.7pt;height:19.85pt;rotation:180;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" adj="16089">
            <v:textbox style="mso-next-textbox:#Пятиугольник 67">
              <w:txbxContent>
                <w:p w:rsidR="004C7B58" w:rsidRPr="00BB62C8" w:rsidRDefault="004C7B58" w:rsidP="006B5B5B">
                  <w:pPr>
                    <w:rPr>
                      <w:sz w:val="20"/>
                      <w:szCs w:val="20"/>
                    </w:rPr>
                  </w:pPr>
                  <w:r w:rsidRPr="00BB62C8">
                    <w:rPr>
                      <w:b/>
                      <w:sz w:val="20"/>
                      <w:szCs w:val="20"/>
                    </w:rPr>
                    <w:t>Підтримують</w:t>
                  </w:r>
                </w:p>
              </w:txbxContent>
            </v:textbox>
          </v:shape>
        </w:pict>
      </w:r>
      <w:r w:rsidR="00B05223" w:rsidRPr="00B05223">
        <w:rPr>
          <w:noProof/>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8" o:spid="_x0000_s1144" type="#_x0000_t98" style="position:absolute;left:0;text-align:left;margin-left:337.2pt;margin-top:17.5pt;width:140pt;height:26.95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">
            <v:textbox style="mso-next-textbox:#Горизонтальный свиток 68">
              <w:txbxContent>
                <w:p w:rsidR="004C7B58" w:rsidRPr="00BB62C8" w:rsidRDefault="004C7B58" w:rsidP="006B5B5B">
                  <w:pPr>
                    <w:jc w:val="center"/>
                    <w:rPr>
                      <w:b/>
                      <w:sz w:val="20"/>
                      <w:szCs w:val="20"/>
                    </w:rPr>
                  </w:pPr>
                  <w:r w:rsidRPr="00BB62C8">
                    <w:rPr>
                      <w:b/>
                      <w:sz w:val="20"/>
                      <w:szCs w:val="20"/>
                    </w:rPr>
                    <w:t>Можливості</w:t>
                  </w:r>
                </w:p>
              </w:txbxContent>
            </v:textbox>
          </v:shape>
        </w:pict>
      </w:r>
      <w:r w:rsidR="00B05223" w:rsidRPr="00B05223">
        <w:rPr>
          <w:noProof/>
          <w:lang w:val="uk-UA" w:eastAsia="uk-UA"/>
        </w:rPr>
        <w:pict>
          <v:shape id="Горизонтальный свиток 69" o:spid="_x0000_s1142" type="#_x0000_t98" style="position:absolute;left:0;text-align:left;margin-left:32.9pt;margin-top:17.5pt;width:140pt;height:26.95pt;z-index:25175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">
            <v:textbox style="mso-next-textbox:#Горизонтальный свиток 69">
              <w:txbxContent>
                <w:p w:rsidR="004C7B58" w:rsidRPr="00BB62C8" w:rsidRDefault="004C7B58" w:rsidP="006B5B5B">
                  <w:pPr>
                    <w:jc w:val="center"/>
                    <w:rPr>
                      <w:b/>
                      <w:sz w:val="20"/>
                      <w:szCs w:val="20"/>
                    </w:rPr>
                  </w:pPr>
                  <w:r w:rsidRPr="00BB62C8">
                    <w:rPr>
                      <w:b/>
                      <w:sz w:val="20"/>
                      <w:szCs w:val="20"/>
                    </w:rPr>
                    <w:t>Сильні сторони</w:t>
                  </w:r>
                </w:p>
              </w:txbxContent>
            </v:textbox>
          </v:shape>
        </w:pict>
      </w:r>
    </w:p>
    <w:p w:rsidR="00B2230A" w:rsidRPr="00B2230A" w:rsidRDefault="00B2230A" w:rsidP="00B2230A">
      <w:pPr>
        <w:rPr>
          <w:lang w:val="uk-UA"/>
        </w:rPr>
      </w:pPr>
    </w:p>
    <w:p w:rsidR="00B2230A" w:rsidRDefault="00B2230A" w:rsidP="00B2230A">
      <w:pPr>
        <w:ind w:left="142"/>
        <w:rPr>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1134"/>
        <w:gridCol w:w="4111"/>
      </w:tblGrid>
      <w:tr w:rsidR="006B5B5B" w:rsidRPr="00037424" w:rsidTr="002929FA">
        <w:tc>
          <w:tcPr>
            <w:tcW w:w="4786" w:type="dxa"/>
          </w:tcPr>
          <w:p w:rsidR="006B5B5B" w:rsidRPr="00037424" w:rsidRDefault="00B05223" w:rsidP="002929FA">
            <w:pPr>
              <w:tabs>
                <w:tab w:val="left" w:pos="142"/>
                <w:tab w:val="left" w:pos="567"/>
              </w:tabs>
              <w:jc w:val="both"/>
              <w:rPr>
                <w:sz w:val="20"/>
                <w:szCs w:val="20"/>
                <w:lang w:val="uk-UA"/>
              </w:rPr>
            </w:pPr>
            <w:r w:rsidRPr="00B05223">
              <w:rPr>
                <w:noProof/>
                <w:sz w:val="20"/>
                <w:szCs w:val="20"/>
              </w:rPr>
              <w:pict>
                <v:shape id="Пятиугольник 66" o:spid="_x0000_s1126" type="#_x0000_t15" style="position:absolute;left:0;text-align:left;margin-left:233.1pt;margin-top:18.85pt;width:49.7pt;height:13.5pt;rotation:180;z-index:251736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" adj="14077" fillcolor="#002060" strokecolor="white">
                  <v:fill opacity="13107f" color2="#000f2c" rotate="t" angle="90" focus="100%" type="gradient"/>
                  <v:textbox style="mso-next-textbox:#Пятиугольник 66" inset="0,0,0,0">
                    <w:txbxContent>
                      <w:p w:rsidR="004C7B58" w:rsidRPr="000B1D25" w:rsidRDefault="004C7B58" w:rsidP="006B5B5B">
                        <w:pPr>
                          <w:rPr>
                            <w:lang w:val="uk-UA"/>
                          </w:rPr>
                        </w:pPr>
                        <w:r>
                          <w:rPr>
                            <w:rFonts w:ascii="Verdana" w:hAnsi="Verdana"/>
                            <w:sz w:val="14"/>
                            <w:szCs w:val="14"/>
                            <w:lang w:val="uk-UA"/>
                          </w:rPr>
                          <w:t xml:space="preserve">  4,5,7,14</w:t>
                        </w:r>
                      </w:p>
                    </w:txbxContent>
                  </v:textbox>
                  <w10:wrap anchorx="page" anchory="page"/>
                </v:shape>
              </w:pict>
            </w:r>
            <w:r w:rsidR="006B5B5B" w:rsidRPr="00037424">
              <w:rPr>
                <w:sz w:val="20"/>
                <w:szCs w:val="20"/>
                <w:lang w:val="uk-UA"/>
              </w:rPr>
              <w:t>1.Родючі грунти – найвищий в області біопродуктивний потенціал земель (63%)</w:t>
            </w:r>
          </w:p>
        </w:tc>
        <w:tc>
          <w:tcPr>
            <w:tcW w:w="1134" w:type="dxa"/>
            <w:tcBorders>
              <w:top w:val="nil"/>
              <w:bottom w:val="nil"/>
            </w:tcBorders>
          </w:tcPr>
          <w:p w:rsidR="006B5B5B" w:rsidRPr="00037424" w:rsidRDefault="006B5B5B" w:rsidP="002929FA">
            <w:pPr>
              <w:ind w:left="-250"/>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037424">
              <w:rPr>
                <w:sz w:val="20"/>
                <w:lang w:eastAsia="en-US"/>
              </w:rPr>
              <w:t>єктів</w:t>
            </w:r>
            <w:r w:rsidRPr="00037424">
              <w:rPr>
                <w:sz w:val="20"/>
                <w:lang w:val="uk-UA" w:eastAsia="en-US"/>
              </w:rPr>
              <w:t xml:space="preserve">) </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b/>
                <w:bCs/>
                <w:color w:val="0070C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811"/>
        </w:trPr>
        <w:tc>
          <w:tcPr>
            <w:tcW w:w="4786" w:type="dxa"/>
          </w:tcPr>
          <w:p w:rsidR="006B5B5B" w:rsidRPr="00037424" w:rsidRDefault="00B05223" w:rsidP="002929FA">
            <w:pPr>
              <w:tabs>
                <w:tab w:val="left" w:pos="142"/>
                <w:tab w:val="left" w:pos="567"/>
              </w:tabs>
              <w:jc w:val="both"/>
              <w:rPr>
                <w:sz w:val="20"/>
                <w:szCs w:val="20"/>
                <w:lang w:val="uk-UA"/>
              </w:rPr>
            </w:pPr>
            <w:r w:rsidRPr="00B05223">
              <w:rPr>
                <w:noProof/>
                <w:sz w:val="20"/>
                <w:szCs w:val="20"/>
              </w:rPr>
              <w:pict>
                <v:shape id="Пятиугольник 65" o:spid="_x0000_s1127" type="#_x0000_t15" style="position:absolute;left:0;text-align:left;margin-left:233.1pt;margin-top:24.15pt;width:62.65pt;height:13pt;rotation:180;z-index:2517376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" adj="13430" fillcolor="#002060" strokecolor="white">
                  <v:fill opacity="13107f" color2="#000f2c" rotate="t" angle="90" focus="100%" type="gradient"/>
                  <v:textbox style="mso-next-textbox:#Пятиугольник 65" inset="0,0,0,0">
                    <w:txbxContent>
                      <w:p w:rsidR="004C7B58" w:rsidRPr="000B1D25" w:rsidRDefault="004C7B58" w:rsidP="006B5B5B">
                        <w:pPr>
                          <w:rPr>
                            <w:lang w:val="uk-UA"/>
                          </w:rPr>
                        </w:pPr>
                        <w:r>
                          <w:rPr>
                            <w:rFonts w:ascii="Verdana" w:hAnsi="Verdana"/>
                            <w:sz w:val="14"/>
                            <w:szCs w:val="14"/>
                            <w:lang w:val="uk-UA"/>
                          </w:rPr>
                          <w:t xml:space="preserve">  2,4,5,7,8,13</w:t>
                        </w:r>
                      </w:p>
                    </w:txbxContent>
                  </v:textbox>
                  <w10:wrap anchorx="page" anchory="page"/>
                </v:shape>
              </w:pict>
            </w:r>
            <w:r w:rsidR="006B5B5B" w:rsidRPr="00037424">
              <w:rPr>
                <w:sz w:val="20"/>
                <w:szCs w:val="20"/>
                <w:lang w:val="uk-UA"/>
              </w:rPr>
              <w:t>2. Значна частка власних надходжень (</w:t>
            </w:r>
            <w:r w:rsidR="006B5B5B" w:rsidRPr="00037424">
              <w:rPr>
                <w:sz w:val="20"/>
                <w:szCs w:val="20"/>
              </w:rPr>
              <w:t>71.3</w:t>
            </w:r>
            <w:r w:rsidR="006B5B5B" w:rsidRPr="00037424">
              <w:rPr>
                <w:sz w:val="20"/>
                <w:szCs w:val="20"/>
                <w:lang w:val="uk-UA"/>
              </w:rPr>
              <w:t>%) у  доходній частин</w:t>
            </w:r>
            <w:r w:rsidR="006B5B5B" w:rsidRPr="00037424">
              <w:rPr>
                <w:sz w:val="20"/>
                <w:szCs w:val="20"/>
              </w:rPr>
              <w:t>і</w:t>
            </w:r>
            <w:r w:rsidR="006B5B5B" w:rsidRPr="00037424">
              <w:rPr>
                <w:sz w:val="20"/>
                <w:szCs w:val="20"/>
                <w:lang w:val="uk-UA"/>
              </w:rPr>
              <w:t xml:space="preserve"> бюджету громади, громада –донор (коефіцієнт податкоспроможності 1,2)</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eastAsia="en-US"/>
              </w:rPr>
            </w:pPr>
            <w:r w:rsidRPr="00037424">
              <w:rPr>
                <w:sz w:val="20"/>
                <w:lang w:val="uk-UA" w:eastAsia="en-US"/>
              </w:rPr>
              <w:t>2. Очікуване запровадження державою компенсації громадам за об</w:t>
            </w:r>
            <w:r w:rsidRPr="00037424">
              <w:rPr>
                <w:sz w:val="20"/>
                <w:lang w:eastAsia="en-US"/>
              </w:rPr>
              <w:t>`</w:t>
            </w:r>
            <w:r w:rsidRPr="00037424">
              <w:rPr>
                <w:sz w:val="20"/>
                <w:lang w:val="uk-UA" w:eastAsia="en-US"/>
              </w:rPr>
              <w:t>є</w:t>
            </w:r>
            <w:r w:rsidRPr="00037424">
              <w:rPr>
                <w:sz w:val="20"/>
                <w:lang w:eastAsia="en-US"/>
              </w:rPr>
              <w:t>кти природоохоронного фонду на її території</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607"/>
        </w:trPr>
        <w:tc>
          <w:tcPr>
            <w:tcW w:w="4786" w:type="dxa"/>
          </w:tcPr>
          <w:p w:rsidR="006B5B5B" w:rsidRPr="00037424" w:rsidRDefault="00B05223" w:rsidP="002929FA">
            <w:pPr>
              <w:tabs>
                <w:tab w:val="left" w:pos="142"/>
                <w:tab w:val="left" w:pos="567"/>
              </w:tabs>
              <w:jc w:val="both"/>
              <w:rPr>
                <w:sz w:val="20"/>
                <w:szCs w:val="20"/>
                <w:lang w:val="uk-UA"/>
              </w:rPr>
            </w:pPr>
            <w:r w:rsidRPr="00B05223">
              <w:rPr>
                <w:noProof/>
                <w:sz w:val="20"/>
                <w:szCs w:val="20"/>
              </w:rPr>
              <w:pict>
                <v:shape id="Пятиугольник 64" o:spid="_x0000_s1128" type="#_x0000_t15" style="position:absolute;left:0;text-align:left;margin-left:233.6pt;margin-top:13.7pt;width:49.7pt;height:14.15pt;rotation:180;z-index:251738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" adj="17161" fillcolor="#002060" strokecolor="white">
                  <v:fill opacity="13107f" color2="#000f2c" rotate="t" angle="90" focus="100%" type="gradient"/>
                  <v:textbox style="mso-next-textbox:#Пятиугольник 64" inset="0,0,0,0">
                    <w:txbxContent>
                      <w:p w:rsidR="004C7B58" w:rsidRPr="000B1D25" w:rsidRDefault="004C7B58" w:rsidP="006B5B5B">
                        <w:pPr>
                          <w:rPr>
                            <w:lang w:val="uk-UA"/>
                          </w:rPr>
                        </w:pPr>
                        <w:r>
                          <w:rPr>
                            <w:rFonts w:ascii="Verdana" w:hAnsi="Verdana"/>
                            <w:sz w:val="14"/>
                            <w:szCs w:val="14"/>
                            <w:lang w:val="uk-UA"/>
                          </w:rPr>
                          <w:t>4,5,7</w:t>
                        </w:r>
                      </w:p>
                    </w:txbxContent>
                  </v:textbox>
                  <w10:wrap anchorx="page" anchory="page"/>
                </v:shape>
              </w:pict>
            </w:r>
            <w:r w:rsidR="006B5B5B" w:rsidRPr="00037424">
              <w:rPr>
                <w:sz w:val="20"/>
                <w:szCs w:val="20"/>
                <w:lang w:val="uk-UA"/>
              </w:rPr>
              <w:t>3.Сприятливі кліматичні умови для ведення  сільського господарства та вирощування екологічно чистої продукції</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3.«Екологічні кошти» обласного бюджету</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266"/>
        </w:trPr>
        <w:tc>
          <w:tcPr>
            <w:tcW w:w="4786" w:type="dxa"/>
          </w:tcPr>
          <w:p w:rsidR="006B5B5B" w:rsidRPr="00037424" w:rsidRDefault="00B05223" w:rsidP="002929FA">
            <w:pPr>
              <w:tabs>
                <w:tab w:val="left" w:pos="142"/>
                <w:tab w:val="left" w:pos="567"/>
              </w:tabs>
              <w:jc w:val="both"/>
              <w:rPr>
                <w:sz w:val="20"/>
                <w:szCs w:val="20"/>
                <w:lang w:val="uk-UA"/>
              </w:rPr>
            </w:pPr>
            <w:r w:rsidRPr="00B05223">
              <w:rPr>
                <w:noProof/>
                <w:sz w:val="20"/>
                <w:szCs w:val="20"/>
              </w:rPr>
              <w:pict>
                <v:shape id="Пятиугольник 61" o:spid="_x0000_s1129" type="#_x0000_t15" style="position:absolute;left:0;text-align:left;margin-left:233.6pt;margin-top:21.35pt;width:39.3pt;height:13.5pt;rotation:180;z-index:2517396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" adj="14456" fillcolor="#002060" strokecolor="white">
                  <v:fill opacity="13107f" color2="#000f2c" rotate="t" angle="90" focus="100%" type="gradient"/>
                  <v:textbox style="mso-next-textbox:#Пятиугольник 61" inset="0,0,0,0">
                    <w:txbxContent>
                      <w:p w:rsidR="004C7B58" w:rsidRPr="000B1D25" w:rsidRDefault="004C7B58" w:rsidP="006B5B5B">
                        <w:pPr>
                          <w:rPr>
                            <w:lang w:val="uk-UA"/>
                          </w:rPr>
                        </w:pPr>
                        <w:r>
                          <w:rPr>
                            <w:rFonts w:ascii="Verdana" w:hAnsi="Verdana"/>
                            <w:sz w:val="14"/>
                            <w:szCs w:val="14"/>
                            <w:lang w:val="uk-UA"/>
                          </w:rPr>
                          <w:t>4,5,7,13</w:t>
                        </w:r>
                      </w:p>
                    </w:txbxContent>
                  </v:textbox>
                  <w10:wrap anchorx="page" anchory="page"/>
                </v:shape>
              </w:pict>
            </w:r>
            <w:r w:rsidR="006B5B5B" w:rsidRPr="00037424">
              <w:rPr>
                <w:sz w:val="20"/>
                <w:szCs w:val="20"/>
                <w:lang w:val="uk-UA"/>
              </w:rPr>
              <w:t>4.Розвинуте крупнотоварне сільгосп-виробництво (зокрема наявність сільгосппідприємства СТОВ «Батьківщина», яке забезпечує 25% робочих місць та 54,6% власних надходжень до бюджету громади)</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4.Стале зростання попиту на сільськогосподарську продукцію, зокрема органічну, на світових ринках </w:t>
            </w:r>
          </w:p>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B05223" w:rsidP="002929FA">
            <w:pPr>
              <w:tabs>
                <w:tab w:val="left" w:pos="142"/>
                <w:tab w:val="left" w:pos="567"/>
              </w:tabs>
              <w:jc w:val="both"/>
              <w:rPr>
                <w:sz w:val="20"/>
                <w:szCs w:val="20"/>
                <w:lang w:val="uk-UA"/>
              </w:rPr>
            </w:pPr>
            <w:r w:rsidRPr="00B05223">
              <w:rPr>
                <w:noProof/>
                <w:sz w:val="20"/>
                <w:szCs w:val="20"/>
              </w:rPr>
              <w:pict>
                <v:shape id="Пятиугольник 60" o:spid="_x0000_s1130" type="#_x0000_t15" style="position:absolute;left:0;text-align:left;margin-left:233.6pt;margin-top:8.1pt;width:52.1pt;height:13.5pt;rotation:180;z-index:2517406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" adj="16972" fillcolor="#002060" strokecolor="white">
                  <v:fill opacity="13107f" color2="#000f2c" rotate="t" angle="90" focus="100%" type="gradient"/>
                  <v:textbox style="mso-next-textbox:#Пятиугольник 60" inset="0,0,0,0">
                    <w:txbxContent>
                      <w:p w:rsidR="004C7B58" w:rsidRPr="000B1D25" w:rsidRDefault="004C7B58" w:rsidP="006B5B5B">
                        <w:pPr>
                          <w:rPr>
                            <w:lang w:val="uk-UA"/>
                          </w:rPr>
                        </w:pPr>
                        <w:r>
                          <w:rPr>
                            <w:rFonts w:ascii="Verdana" w:hAnsi="Verdana"/>
                            <w:sz w:val="14"/>
                            <w:szCs w:val="14"/>
                            <w:lang w:val="uk-UA"/>
                          </w:rPr>
                          <w:t xml:space="preserve">  1,4,8,9,13</w:t>
                        </w:r>
                      </w:p>
                    </w:txbxContent>
                  </v:textbox>
                  <w10:wrap anchorx="page" anchory="page"/>
                </v:shape>
              </w:pict>
            </w:r>
            <w:r w:rsidR="006B5B5B" w:rsidRPr="00037424">
              <w:rPr>
                <w:sz w:val="20"/>
                <w:szCs w:val="20"/>
                <w:lang w:val="uk-UA"/>
              </w:rPr>
              <w:t>5.Через громаду проходить автошлях національного значення Н 07</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5.Безмитні квоти для українських товарів, що експортуються до ЄС</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B05223" w:rsidP="002929FA">
            <w:pPr>
              <w:tabs>
                <w:tab w:val="left" w:pos="142"/>
                <w:tab w:val="left" w:pos="567"/>
              </w:tabs>
              <w:jc w:val="both"/>
              <w:rPr>
                <w:sz w:val="20"/>
                <w:szCs w:val="20"/>
                <w:lang w:val="uk-UA"/>
              </w:rPr>
            </w:pPr>
            <w:r w:rsidRPr="00B05223">
              <w:rPr>
                <w:noProof/>
                <w:sz w:val="20"/>
                <w:szCs w:val="20"/>
              </w:rPr>
              <w:pict>
                <v:shape id="Пятиугольник 59" o:spid="_x0000_s1131" type="#_x0000_t15" style="position:absolute;left:0;text-align:left;margin-left:236.6pt;margin-top:11.95pt;width:49.1pt;height:13.5pt;rotation:180;z-index:2517416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Пятиугольник 59" inset="0,0,0,0">
                    <w:txbxContent>
                      <w:p w:rsidR="004C7B58" w:rsidRPr="000B1D25" w:rsidRDefault="004C7B58" w:rsidP="006B5B5B">
                        <w:pPr>
                          <w:rPr>
                            <w:lang w:val="uk-UA"/>
                          </w:rPr>
                        </w:pPr>
                        <w:r>
                          <w:rPr>
                            <w:rFonts w:ascii="Verdana" w:hAnsi="Verdana"/>
                            <w:sz w:val="14"/>
                            <w:szCs w:val="14"/>
                            <w:lang w:val="uk-UA"/>
                          </w:rPr>
                          <w:t>1,3,9,13,14</w:t>
                        </w:r>
                      </w:p>
                    </w:txbxContent>
                  </v:textbox>
                  <w10:wrap anchorx="page" anchory="page"/>
                </v:shape>
              </w:pict>
            </w:r>
            <w:r w:rsidR="006B5B5B" w:rsidRPr="00037424">
              <w:rPr>
                <w:sz w:val="20"/>
                <w:szCs w:val="20"/>
                <w:lang w:val="uk-UA"/>
              </w:rPr>
              <w:t xml:space="preserve">6.Значний оздоровчо-рекреаційний потенціал (малі річки, каскади мальовничих ставків, підземні водні ресурси, ліси) </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6. Наявність організацій, що надають навчально-консультативні послуги для територіальних громад</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334"/>
        </w:trPr>
        <w:tc>
          <w:tcPr>
            <w:tcW w:w="4786" w:type="dxa"/>
          </w:tcPr>
          <w:p w:rsidR="006B5B5B" w:rsidRPr="00037424" w:rsidRDefault="00B05223" w:rsidP="002929FA">
            <w:pPr>
              <w:tabs>
                <w:tab w:val="left" w:pos="142"/>
                <w:tab w:val="left" w:pos="567"/>
              </w:tabs>
              <w:jc w:val="both"/>
              <w:rPr>
                <w:sz w:val="20"/>
                <w:szCs w:val="20"/>
                <w:lang w:val="uk-UA"/>
              </w:rPr>
            </w:pPr>
            <w:r w:rsidRPr="00B05223">
              <w:rPr>
                <w:b/>
                <w:bCs/>
                <w:noProof/>
                <w:color w:val="0070C0"/>
                <w:sz w:val="20"/>
                <w:szCs w:val="20"/>
              </w:rPr>
              <w:pict>
                <v:shape id="_x0000_s1133" type="#_x0000_t15" style="position:absolute;left:0;text-align:left;margin-left:236.6pt;margin-top:7.55pt;width:44.65pt;height:13.5pt;rotation:180;z-index:2517437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3" inset="0,0,0,0">
                    <w:txbxContent>
                      <w:p w:rsidR="004C7B58" w:rsidRPr="000B1D25" w:rsidRDefault="004C7B58" w:rsidP="006B5B5B">
                        <w:pPr>
                          <w:rPr>
                            <w:lang w:val="uk-UA"/>
                          </w:rPr>
                        </w:pPr>
                        <w:r>
                          <w:rPr>
                            <w:rFonts w:ascii="Verdana" w:hAnsi="Verdana"/>
                            <w:sz w:val="14"/>
                            <w:szCs w:val="14"/>
                            <w:lang w:val="uk-UA"/>
                          </w:rPr>
                          <w:t xml:space="preserve">  3, 8,13</w:t>
                        </w:r>
                      </w:p>
                    </w:txbxContent>
                  </v:textbox>
                  <w10:wrap anchorx="page" anchory="page"/>
                </v:shape>
              </w:pict>
            </w:r>
            <w:r w:rsidR="006B5B5B" w:rsidRPr="00037424">
              <w:rPr>
                <w:sz w:val="20"/>
                <w:szCs w:val="20"/>
                <w:lang w:val="uk-UA"/>
              </w:rPr>
              <w:t>7.</w:t>
            </w:r>
            <w:r w:rsidR="006B5B5B" w:rsidRPr="00037424">
              <w:rPr>
                <w:rFonts w:eastAsia="Arial"/>
                <w:sz w:val="20"/>
                <w:szCs w:val="20"/>
                <w:lang w:val="uk-UA"/>
              </w:rPr>
              <w:t xml:space="preserve"> Відсутність великих виробництв із викидами шкідливих речовин у</w:t>
            </w:r>
            <w:r w:rsidR="006B5B5B" w:rsidRPr="00037424">
              <w:rPr>
                <w:rFonts w:eastAsia="Arial"/>
                <w:spacing w:val="-11"/>
                <w:sz w:val="20"/>
                <w:szCs w:val="20"/>
                <w:lang w:val="uk-UA"/>
              </w:rPr>
              <w:t xml:space="preserve"> </w:t>
            </w:r>
            <w:r w:rsidR="006B5B5B" w:rsidRPr="00037424">
              <w:rPr>
                <w:rFonts w:eastAsia="Arial"/>
                <w:sz w:val="20"/>
                <w:szCs w:val="20"/>
                <w:lang w:val="uk-UA"/>
              </w:rPr>
              <w:t>повітря</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7. Доступність новітніх аграрних технологій, в тому числі – для дрібних домогосподарств</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B05223" w:rsidP="002929FA">
            <w:pPr>
              <w:tabs>
                <w:tab w:val="left" w:pos="142"/>
                <w:tab w:val="left" w:pos="567"/>
              </w:tabs>
              <w:jc w:val="both"/>
              <w:rPr>
                <w:sz w:val="20"/>
                <w:szCs w:val="20"/>
                <w:lang w:val="uk-UA"/>
              </w:rPr>
            </w:pPr>
            <w:r w:rsidRPr="00B05223">
              <w:rPr>
                <w:b/>
                <w:bCs/>
                <w:noProof/>
                <w:color w:val="0070C0"/>
                <w:sz w:val="20"/>
                <w:szCs w:val="20"/>
              </w:rPr>
              <w:pict>
                <v:shape id="_x0000_s1134" type="#_x0000_t15" style="position:absolute;left:0;text-align:left;margin-left:236.6pt;margin-top:11.05pt;width:39.1pt;height:13.5pt;rotation:180;z-index:2517447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4" inset="0,0,0,0">
                    <w:txbxContent>
                      <w:p w:rsidR="004C7B58" w:rsidRPr="000B1D25" w:rsidRDefault="004C7B58" w:rsidP="006B5B5B">
                        <w:pPr>
                          <w:rPr>
                            <w:lang w:val="uk-UA"/>
                          </w:rPr>
                        </w:pPr>
                        <w:r>
                          <w:rPr>
                            <w:rFonts w:ascii="Verdana" w:hAnsi="Verdana"/>
                            <w:sz w:val="14"/>
                            <w:szCs w:val="14"/>
                            <w:lang w:val="uk-UA"/>
                          </w:rPr>
                          <w:t xml:space="preserve">  4,7,13</w:t>
                        </w:r>
                      </w:p>
                    </w:txbxContent>
                  </v:textbox>
                  <w10:wrap anchorx="page" anchory="page"/>
                </v:shape>
              </w:pict>
            </w:r>
            <w:r w:rsidR="006B5B5B" w:rsidRPr="00037424">
              <w:rPr>
                <w:sz w:val="20"/>
                <w:szCs w:val="20"/>
                <w:lang w:val="uk-UA"/>
              </w:rPr>
              <w:t>8. Наявна значна сировинна база для розвитку переробки сільськогосподарської продукції (зерно, молоко)</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8.Зростання інтересу до сільського зеленого туризму, агротуризму, екотуризму </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B05223" w:rsidP="002929FA">
            <w:pPr>
              <w:tabs>
                <w:tab w:val="left" w:pos="142"/>
                <w:tab w:val="left" w:pos="567"/>
              </w:tabs>
              <w:jc w:val="both"/>
              <w:rPr>
                <w:sz w:val="20"/>
                <w:szCs w:val="20"/>
                <w:lang w:val="uk-UA" w:eastAsia="pl-PL"/>
              </w:rPr>
            </w:pPr>
            <w:r w:rsidRPr="00B05223">
              <w:rPr>
                <w:b/>
                <w:bCs/>
                <w:noProof/>
                <w:color w:val="0070C0"/>
                <w:sz w:val="20"/>
                <w:szCs w:val="20"/>
              </w:rPr>
              <w:pict>
                <v:shape id="_x0000_s1135" type="#_x0000_t15" style="position:absolute;left:0;text-align:left;margin-left:236.6pt;margin-top:9.65pt;width:39.1pt;height:13.5pt;rotation:180;z-index:2517457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5" inset="0,0,0,0">
                    <w:txbxContent>
                      <w:p w:rsidR="004C7B58" w:rsidRPr="000B1D25" w:rsidRDefault="004C7B58" w:rsidP="006B5B5B">
                        <w:pPr>
                          <w:rPr>
                            <w:lang w:val="uk-UA"/>
                          </w:rPr>
                        </w:pPr>
                        <w:r>
                          <w:rPr>
                            <w:rFonts w:ascii="Verdana" w:hAnsi="Verdana"/>
                            <w:sz w:val="14"/>
                            <w:szCs w:val="14"/>
                            <w:lang w:val="uk-UA"/>
                          </w:rPr>
                          <w:t xml:space="preserve">  6,11,14</w:t>
                        </w:r>
                      </w:p>
                    </w:txbxContent>
                  </v:textbox>
                  <w10:wrap anchorx="page" anchory="page"/>
                </v:shape>
              </w:pict>
            </w:r>
            <w:r w:rsidR="006B5B5B" w:rsidRPr="00037424">
              <w:rPr>
                <w:sz w:val="20"/>
                <w:szCs w:val="20"/>
                <w:lang w:val="uk-UA"/>
              </w:rPr>
              <w:t>9.</w:t>
            </w:r>
            <w:r w:rsidR="006B5B5B" w:rsidRPr="00037424">
              <w:rPr>
                <w:sz w:val="20"/>
                <w:szCs w:val="20"/>
                <w:lang w:val="uk-UA" w:eastAsia="pl-PL"/>
              </w:rPr>
              <w:t>Активний і злагоджений колектив апарату управління громадою із сильним відчуттям команди</w:t>
            </w:r>
            <w:r w:rsidRPr="00B05223">
              <w:rPr>
                <w:noProof/>
                <w:sz w:val="20"/>
                <w:szCs w:val="20"/>
              </w:rPr>
              <w:pict>
                <v:shape id="Пятиугольник 55" o:spid="_x0000_s1132" type="#_x0000_t15" style="position:absolute;left:0;text-align:left;margin-left:295.75pt;margin-top:548.1pt;width:33.75pt;height:13.5pt;rotation:180;z-index:251742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" adj="14456" fillcolor="#002060" strokecolor="white">
                  <v:fill opacity="13107f" color2="#000f2c" rotate="t" angle="90" focus="100%" type="gradient"/>
                  <v:textbox style="mso-next-textbox:#Пятиугольник 55" inset="0,0,0,0">
                    <w:txbxContent>
                      <w:p w:rsidR="004C7B58" w:rsidRPr="000B1D25" w:rsidRDefault="004C7B58" w:rsidP="006B5B5B">
                        <w:pPr>
                          <w:rPr>
                            <w:lang w:val="uk-UA"/>
                          </w:rPr>
                        </w:pPr>
                        <w:r>
                          <w:rPr>
                            <w:rFonts w:ascii="Verdana" w:hAnsi="Verdana"/>
                            <w:sz w:val="14"/>
                            <w:szCs w:val="14"/>
                            <w:lang w:val="uk-UA"/>
                          </w:rPr>
                          <w:t xml:space="preserve">  2, 4</w:t>
                        </w:r>
                      </w:p>
                    </w:txbxContent>
                  </v:textbox>
                  <w10:wrap anchorx="page" anchory="page"/>
                </v:shape>
              </w:pic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9.Зацікавленість громад-сусідів у розв</w:t>
            </w:r>
            <w:r w:rsidRPr="00037424">
              <w:rPr>
                <w:color w:val="000000"/>
                <w:sz w:val="20"/>
              </w:rPr>
              <w:t>`язанн</w:t>
            </w:r>
            <w:r w:rsidRPr="00037424">
              <w:rPr>
                <w:color w:val="000000"/>
                <w:sz w:val="20"/>
                <w:lang w:val="uk-UA"/>
              </w:rPr>
              <w:t>і спільних проблем на засадах муніципального співробітництва</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B05223" w:rsidP="002929FA">
            <w:pPr>
              <w:rPr>
                <w:sz w:val="20"/>
                <w:szCs w:val="20"/>
                <w:lang w:val="uk-UA"/>
              </w:rPr>
            </w:pPr>
            <w:r w:rsidRPr="00B05223">
              <w:rPr>
                <w:b/>
                <w:bCs/>
                <w:noProof/>
                <w:color w:val="0070C0"/>
                <w:sz w:val="20"/>
                <w:szCs w:val="20"/>
              </w:rPr>
              <w:pict>
                <v:shape id="_x0000_s1137" type="#_x0000_t15" style="position:absolute;margin-left:236.6pt;margin-top:11.9pt;width:44.65pt;height:13.5pt;rotation:180;z-index:2517478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7" inset="0,0,0,0">
                    <w:txbxContent>
                      <w:p w:rsidR="004C7B58" w:rsidRPr="000B1D25" w:rsidRDefault="004C7B58" w:rsidP="006B5B5B">
                        <w:pPr>
                          <w:rPr>
                            <w:lang w:val="uk-UA"/>
                          </w:rPr>
                        </w:pPr>
                        <w:r>
                          <w:rPr>
                            <w:rFonts w:ascii="Verdana" w:hAnsi="Verdana"/>
                            <w:sz w:val="14"/>
                            <w:szCs w:val="14"/>
                            <w:lang w:val="uk-UA"/>
                          </w:rPr>
                          <w:t xml:space="preserve">  6,11,13</w:t>
                        </w:r>
                      </w:p>
                    </w:txbxContent>
                  </v:textbox>
                  <w10:wrap anchorx="page" anchory="page"/>
                </v:shape>
              </w:pict>
            </w:r>
            <w:r w:rsidR="006B5B5B" w:rsidRPr="00037424">
              <w:rPr>
                <w:sz w:val="20"/>
                <w:szCs w:val="20"/>
                <w:lang w:val="uk-UA"/>
              </w:rPr>
              <w:t>10.</w:t>
            </w:r>
            <w:r w:rsidR="006B5B5B" w:rsidRPr="00037424">
              <w:rPr>
                <w:sz w:val="20"/>
                <w:szCs w:val="20"/>
                <w:lang w:val="uk-UA" w:eastAsia="pl-PL"/>
              </w:rPr>
              <w:t>Працюючий з 2018 р. ЦНАП, що надає понад 80 послуг</w:t>
            </w:r>
            <w:r w:rsidRPr="00B05223">
              <w:rPr>
                <w:noProof/>
                <w:sz w:val="20"/>
                <w:szCs w:val="20"/>
              </w:rPr>
              <w:pict>
                <v:shape id="Пятиугольник 54" o:spid="_x0000_s1136" type="#_x0000_t15" style="position:absolute;margin-left:293.75pt;margin-top:591.3pt;width:44.65pt;height:13.5pt;rotation:180;z-index:2517468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" adj="17276" fillcolor="#002060" strokecolor="white">
                  <v:fill opacity="13107f" color2="#000f2c" rotate="t" angle="90" focus="100%" type="gradient"/>
                  <v:textbox style="mso-next-textbox:#Пятиугольник 54" inset="0,0,0,0">
                    <w:txbxContent>
                      <w:p w:rsidR="004C7B58" w:rsidRPr="000B1D25" w:rsidRDefault="004C7B58" w:rsidP="006B5B5B">
                        <w:pPr>
                          <w:rPr>
                            <w:lang w:val="uk-UA"/>
                          </w:rPr>
                        </w:pPr>
                        <w:r>
                          <w:rPr>
                            <w:rFonts w:ascii="Verdana" w:hAnsi="Verdana"/>
                            <w:sz w:val="14"/>
                            <w:szCs w:val="14"/>
                            <w:lang w:val="uk-UA"/>
                          </w:rPr>
                          <w:t xml:space="preserve">  3, 4, 6</w:t>
                        </w:r>
                      </w:p>
                    </w:txbxContent>
                  </v:textbox>
                  <w10:wrap anchorx="page" anchory="page"/>
                </v:shape>
              </w:pict>
            </w:r>
          </w:p>
        </w:tc>
        <w:tc>
          <w:tcPr>
            <w:tcW w:w="1134"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color w:val="000000"/>
                <w:sz w:val="20"/>
                <w:lang w:val="uk-UA"/>
              </w:rPr>
              <w:t>10.</w:t>
            </w:r>
            <w:r w:rsidRPr="00037424">
              <w:rPr>
                <w:sz w:val="20"/>
                <w:lang w:val="uk-UA" w:eastAsia="en-US"/>
              </w:rPr>
              <w:t xml:space="preserve"> Наявність та доступність енергозберігаючих технологій та відновлювальних джерел енергії</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Borders>
              <w:right w:val="single" w:sz="4" w:space="0" w:color="auto"/>
            </w:tcBorders>
          </w:tcPr>
          <w:p w:rsidR="006B5B5B" w:rsidRPr="00037424" w:rsidRDefault="00B05223" w:rsidP="002929FA">
            <w:pPr>
              <w:tabs>
                <w:tab w:val="left" w:pos="142"/>
                <w:tab w:val="left" w:pos="567"/>
              </w:tabs>
              <w:jc w:val="both"/>
              <w:rPr>
                <w:sz w:val="20"/>
                <w:szCs w:val="20"/>
                <w:lang w:val="uk-UA"/>
              </w:rPr>
            </w:pPr>
            <w:r w:rsidRPr="00B05223">
              <w:rPr>
                <w:b/>
                <w:bCs/>
                <w:noProof/>
                <w:color w:val="0070C0"/>
                <w:sz w:val="20"/>
                <w:szCs w:val="20"/>
              </w:rPr>
              <w:pict>
                <v:shape id="_x0000_s1139" type="#_x0000_t15" style="position:absolute;left:0;text-align:left;margin-left:236.6pt;margin-top:9.85pt;width:44.65pt;height:13.5pt;rotation:180;z-index:2517498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9" inset="0,0,0,0">
                    <w:txbxContent>
                      <w:p w:rsidR="004C7B58" w:rsidRPr="000B1D25" w:rsidRDefault="004C7B58" w:rsidP="006B5B5B">
                        <w:pPr>
                          <w:rPr>
                            <w:lang w:val="uk-UA"/>
                          </w:rPr>
                        </w:pPr>
                        <w:r>
                          <w:rPr>
                            <w:rFonts w:ascii="Verdana" w:hAnsi="Verdana"/>
                            <w:sz w:val="14"/>
                            <w:szCs w:val="14"/>
                            <w:lang w:val="uk-UA"/>
                          </w:rPr>
                          <w:t xml:space="preserve">  1,11,14</w:t>
                        </w:r>
                      </w:p>
                    </w:txbxContent>
                  </v:textbox>
                  <w10:wrap anchorx="page" anchory="page"/>
                </v:shape>
              </w:pict>
            </w:r>
            <w:r w:rsidR="006B5B5B" w:rsidRPr="00037424">
              <w:rPr>
                <w:sz w:val="20"/>
                <w:szCs w:val="20"/>
                <w:lang w:val="uk-UA"/>
              </w:rPr>
              <w:t xml:space="preserve">11.Працює два аграрно-професійні ліцеї для підготовки кваліфікованих кадрів виробничих професій  </w:t>
            </w:r>
          </w:p>
        </w:tc>
        <w:tc>
          <w:tcPr>
            <w:tcW w:w="1134" w:type="dxa"/>
            <w:tcBorders>
              <w:top w:val="nil"/>
              <w:left w:val="single" w:sz="4" w:space="0" w:color="auto"/>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sz w:val="20"/>
                <w:lang w:val="uk-UA" w:eastAsia="en-US"/>
              </w:rPr>
              <w:t xml:space="preserve">11. Розвиток </w:t>
            </w:r>
            <w:r w:rsidRPr="00037424">
              <w:rPr>
                <w:color w:val="000000"/>
                <w:sz w:val="20"/>
                <w:lang w:val="uk-UA"/>
              </w:rPr>
              <w:t xml:space="preserve">новітніх електронних комплексів управління, </w:t>
            </w:r>
            <w:r w:rsidRPr="00037424">
              <w:rPr>
                <w:sz w:val="20"/>
                <w:lang w:val="uk-UA" w:eastAsia="en-US"/>
              </w:rPr>
              <w:t>інших цифрових ресурсів</w:t>
            </w:r>
          </w:p>
        </w:tc>
      </w:tr>
      <w:tr w:rsidR="006B5B5B" w:rsidRPr="00037424" w:rsidTr="002929FA">
        <w:tc>
          <w:tcPr>
            <w:tcW w:w="4786" w:type="dxa"/>
            <w:tcBorders>
              <w:left w:val="nil"/>
              <w:bottom w:val="single" w:sz="4" w:space="0" w:color="auto"/>
              <w:right w:val="nil"/>
            </w:tcBorders>
          </w:tcPr>
          <w:p w:rsidR="006B5B5B" w:rsidRPr="00037424" w:rsidRDefault="00B05223" w:rsidP="002929FA">
            <w:pPr>
              <w:pStyle w:val="11"/>
              <w:widowControl/>
              <w:tabs>
                <w:tab w:val="left" w:pos="0"/>
              </w:tabs>
              <w:ind w:left="0"/>
              <w:rPr>
                <w:rFonts w:ascii="Times New Roman" w:eastAsia="Times New Roman" w:hAnsi="Times New Roman"/>
                <w:lang w:val="uk-UA"/>
              </w:rPr>
            </w:pPr>
            <w:r w:rsidRPr="00B05223">
              <w:rPr>
                <w:noProof/>
              </w:rPr>
              <w:pict>
                <v:shape id="Пятиугольник 52" o:spid="_x0000_s1138" type="#_x0000_t15" style="position:absolute;margin-left:295.75pt;margin-top:665.9pt;width:21.05pt;height:13.5pt;rotation:180;z-index:2517488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" adj="12814" fillcolor="#002060" strokecolor="white">
                  <v:fill opacity="13107f" color2="#000f2c" rotate="t" angle="90" focus="100%" type="gradient"/>
                  <v:textbox style="mso-next-textbox:#Пятиугольник 52" inset="0,0,0,0">
                    <w:txbxContent>
                      <w:p w:rsidR="004C7B58" w:rsidRPr="000B1D25" w:rsidRDefault="004C7B58" w:rsidP="006B5B5B">
                        <w:pPr>
                          <w:rPr>
                            <w:lang w:val="uk-UA"/>
                          </w:rPr>
                        </w:pPr>
                        <w:r>
                          <w:rPr>
                            <w:rFonts w:ascii="Verdana" w:hAnsi="Verdana"/>
                            <w:sz w:val="14"/>
                            <w:szCs w:val="14"/>
                            <w:lang w:val="uk-UA"/>
                          </w:rPr>
                          <w:t xml:space="preserve">  6</w:t>
                        </w:r>
                      </w:p>
                    </w:txbxContent>
                  </v:textbox>
                  <w10:wrap anchorx="page" anchory="page"/>
                </v:shape>
              </w:pict>
            </w: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149"/>
        </w:trPr>
        <w:tc>
          <w:tcPr>
            <w:tcW w:w="4786" w:type="dxa"/>
            <w:tcBorders>
              <w:top w:val="single" w:sz="4" w:space="0" w:color="auto"/>
              <w:left w:val="single" w:sz="4" w:space="0" w:color="auto"/>
              <w:bottom w:val="single" w:sz="4" w:space="0" w:color="auto"/>
              <w:right w:val="single" w:sz="4" w:space="0" w:color="auto"/>
            </w:tcBorders>
          </w:tcPr>
          <w:p w:rsidR="006B5B5B" w:rsidRPr="00037424" w:rsidRDefault="00B05223" w:rsidP="002929FA">
            <w:pPr>
              <w:tabs>
                <w:tab w:val="left" w:pos="142"/>
                <w:tab w:val="left" w:pos="567"/>
              </w:tabs>
              <w:jc w:val="both"/>
              <w:rPr>
                <w:sz w:val="20"/>
                <w:szCs w:val="20"/>
                <w:lang w:val="uk-UA"/>
              </w:rPr>
            </w:pPr>
            <w:r w:rsidRPr="00B05223">
              <w:rPr>
                <w:b/>
                <w:bCs/>
                <w:noProof/>
                <w:color w:val="0070C0"/>
                <w:sz w:val="20"/>
                <w:szCs w:val="20"/>
              </w:rPr>
              <w:pict>
                <v:shape id="_x0000_s1140" type="#_x0000_t15" style="position:absolute;left:0;text-align:left;margin-left:233.65pt;margin-top:-.1pt;width:52.05pt;height:13.5pt;rotation:180;z-index:2517509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40" inset="0,0,0,0">
                    <w:txbxContent>
                      <w:p w:rsidR="004C7B58" w:rsidRPr="000B1D25" w:rsidRDefault="004C7B58" w:rsidP="006B5B5B">
                        <w:pPr>
                          <w:rPr>
                            <w:lang w:val="uk-UA"/>
                          </w:rPr>
                        </w:pPr>
                        <w:r>
                          <w:rPr>
                            <w:rFonts w:ascii="Verdana" w:hAnsi="Verdana"/>
                            <w:sz w:val="14"/>
                            <w:szCs w:val="14"/>
                            <w:lang w:val="uk-UA"/>
                          </w:rPr>
                          <w:t>1,6,11,13</w:t>
                        </w:r>
                      </w:p>
                    </w:txbxContent>
                  </v:textbox>
                  <w10:wrap anchorx="page" anchory="page"/>
                </v:shape>
              </w:pict>
            </w:r>
            <w:r w:rsidR="006B5B5B" w:rsidRPr="00037424">
              <w:rPr>
                <w:sz w:val="20"/>
                <w:szCs w:val="20"/>
                <w:lang w:val="uk-UA"/>
              </w:rPr>
              <w:t>12.Наявність генеральних планів адміністративного центру громади та трьох населених пунктів</w:t>
            </w:r>
          </w:p>
        </w:tc>
        <w:tc>
          <w:tcPr>
            <w:tcW w:w="1134" w:type="dxa"/>
            <w:tcBorders>
              <w:top w:val="nil"/>
              <w:left w:val="single" w:sz="4" w:space="0" w:color="auto"/>
              <w:bottom w:val="nil"/>
              <w:right w:val="single" w:sz="4" w:space="0" w:color="auto"/>
            </w:tcBorders>
          </w:tcPr>
          <w:p w:rsidR="006B5B5B" w:rsidRPr="00037424" w:rsidRDefault="006B5B5B" w:rsidP="002929FA">
            <w:pP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12. Доступність сучасних технологій сортування та утилізації ТПВ</w:t>
            </w:r>
          </w:p>
        </w:tc>
      </w:tr>
      <w:tr w:rsidR="006B5B5B" w:rsidRPr="00037424" w:rsidTr="002929FA">
        <w:tc>
          <w:tcPr>
            <w:tcW w:w="4786" w:type="dxa"/>
            <w:tcBorders>
              <w:top w:val="single" w:sz="4" w:space="0" w:color="auto"/>
              <w:left w:val="nil"/>
              <w:bottom w:val="single" w:sz="4" w:space="0" w:color="auto"/>
              <w:right w:val="nil"/>
            </w:tcBorders>
          </w:tcPr>
          <w:p w:rsidR="006B5B5B" w:rsidRPr="00037424" w:rsidRDefault="006B5B5B" w:rsidP="002929FA">
            <w:pPr>
              <w:tabs>
                <w:tab w:val="left" w:pos="0"/>
                <w:tab w:val="left" w:pos="426"/>
              </w:tabs>
              <w:rPr>
                <w:i/>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i/>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both"/>
              <w:rPr>
                <w:b/>
                <w:bCs/>
                <w:color w:val="0070C0"/>
                <w:sz w:val="20"/>
                <w:szCs w:val="20"/>
                <w:lang w:val="uk-UA"/>
              </w:rPr>
            </w:pPr>
          </w:p>
        </w:tc>
      </w:tr>
      <w:tr w:rsidR="006B5B5B" w:rsidRPr="00037424" w:rsidTr="002929FA">
        <w:trPr>
          <w:trHeight w:val="288"/>
        </w:trPr>
        <w:tc>
          <w:tcPr>
            <w:tcW w:w="4786" w:type="dxa"/>
            <w:tcBorders>
              <w:top w:val="single" w:sz="4" w:space="0" w:color="auto"/>
              <w:left w:val="single" w:sz="4" w:space="0" w:color="auto"/>
              <w:bottom w:val="single" w:sz="4" w:space="0" w:color="auto"/>
              <w:right w:val="single" w:sz="4" w:space="0" w:color="auto"/>
            </w:tcBorders>
          </w:tcPr>
          <w:p w:rsidR="006B5B5B" w:rsidRPr="00037424" w:rsidRDefault="00B05223" w:rsidP="002929FA">
            <w:pPr>
              <w:tabs>
                <w:tab w:val="left" w:pos="142"/>
                <w:tab w:val="left" w:pos="567"/>
              </w:tabs>
              <w:jc w:val="both"/>
              <w:rPr>
                <w:sz w:val="20"/>
                <w:szCs w:val="20"/>
                <w:lang w:val="uk-UA"/>
              </w:rPr>
            </w:pPr>
            <w:r w:rsidRPr="00B05223">
              <w:rPr>
                <w:b/>
                <w:bCs/>
                <w:noProof/>
                <w:color w:val="0070C0"/>
                <w:sz w:val="20"/>
                <w:szCs w:val="20"/>
              </w:rPr>
              <w:pict>
                <v:shape id="_x0000_s1141" type="#_x0000_t15" style="position:absolute;left:0;text-align:left;margin-left:233.1pt;margin-top:5.3pt;width:62.65pt;height:22.5pt;rotation:180;z-index:2517519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41" inset="0,0,0,0">
                    <w:txbxContent>
                      <w:p w:rsidR="004C7B58" w:rsidRPr="000B1D25" w:rsidRDefault="004C7B58" w:rsidP="006B5B5B">
                        <w:pPr>
                          <w:rPr>
                            <w:lang w:val="uk-UA"/>
                          </w:rPr>
                        </w:pPr>
                        <w:r>
                          <w:rPr>
                            <w:rFonts w:ascii="Verdana" w:hAnsi="Verdana"/>
                            <w:sz w:val="14"/>
                            <w:szCs w:val="14"/>
                            <w:lang w:val="uk-UA"/>
                          </w:rPr>
                          <w:t xml:space="preserve">  1,2,3,6,8,9,13</w:t>
                        </w:r>
                      </w:p>
                    </w:txbxContent>
                  </v:textbox>
                  <w10:wrap anchorx="page" anchory="page"/>
                </v:shape>
              </w:pict>
            </w:r>
            <w:r w:rsidR="006B5B5B" w:rsidRPr="00037424">
              <w:rPr>
                <w:sz w:val="20"/>
                <w:szCs w:val="20"/>
                <w:lang w:val="uk-UA"/>
              </w:rPr>
              <w:t>13.Унікальна історико-культурна спадщина (два маєтки Галаганів, Данчичева гора, городище, Остап Вересай)</w:t>
            </w:r>
          </w:p>
        </w:tc>
        <w:tc>
          <w:tcPr>
            <w:tcW w:w="1134" w:type="dxa"/>
            <w:tcBorders>
              <w:top w:val="nil"/>
              <w:left w:val="single" w:sz="4" w:space="0" w:color="auto"/>
              <w:bottom w:val="nil"/>
              <w:right w:val="single" w:sz="4" w:space="0" w:color="auto"/>
            </w:tcBorders>
          </w:tcPr>
          <w:p w:rsidR="006B5B5B" w:rsidRPr="00037424" w:rsidRDefault="006B5B5B" w:rsidP="002929FA">
            <w:pPr>
              <w:jc w:val="center"/>
              <w:rPr>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13.</w:t>
            </w:r>
            <w:r w:rsidRPr="00037424">
              <w:rPr>
                <w:rFonts w:eastAsia="Arial"/>
                <w:sz w:val="20"/>
                <w:lang w:val="uk-UA"/>
              </w:rPr>
              <w:t xml:space="preserve"> Доступність зовнішніх фінансових та інших </w:t>
            </w:r>
            <w:r w:rsidRPr="00037424">
              <w:rPr>
                <w:rFonts w:eastAsia="Arial"/>
                <w:spacing w:val="-26"/>
                <w:sz w:val="20"/>
                <w:lang w:val="uk-UA"/>
              </w:rPr>
              <w:t xml:space="preserve"> </w:t>
            </w:r>
            <w:r w:rsidRPr="00037424">
              <w:rPr>
                <w:rFonts w:eastAsia="Arial"/>
                <w:sz w:val="20"/>
                <w:lang w:val="uk-UA"/>
              </w:rPr>
              <w:t>ресурсів</w:t>
            </w:r>
          </w:p>
        </w:tc>
      </w:tr>
      <w:tr w:rsidR="006B5B5B" w:rsidRPr="00037424" w:rsidTr="00037424">
        <w:trPr>
          <w:trHeight w:val="162"/>
        </w:trPr>
        <w:tc>
          <w:tcPr>
            <w:tcW w:w="4786" w:type="dxa"/>
            <w:tcBorders>
              <w:top w:val="single" w:sz="4" w:space="0" w:color="auto"/>
              <w:left w:val="nil"/>
              <w:bottom w:val="nil"/>
              <w:right w:val="nil"/>
            </w:tcBorders>
          </w:tcPr>
          <w:p w:rsidR="00037424" w:rsidRPr="00037424" w:rsidRDefault="00037424" w:rsidP="002929FA">
            <w:pPr>
              <w:tabs>
                <w:tab w:val="left" w:pos="0"/>
                <w:tab w:val="left" w:pos="426"/>
              </w:tabs>
              <w:rPr>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037424">
            <w:pPr>
              <w:jc w:val="both"/>
              <w:rPr>
                <w:b/>
                <w:bCs/>
                <w:color w:val="0070C0"/>
                <w:sz w:val="20"/>
                <w:szCs w:val="20"/>
                <w:lang w:val="uk-UA"/>
              </w:rPr>
            </w:pPr>
          </w:p>
        </w:tc>
      </w:tr>
      <w:tr w:rsidR="006B5B5B" w:rsidRPr="00037424" w:rsidTr="002929FA">
        <w:tc>
          <w:tcPr>
            <w:tcW w:w="4786" w:type="dxa"/>
            <w:tcBorders>
              <w:top w:val="nil"/>
              <w:left w:val="nil"/>
              <w:bottom w:val="nil"/>
              <w:right w:val="nil"/>
            </w:tcBorders>
          </w:tcPr>
          <w:p w:rsidR="006B5B5B" w:rsidRPr="00037424" w:rsidRDefault="006B5B5B" w:rsidP="002929FA">
            <w:pPr>
              <w:tabs>
                <w:tab w:val="left" w:pos="0"/>
                <w:tab w:val="left" w:pos="426"/>
              </w:tabs>
              <w:rPr>
                <w:sz w:val="20"/>
                <w:szCs w:val="20"/>
                <w:lang w:val="uk-UA"/>
              </w:rPr>
            </w:pPr>
          </w:p>
        </w:tc>
        <w:tc>
          <w:tcPr>
            <w:tcW w:w="1134" w:type="dxa"/>
            <w:tcBorders>
              <w:top w:val="nil"/>
              <w:left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14.</w:t>
            </w:r>
            <w:r w:rsidRPr="00037424">
              <w:rPr>
                <w:rFonts w:eastAsia="Arial"/>
                <w:sz w:val="20"/>
                <w:lang w:val="uk-UA"/>
              </w:rPr>
              <w:t xml:space="preserve"> Повернення трудових мігрантів з набутим досвідом та новою культурою праці  </w:t>
            </w:r>
          </w:p>
          <w:p w:rsidR="006B5B5B" w:rsidRPr="00037424" w:rsidRDefault="006B5B5B" w:rsidP="002929FA">
            <w:pPr>
              <w:pStyle w:val="a3"/>
              <w:tabs>
                <w:tab w:val="left" w:pos="284"/>
                <w:tab w:val="left" w:pos="426"/>
              </w:tabs>
              <w:contextualSpacing/>
              <w:textAlignment w:val="baseline"/>
              <w:rPr>
                <w:sz w:val="20"/>
                <w:lang w:val="uk-UA" w:eastAsia="en-US"/>
              </w:rPr>
            </w:pPr>
          </w:p>
        </w:tc>
      </w:tr>
    </w:tbl>
    <w:p w:rsidR="006B5B5B" w:rsidRPr="002929FA" w:rsidRDefault="006B5B5B" w:rsidP="006B5B5B">
      <w:pPr>
        <w:spacing w:after="160" w:line="259" w:lineRule="auto"/>
        <w:rPr>
          <w:rFonts w:cs="Arial"/>
          <w:b/>
          <w:bCs/>
          <w:color w:val="0070C0"/>
          <w:sz w:val="28"/>
          <w:szCs w:val="28"/>
        </w:rPr>
      </w:pPr>
    </w:p>
    <w:tbl>
      <w:tblPr>
        <w:tblpPr w:leftFromText="180" w:rightFromText="180" w:vertAnchor="page" w:horzAnchor="margin" w:tblpY="183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1276"/>
        <w:gridCol w:w="4111"/>
      </w:tblGrid>
      <w:tr w:rsidR="006B5B5B" w:rsidRPr="00037424" w:rsidTr="002929FA">
        <w:tc>
          <w:tcPr>
            <w:tcW w:w="4644" w:type="dxa"/>
          </w:tcPr>
          <w:p w:rsidR="006B5B5B" w:rsidRPr="00037424" w:rsidRDefault="00B05223" w:rsidP="002929FA">
            <w:pPr>
              <w:tabs>
                <w:tab w:val="left" w:pos="282"/>
              </w:tabs>
              <w:jc w:val="both"/>
              <w:rPr>
                <w:sz w:val="20"/>
                <w:szCs w:val="20"/>
                <w:vertAlign w:val="superscript"/>
                <w:lang w:val="uk-UA"/>
              </w:rPr>
            </w:pPr>
            <w:r w:rsidRPr="00B05223">
              <w:rPr>
                <w:noProof/>
                <w:sz w:val="20"/>
                <w:szCs w:val="20"/>
              </w:rPr>
              <w:lastRenderedPageBreak/>
              <w:pict>
                <v:shape id="Пятиугольник 49" o:spid="_x0000_s1145" type="#_x0000_t15" style="position:absolute;left:0;text-align:left;margin-left:229.15pt;margin-top:16.35pt;width:33.9pt;height:13.5pt;rotation:180;z-index:2517570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" adj="11491" fillcolor="#002060" strokecolor="white">
                  <v:fill opacity="13107f" color2="#000f2c" rotate="t" angle="90" focus="100%" type="gradient"/>
                  <v:textbox style="mso-next-textbox:#Пятиугольник 49" inset="0,0,0,0">
                    <w:txbxContent>
                      <w:p w:rsidR="004C7B58" w:rsidRPr="000B1D25" w:rsidRDefault="004C7B58" w:rsidP="006B5B5B">
                        <w:pPr>
                          <w:rPr>
                            <w:lang w:val="uk-UA"/>
                          </w:rPr>
                        </w:pPr>
                        <w:r>
                          <w:rPr>
                            <w:rFonts w:ascii="Verdana" w:hAnsi="Verdana"/>
                            <w:sz w:val="14"/>
                            <w:szCs w:val="14"/>
                            <w:lang w:val="uk-UA"/>
                          </w:rPr>
                          <w:t xml:space="preserve">  1,14</w:t>
                        </w:r>
                      </w:p>
                    </w:txbxContent>
                  </v:textbox>
                  <w10:wrap anchorx="page" anchory="page"/>
                </v:shape>
              </w:pict>
            </w:r>
            <w:r w:rsidR="006B5B5B" w:rsidRPr="00037424">
              <w:rPr>
                <w:sz w:val="20"/>
                <w:szCs w:val="20"/>
                <w:lang w:val="uk-UA"/>
              </w:rPr>
              <w:t>1.Стійкий від'ємний приріст населення протягом останніх 20 років, його старіння, низька щільність (18 осіб на 1 км</w:t>
            </w:r>
            <w:r w:rsidR="006B5B5B" w:rsidRPr="00037424">
              <w:rPr>
                <w:sz w:val="20"/>
                <w:szCs w:val="20"/>
                <w:vertAlign w:val="superscript"/>
                <w:lang w:val="uk-UA"/>
              </w:rPr>
              <w:t xml:space="preserve">2 </w:t>
            </w:r>
            <w:r w:rsidR="006B5B5B" w:rsidRPr="00037424">
              <w:rPr>
                <w:sz w:val="20"/>
                <w:szCs w:val="20"/>
                <w:lang w:val="uk-UA"/>
              </w:rPr>
              <w:t>)</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037424">
              <w:rPr>
                <w:sz w:val="20"/>
                <w:lang w:eastAsia="en-US"/>
              </w:rPr>
              <w:t>єктів</w:t>
            </w:r>
            <w:r w:rsidRPr="00037424">
              <w:rPr>
                <w:sz w:val="20"/>
                <w:lang w:val="uk-UA" w:eastAsia="en-US"/>
              </w:rPr>
              <w:t xml:space="preserve">) </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433"/>
        </w:trPr>
        <w:tc>
          <w:tcPr>
            <w:tcW w:w="4644" w:type="dxa"/>
          </w:tcPr>
          <w:p w:rsidR="006B5B5B" w:rsidRPr="00037424" w:rsidRDefault="00B05223" w:rsidP="002929FA">
            <w:pPr>
              <w:pStyle w:val="a3"/>
              <w:tabs>
                <w:tab w:val="left" w:pos="281"/>
              </w:tabs>
              <w:spacing w:before="0" w:beforeAutospacing="0" w:after="0" w:afterAutospacing="0"/>
              <w:contextualSpacing/>
              <w:rPr>
                <w:sz w:val="20"/>
                <w:lang w:val="uk-UA" w:eastAsia="en-US"/>
              </w:rPr>
            </w:pPr>
            <w:r w:rsidRPr="00B05223">
              <w:rPr>
                <w:noProof/>
                <w:sz w:val="20"/>
                <w:lang w:bidi="mr-IN"/>
              </w:rPr>
              <w:pict>
                <v:shape id="Пятиугольник 48" o:spid="_x0000_s1146" type="#_x0000_t15" style="position:absolute;margin-left:229.15pt;margin-top:11.1pt;width:52.6pt;height:13.5pt;rotation:180;z-index:2517580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" adj="16801" fillcolor="#002060" strokecolor="white">
                  <v:fill opacity="13107f" color2="#000f2c" rotate="t" angle="90" focus="100%" type="gradient"/>
                  <v:textbox style="mso-next-textbox:#Пятиугольник 48" inset="0,0,0,0">
                    <w:txbxContent>
                      <w:p w:rsidR="004C7B58" w:rsidRPr="000B1D25" w:rsidRDefault="004C7B58" w:rsidP="006B5B5B">
                        <w:pPr>
                          <w:rPr>
                            <w:lang w:val="uk-UA"/>
                          </w:rPr>
                        </w:pPr>
                        <w:r>
                          <w:rPr>
                            <w:rFonts w:ascii="Verdana" w:hAnsi="Verdana"/>
                            <w:sz w:val="14"/>
                            <w:szCs w:val="14"/>
                            <w:lang w:val="uk-UA"/>
                          </w:rPr>
                          <w:t xml:space="preserve">  1,2, 6, 14</w:t>
                        </w:r>
                      </w:p>
                    </w:txbxContent>
                  </v:textbox>
                  <w10:wrap anchorx="page" anchory="page"/>
                </v:shape>
              </w:pict>
            </w:r>
            <w:r w:rsidR="006B5B5B" w:rsidRPr="00037424">
              <w:rPr>
                <w:sz w:val="20"/>
                <w:lang w:val="uk-UA"/>
              </w:rPr>
              <w:t>2.Віддаленість громади від обласного центру (234 км) та столиці України</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eastAsia="en-US"/>
              </w:rPr>
            </w:pPr>
            <w:r w:rsidRPr="00037424">
              <w:rPr>
                <w:sz w:val="20"/>
                <w:lang w:val="uk-UA" w:eastAsia="en-US"/>
              </w:rPr>
              <w:t>2. Очікуване запровадження державою компенсації громадам за об</w:t>
            </w:r>
            <w:r w:rsidRPr="00037424">
              <w:rPr>
                <w:sz w:val="20"/>
                <w:lang w:eastAsia="en-US"/>
              </w:rPr>
              <w:t>`</w:t>
            </w:r>
            <w:r w:rsidRPr="00037424">
              <w:rPr>
                <w:sz w:val="20"/>
                <w:lang w:val="uk-UA" w:eastAsia="en-US"/>
              </w:rPr>
              <w:t>є</w:t>
            </w:r>
            <w:r w:rsidRPr="00037424">
              <w:rPr>
                <w:sz w:val="20"/>
                <w:lang w:eastAsia="en-US"/>
              </w:rPr>
              <w:t>кти природоохоронного фонду на її території</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b/>
                <w:bCs/>
                <w:color w:val="0070C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lang w:val="uk-UA"/>
              </w:rPr>
            </w:pPr>
            <w:r w:rsidRPr="00B05223">
              <w:rPr>
                <w:noProof/>
                <w:sz w:val="20"/>
                <w:szCs w:val="20"/>
              </w:rPr>
              <w:pict>
                <v:shape id="Пятиугольник 47" o:spid="_x0000_s1147" type="#_x0000_t15" style="position:absolute;left:0;text-align:left;margin-left:225.4pt;margin-top:6.5pt;width:53.5pt;height:13.5pt;rotation:180;z-index:2517591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" adj="13892" fillcolor="#002060" strokecolor="white">
                  <v:fill opacity="13107f" color2="#000f2c" rotate="t" angle="90" focus="100%" type="gradient"/>
                  <v:textbox style="mso-next-textbox:#Пятиугольник 47" inset="0,0,0,0">
                    <w:txbxContent>
                      <w:p w:rsidR="004C7B58" w:rsidRPr="000B1D25" w:rsidRDefault="004C7B58" w:rsidP="006B5B5B">
                        <w:pPr>
                          <w:rPr>
                            <w:lang w:val="uk-UA"/>
                          </w:rPr>
                        </w:pPr>
                        <w:r>
                          <w:rPr>
                            <w:rFonts w:ascii="Verdana" w:hAnsi="Verdana"/>
                            <w:sz w:val="14"/>
                            <w:szCs w:val="14"/>
                            <w:lang w:val="uk-UA"/>
                          </w:rPr>
                          <w:t xml:space="preserve">  4,5,13,14</w:t>
                        </w:r>
                      </w:p>
                    </w:txbxContent>
                  </v:textbox>
                  <w10:wrap anchorx="page" anchory="page"/>
                </v:shape>
              </w:pict>
            </w:r>
            <w:r w:rsidR="006B5B5B" w:rsidRPr="00037424">
              <w:rPr>
                <w:sz w:val="20"/>
                <w:szCs w:val="20"/>
                <w:lang w:val="uk-UA"/>
              </w:rPr>
              <w:t>3.Наявні  промислові виробництва лише  епізодично здійснюють випуск продукції</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3.«Екологічні кошти» обласного бюджету</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1"/>
              </w:tabs>
              <w:jc w:val="both"/>
              <w:rPr>
                <w:sz w:val="20"/>
                <w:szCs w:val="20"/>
                <w:lang w:val="uk-UA"/>
              </w:rPr>
            </w:pPr>
            <w:r w:rsidRPr="00B05223">
              <w:rPr>
                <w:noProof/>
                <w:sz w:val="20"/>
                <w:szCs w:val="20"/>
              </w:rPr>
              <w:pict>
                <v:shape id="Пятиугольник 46" o:spid="_x0000_s1148" type="#_x0000_t15" style="position:absolute;left:0;text-align:left;margin-left:230.3pt;margin-top:13.65pt;width:32.75pt;height:13.5pt;rotation:180;z-index:2517601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" adj="13892" fillcolor="#002060" strokecolor="white">
                  <v:fill opacity="13107f" color2="#000f2c" rotate="t" angle="90" focus="100%" type="gradient"/>
                  <v:textbox style="mso-next-textbox:#Пятиугольник 46" inset="0,0,0,0">
                    <w:txbxContent>
                      <w:p w:rsidR="004C7B58" w:rsidRPr="000B1D25" w:rsidRDefault="004C7B58" w:rsidP="006B5B5B">
                        <w:pPr>
                          <w:rPr>
                            <w:lang w:val="uk-UA"/>
                          </w:rPr>
                        </w:pPr>
                        <w:r>
                          <w:rPr>
                            <w:rFonts w:ascii="Verdana" w:hAnsi="Verdana"/>
                            <w:sz w:val="14"/>
                            <w:szCs w:val="14"/>
                            <w:lang w:val="uk-UA"/>
                          </w:rPr>
                          <w:t xml:space="preserve">  1,9</w:t>
                        </w:r>
                      </w:p>
                    </w:txbxContent>
                  </v:textbox>
                  <w10:wrap anchorx="page" anchory="page"/>
                </v:shape>
              </w:pict>
            </w:r>
            <w:r w:rsidR="006B5B5B" w:rsidRPr="00037424">
              <w:rPr>
                <w:sz w:val="20"/>
                <w:szCs w:val="20"/>
                <w:lang w:val="uk-UA"/>
              </w:rPr>
              <w:t>4.Відсутність залізничних станцій на території громади</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4.Стале зростання попиту на сільськогосподарську продукцію, зокрема органічну, на світових ринках </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lang w:val="uk-UA"/>
              </w:rPr>
            </w:pPr>
            <w:r w:rsidRPr="00B05223">
              <w:rPr>
                <w:noProof/>
                <w:sz w:val="20"/>
                <w:szCs w:val="20"/>
              </w:rPr>
              <w:pict>
                <v:shape id="_x0000_s1154" type="#_x0000_t15" style="position:absolute;left:0;text-align:left;margin-left:225.4pt;margin-top:10.5pt;width:66.25pt;height:13.5pt;rotation:180;z-index:2517662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" adj="13649" fillcolor="#002060" strokecolor="white">
                  <v:fill opacity="13107f" color2="#000f2c" rotate="t" angle="90" focus="100%" type="gradient"/>
                  <v:textbox style="mso-next-textbox:#_x0000_s1154" inset="0,0,0,0">
                    <w:txbxContent>
                      <w:p w:rsidR="004C7B58" w:rsidRPr="000B1D25" w:rsidRDefault="004C7B58" w:rsidP="006B5B5B">
                        <w:pPr>
                          <w:rPr>
                            <w:lang w:val="uk-UA"/>
                          </w:rPr>
                        </w:pPr>
                        <w:r>
                          <w:rPr>
                            <w:rFonts w:ascii="Verdana" w:hAnsi="Verdana"/>
                            <w:sz w:val="14"/>
                            <w:szCs w:val="14"/>
                            <w:lang w:val="uk-UA"/>
                          </w:rPr>
                          <w:t xml:space="preserve">  1, 4,7,8,9,13</w:t>
                        </w:r>
                      </w:p>
                    </w:txbxContent>
                  </v:textbox>
                  <w10:wrap anchorx="page" anchory="page"/>
                </v:shape>
              </w:pict>
            </w:r>
            <w:r w:rsidR="006B5B5B" w:rsidRPr="00037424">
              <w:rPr>
                <w:sz w:val="20"/>
                <w:szCs w:val="20"/>
                <w:lang w:val="uk-UA"/>
              </w:rPr>
              <w:t>5.Брак робочих місць (домінує самозайнятість та тіньове працевлаштування)</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5.Безмитні квоти для українських товарів, що експортуються до ЄС</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rPr>
            </w:pPr>
            <w:r w:rsidRPr="00B05223">
              <w:rPr>
                <w:noProof/>
                <w:sz w:val="20"/>
                <w:szCs w:val="20"/>
              </w:rPr>
              <w:pict>
                <v:shape id="Пятиугольник 45" o:spid="_x0000_s1149" type="#_x0000_t15" style="position:absolute;left:0;text-align:left;margin-left:230.3pt;margin-top:12.15pt;width:33.75pt;height:13.5pt;rotation:180;z-index:2517611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Пятиугольник 45" inset="0,0,0,0">
                    <w:txbxContent>
                      <w:p w:rsidR="004C7B58" w:rsidRPr="000B1D25" w:rsidRDefault="004C7B58" w:rsidP="006B5B5B">
                        <w:pPr>
                          <w:rPr>
                            <w:lang w:val="uk-UA"/>
                          </w:rPr>
                        </w:pPr>
                        <w:r>
                          <w:rPr>
                            <w:rFonts w:ascii="Verdana" w:hAnsi="Verdana"/>
                            <w:sz w:val="14"/>
                            <w:szCs w:val="14"/>
                            <w:lang w:val="uk-UA"/>
                          </w:rPr>
                          <w:t xml:space="preserve"> 6</w:t>
                        </w:r>
                      </w:p>
                    </w:txbxContent>
                  </v:textbox>
                  <w10:wrap anchorx="page" anchory="page"/>
                </v:shape>
              </w:pict>
            </w:r>
            <w:r w:rsidR="006B5B5B" w:rsidRPr="00037424">
              <w:rPr>
                <w:sz w:val="20"/>
                <w:szCs w:val="20"/>
                <w:lang w:val="uk-UA"/>
              </w:rPr>
              <w:t xml:space="preserve">6.Бракує вільних інвестиційно привабливих  земельних ділянок для розміщення  виробничих потужностей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6. Наявність організацій, що надають навчально-консультативні послуги для територіальних громад</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lang w:val="uk-UA"/>
              </w:rPr>
            </w:pPr>
            <w:r w:rsidRPr="00B05223">
              <w:rPr>
                <w:noProof/>
                <w:sz w:val="20"/>
                <w:szCs w:val="20"/>
              </w:rPr>
              <w:pict>
                <v:shape id="Пятиугольник 43" o:spid="_x0000_s1150" type="#_x0000_t15" style="position:absolute;left:0;text-align:left;margin-left:224.9pt;margin-top:14.8pt;width:61.35pt;height:20.9pt;rotation:180;z-index:2517621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" adj="9607" fillcolor="#002060" strokecolor="white">
                  <v:fill opacity="13107f" color2="#000f2c" rotate="t" angle="90" focus="100%" type="gradient"/>
                  <v:textbox style="mso-next-textbox:#Пятиугольник 43" inset="0,0,0,0">
                    <w:txbxContent>
                      <w:p w:rsidR="004C7B58" w:rsidRPr="000B1D25" w:rsidRDefault="004C7B58" w:rsidP="006B5B5B">
                        <w:pPr>
                          <w:rPr>
                            <w:lang w:val="uk-UA"/>
                          </w:rPr>
                        </w:pPr>
                        <w:r>
                          <w:rPr>
                            <w:rFonts w:ascii="Verdana" w:hAnsi="Verdana"/>
                            <w:sz w:val="14"/>
                            <w:szCs w:val="14"/>
                            <w:lang w:val="uk-UA"/>
                          </w:rPr>
                          <w:t xml:space="preserve">  1,10,11,13</w:t>
                        </w:r>
                      </w:p>
                    </w:txbxContent>
                  </v:textbox>
                  <w10:wrap anchorx="page" anchory="page"/>
                </v:shape>
              </w:pict>
            </w:r>
            <w:r w:rsidR="006B5B5B" w:rsidRPr="00037424">
              <w:rPr>
                <w:sz w:val="20"/>
                <w:szCs w:val="20"/>
                <w:lang w:val="uk-UA"/>
              </w:rPr>
              <w:t>7.Матеріально-технічно застаріла та витратна мережа закладів гуманітарної та соціальної сфер (50,3 тис. грн. на 1 учня в середньому)</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7. Доступність новітніх аграрних технологій, в тому числі – для дрібних домогосподарств</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lang w:val="uk-UA"/>
              </w:rPr>
            </w:pPr>
            <w:r w:rsidRPr="00B05223">
              <w:rPr>
                <w:b/>
                <w:bCs/>
                <w:noProof/>
                <w:color w:val="0070C0"/>
                <w:sz w:val="20"/>
                <w:szCs w:val="20"/>
              </w:rPr>
              <w:pict>
                <v:shape id="_x0000_s1155" type="#_x0000_t15" style="position:absolute;left:0;text-align:left;margin-left:229.15pt;margin-top:7.25pt;width:61.7pt;height:23.85pt;rotation:180;z-index:2517672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5" inset="0,0,0,0">
                    <w:txbxContent>
                      <w:p w:rsidR="004C7B58" w:rsidRPr="000B1D25" w:rsidRDefault="004C7B58" w:rsidP="006B5B5B">
                        <w:pPr>
                          <w:rPr>
                            <w:lang w:val="uk-UA"/>
                          </w:rPr>
                        </w:pPr>
                        <w:r>
                          <w:rPr>
                            <w:rFonts w:ascii="Verdana" w:hAnsi="Verdana"/>
                            <w:sz w:val="14"/>
                            <w:szCs w:val="14"/>
                            <w:lang w:val="uk-UA"/>
                          </w:rPr>
                          <w:t xml:space="preserve"> 1,2,8,9,13,14 </w:t>
                        </w:r>
                      </w:p>
                    </w:txbxContent>
                  </v:textbox>
                  <w10:wrap anchorx="page" anchory="page"/>
                </v:shape>
              </w:pict>
            </w:r>
            <w:r w:rsidR="006B5B5B" w:rsidRPr="00037424">
              <w:rPr>
                <w:sz w:val="20"/>
                <w:szCs w:val="20"/>
                <w:lang w:val="uk-UA"/>
              </w:rPr>
              <w:t>8.Сфера туристичних послуг розвивається хаотично</w:t>
            </w:r>
            <w:r w:rsidR="006B5B5B" w:rsidRPr="00037424">
              <w:rPr>
                <w:color w:val="FF0000"/>
                <w:sz w:val="20"/>
                <w:szCs w:val="20"/>
                <w:lang w:val="uk-UA"/>
              </w:rPr>
              <w:t xml:space="preserve">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383"/>
              </w:tabs>
              <w:spacing w:before="0" w:beforeAutospacing="0" w:after="0" w:afterAutospacing="0"/>
              <w:textAlignment w:val="baseline"/>
              <w:rPr>
                <w:sz w:val="20"/>
                <w:lang w:val="uk-UA"/>
              </w:rPr>
            </w:pPr>
            <w:r w:rsidRPr="00037424">
              <w:rPr>
                <w:color w:val="000000"/>
                <w:sz w:val="20"/>
                <w:lang w:val="uk-UA"/>
              </w:rPr>
              <w:t>8.Зростання інтересу до сільського зеленого туризму, агротуризму, екотуризму</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lang w:val="uk-UA"/>
              </w:rPr>
            </w:pPr>
            <w:r w:rsidRPr="00B05223">
              <w:rPr>
                <w:b/>
                <w:bCs/>
                <w:noProof/>
                <w:color w:val="0070C0"/>
                <w:sz w:val="20"/>
                <w:szCs w:val="20"/>
              </w:rPr>
              <w:pict>
                <v:shape id="_x0000_s1156" type="#_x0000_t15" style="position:absolute;left:0;text-align:left;margin-left:225.4pt;margin-top:10.9pt;width:44.1pt;height:17.1pt;rotation:180;z-index:2517683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6" inset="0,0,0,0">
                    <w:txbxContent>
                      <w:p w:rsidR="004C7B58" w:rsidRPr="000B1D25" w:rsidRDefault="004C7B58" w:rsidP="006B5B5B">
                        <w:pPr>
                          <w:rPr>
                            <w:lang w:val="uk-UA"/>
                          </w:rPr>
                        </w:pPr>
                        <w:r>
                          <w:rPr>
                            <w:rFonts w:ascii="Verdana" w:hAnsi="Verdana"/>
                            <w:sz w:val="14"/>
                            <w:szCs w:val="14"/>
                            <w:lang w:val="uk-UA"/>
                          </w:rPr>
                          <w:t xml:space="preserve"> 1,3,13</w:t>
                        </w:r>
                      </w:p>
                    </w:txbxContent>
                  </v:textbox>
                  <w10:wrap anchorx="page" anchory="page"/>
                </v:shape>
              </w:pict>
            </w:r>
            <w:r w:rsidR="006B5B5B" w:rsidRPr="00037424">
              <w:rPr>
                <w:sz w:val="20"/>
                <w:szCs w:val="20"/>
                <w:lang w:val="uk-UA"/>
              </w:rPr>
              <w:t xml:space="preserve">9.Низький відсоток централізованого водопостачання (30%), наявне зношено на 60%,  відсутність централізованого водовідведення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9.Зацікавленість громад-сусідів у розв</w:t>
            </w:r>
            <w:r w:rsidRPr="00037424">
              <w:rPr>
                <w:color w:val="000000"/>
                <w:sz w:val="20"/>
              </w:rPr>
              <w:t>`язанн</w:t>
            </w:r>
            <w:r w:rsidRPr="00037424">
              <w:rPr>
                <w:color w:val="000000"/>
                <w:sz w:val="20"/>
                <w:lang w:val="uk-UA"/>
              </w:rPr>
              <w:t>і спільних проблем на засадах муніципального співробітництва</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lang w:val="uk-UA" w:eastAsia="en-US"/>
              </w:rPr>
            </w:pPr>
            <w:r w:rsidRPr="00B05223">
              <w:rPr>
                <w:b/>
                <w:bCs/>
                <w:noProof/>
                <w:color w:val="0070C0"/>
                <w:sz w:val="20"/>
                <w:szCs w:val="20"/>
              </w:rPr>
              <w:pict>
                <v:shape id="_x0000_s1158" type="#_x0000_t15" style="position:absolute;left:0;text-align:left;margin-left:229.15pt;margin-top:11.85pt;width:45.65pt;height:13.5pt;rotation:180;z-index:2517703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8" inset="0,0,0,0">
                    <w:txbxContent>
                      <w:p w:rsidR="004C7B58" w:rsidRPr="000B1D25" w:rsidRDefault="004C7B58" w:rsidP="006B5B5B">
                        <w:pPr>
                          <w:rPr>
                            <w:lang w:val="uk-UA"/>
                          </w:rPr>
                        </w:pPr>
                        <w:r>
                          <w:rPr>
                            <w:rFonts w:ascii="Verdana" w:hAnsi="Verdana"/>
                            <w:sz w:val="14"/>
                            <w:szCs w:val="14"/>
                            <w:lang w:val="uk-UA"/>
                          </w:rPr>
                          <w:t xml:space="preserve">  1,9,13 </w:t>
                        </w:r>
                      </w:p>
                    </w:txbxContent>
                  </v:textbox>
                  <w10:wrap anchorx="page" anchory="page"/>
                </v:shape>
              </w:pict>
            </w:r>
            <w:r w:rsidR="006B5B5B" w:rsidRPr="00037424">
              <w:rPr>
                <w:sz w:val="20"/>
                <w:szCs w:val="20"/>
                <w:lang w:val="uk-UA"/>
              </w:rPr>
              <w:t>10.</w:t>
            </w:r>
            <w:r w:rsidR="006B5B5B" w:rsidRPr="00037424">
              <w:rPr>
                <w:sz w:val="20"/>
                <w:szCs w:val="20"/>
                <w:lang w:val="uk-UA" w:eastAsia="en-US"/>
              </w:rPr>
              <w:t xml:space="preserve">Незадовільний стан доріг із твердим дорожнім покриттям (зношеність до 70%) </w:t>
            </w:r>
            <w:r w:rsidRPr="00B05223">
              <w:rPr>
                <w:noProof/>
                <w:sz w:val="20"/>
                <w:szCs w:val="20"/>
              </w:rPr>
              <w:pict>
                <v:shape id="Пятиугольник 39" o:spid="_x0000_s1157" type="#_x0000_t15" style="position:absolute;left:0;text-align:left;margin-left:286.25pt;margin-top:531.75pt;width:33.75pt;height:13.5pt;rotation:180;z-index:2517693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" fillcolor="#002060" strokecolor="white">
                  <v:fill opacity="13107f" color2="#000f2c" rotate="t" angle="90" focus="100%" type="gradient"/>
                  <v:textbox style="mso-next-textbox:#Пятиугольник 39" inset="0,0,0,0">
                    <w:txbxContent>
                      <w:p w:rsidR="004C7B58" w:rsidRPr="000B1D25" w:rsidRDefault="004C7B58" w:rsidP="006B5B5B">
                        <w:pPr>
                          <w:rPr>
                            <w:lang w:val="uk-UA"/>
                          </w:rPr>
                        </w:pPr>
                        <w:r>
                          <w:rPr>
                            <w:rFonts w:ascii="Verdana" w:hAnsi="Verdana"/>
                            <w:sz w:val="14"/>
                            <w:szCs w:val="14"/>
                            <w:lang w:val="uk-UA"/>
                          </w:rPr>
                          <w:t xml:space="preserve">  4, 9</w:t>
                        </w:r>
                      </w:p>
                    </w:txbxContent>
                  </v:textbox>
                  <w10:wrap anchorx="page" anchory="page"/>
                </v:shape>
              </w:pict>
            </w:r>
          </w:p>
        </w:tc>
        <w:tc>
          <w:tcPr>
            <w:tcW w:w="1276"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color w:val="000000"/>
                <w:sz w:val="20"/>
                <w:lang w:val="uk-UA"/>
              </w:rPr>
              <w:t>10.</w:t>
            </w:r>
            <w:r w:rsidRPr="00037424">
              <w:rPr>
                <w:sz w:val="20"/>
                <w:lang w:val="uk-UA" w:eastAsia="en-US"/>
              </w:rPr>
              <w:t xml:space="preserve"> Наявність та доступність енергозберігаючих технологій та відновлювальних джерел енергії</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B05223" w:rsidP="002929FA">
            <w:pPr>
              <w:tabs>
                <w:tab w:val="left" w:pos="282"/>
              </w:tabs>
              <w:jc w:val="both"/>
              <w:rPr>
                <w:sz w:val="20"/>
                <w:szCs w:val="20"/>
                <w:lang w:val="uk-UA"/>
              </w:rPr>
            </w:pPr>
            <w:r w:rsidRPr="00B05223">
              <w:rPr>
                <w:b/>
                <w:bCs/>
                <w:noProof/>
                <w:color w:val="0070C0"/>
                <w:sz w:val="20"/>
                <w:szCs w:val="20"/>
              </w:rPr>
              <w:pict>
                <v:shape id="_x0000_s1159" type="#_x0000_t15" style="position:absolute;left:0;text-align:left;margin-left:229.15pt;margin-top:5.15pt;width:40.35pt;height:14.25pt;rotation:180;z-index:2517713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9" inset="0,0,0,0">
                    <w:txbxContent>
                      <w:p w:rsidR="004C7B58" w:rsidRPr="000B1D25" w:rsidRDefault="004C7B58" w:rsidP="006B5B5B">
                        <w:pPr>
                          <w:rPr>
                            <w:lang w:val="uk-UA"/>
                          </w:rPr>
                        </w:pPr>
                        <w:r>
                          <w:rPr>
                            <w:rFonts w:ascii="Verdana" w:hAnsi="Verdana"/>
                            <w:sz w:val="14"/>
                            <w:szCs w:val="14"/>
                            <w:lang w:val="uk-UA"/>
                          </w:rPr>
                          <w:t xml:space="preserve">  1, 13</w:t>
                        </w:r>
                      </w:p>
                    </w:txbxContent>
                  </v:textbox>
                  <w10:wrap anchorx="page" anchory="page"/>
                </v:shape>
              </w:pict>
            </w:r>
            <w:r w:rsidR="006B5B5B" w:rsidRPr="00037424">
              <w:rPr>
                <w:sz w:val="20"/>
                <w:szCs w:val="20"/>
                <w:lang w:val="uk-UA"/>
              </w:rPr>
              <w:t>11.</w:t>
            </w:r>
            <w:r w:rsidR="006B5B5B" w:rsidRPr="00037424">
              <w:rPr>
                <w:sz w:val="20"/>
                <w:szCs w:val="20"/>
                <w:lang w:val="uk-UA" w:eastAsia="en-US"/>
              </w:rPr>
              <w:t>Брак регулярного транспортного сполучення між адмінцентром та селами</w:t>
            </w:r>
            <w:r w:rsidR="006B5B5B" w:rsidRPr="00037424">
              <w:rPr>
                <w:sz w:val="20"/>
                <w:szCs w:val="20"/>
              </w:rPr>
              <w:t xml:space="preserve"> </w:t>
            </w:r>
            <w:r w:rsidR="006B5B5B" w:rsidRPr="00037424">
              <w:rPr>
                <w:sz w:val="20"/>
                <w:szCs w:val="20"/>
                <w:lang w:val="uk-UA" w:eastAsia="pl-PL"/>
              </w:rPr>
              <w:tab/>
            </w:r>
          </w:p>
        </w:tc>
        <w:tc>
          <w:tcPr>
            <w:tcW w:w="1276"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 xml:space="preserve">11. Розвиток </w:t>
            </w:r>
            <w:r w:rsidRPr="00037424">
              <w:rPr>
                <w:color w:val="000000"/>
                <w:sz w:val="20"/>
                <w:lang w:val="uk-UA"/>
              </w:rPr>
              <w:t xml:space="preserve">новітніх електронних комплексів управління, </w:t>
            </w:r>
            <w:r w:rsidRPr="00037424">
              <w:rPr>
                <w:sz w:val="20"/>
                <w:lang w:val="uk-UA" w:eastAsia="en-US"/>
              </w:rPr>
              <w:t xml:space="preserve">інших цифрових ресурсів </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rPr>
                <w:b/>
                <w:bCs/>
                <w:color w:val="0070C0"/>
                <w:sz w:val="20"/>
                <w:szCs w:val="20"/>
                <w:lang w:val="uk-UA"/>
              </w:rPr>
            </w:pPr>
          </w:p>
        </w:tc>
      </w:tr>
      <w:tr w:rsidR="006B5B5B" w:rsidRPr="00037424" w:rsidTr="002929FA">
        <w:tc>
          <w:tcPr>
            <w:tcW w:w="4644" w:type="dxa"/>
            <w:tcBorders>
              <w:right w:val="single" w:sz="4" w:space="0" w:color="auto"/>
            </w:tcBorders>
          </w:tcPr>
          <w:p w:rsidR="006B5B5B" w:rsidRPr="00037424" w:rsidRDefault="00B05223" w:rsidP="002929FA">
            <w:pPr>
              <w:tabs>
                <w:tab w:val="left" w:pos="281"/>
              </w:tabs>
              <w:jc w:val="both"/>
              <w:rPr>
                <w:sz w:val="20"/>
                <w:szCs w:val="20"/>
              </w:rPr>
            </w:pPr>
            <w:r w:rsidRPr="00B05223">
              <w:rPr>
                <w:b/>
                <w:bCs/>
                <w:noProof/>
                <w:color w:val="0070C0"/>
                <w:sz w:val="20"/>
                <w:szCs w:val="20"/>
              </w:rPr>
              <w:pict>
                <v:shape id="_x0000_s1160" type="#_x0000_t15" style="position:absolute;left:0;text-align:left;margin-left:230.3pt;margin-top:19.75pt;width:45.7pt;height:13.5pt;rotation:180;z-index:2517724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60" inset="0,0,0,0">
                    <w:txbxContent>
                      <w:p w:rsidR="004C7B58" w:rsidRPr="000B1D25" w:rsidRDefault="004C7B58" w:rsidP="006B5B5B">
                        <w:pPr>
                          <w:rPr>
                            <w:lang w:val="uk-UA"/>
                          </w:rPr>
                        </w:pPr>
                        <w:r>
                          <w:rPr>
                            <w:rFonts w:ascii="Verdana" w:hAnsi="Verdana"/>
                            <w:sz w:val="14"/>
                            <w:szCs w:val="14"/>
                            <w:lang w:val="uk-UA"/>
                          </w:rPr>
                          <w:t xml:space="preserve">  1,10,13</w:t>
                        </w:r>
                      </w:p>
                    </w:txbxContent>
                  </v:textbox>
                  <w10:wrap anchorx="page" anchory="page"/>
                </v:shape>
              </w:pict>
            </w:r>
            <w:r w:rsidR="006B5B5B" w:rsidRPr="00037424">
              <w:rPr>
                <w:sz w:val="20"/>
                <w:szCs w:val="20"/>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tc>
        <w:tc>
          <w:tcPr>
            <w:tcW w:w="1276" w:type="dxa"/>
            <w:tcBorders>
              <w:top w:val="nil"/>
              <w:left w:val="single" w:sz="4" w:space="0" w:color="auto"/>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12. Доступність сучасних технологій сортування та утилізації ТПВ</w:t>
            </w:r>
          </w:p>
        </w:tc>
      </w:tr>
    </w:tbl>
    <w:p w:rsidR="006B5B5B" w:rsidRPr="00037424" w:rsidRDefault="00B05223" w:rsidP="006B5B5B">
      <w:pPr>
        <w:spacing w:after="200" w:line="276" w:lineRule="auto"/>
        <w:rPr>
          <w:sz w:val="20"/>
          <w:szCs w:val="20"/>
        </w:rPr>
      </w:pPr>
      <w:r w:rsidRPr="00B05223">
        <w:rPr>
          <w:noProof/>
          <w:sz w:val="20"/>
          <w:szCs w:val="20"/>
        </w:rPr>
        <w:pict>
          <v:shape id="Горизонтальный свиток 95" o:spid="_x0000_s1153" type="#_x0000_t98" style="position:absolute;margin-left:331.6pt;margin-top:-6.25pt;width:140pt;height:32.5pt;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">
            <v:textbox style="mso-next-textbox:#Горизонтальный свиток 95">
              <w:txbxContent>
                <w:p w:rsidR="004C7B58" w:rsidRPr="00BB62C8" w:rsidRDefault="004C7B58" w:rsidP="006B5B5B">
                  <w:pPr>
                    <w:jc w:val="center"/>
                    <w:rPr>
                      <w:b/>
                      <w:sz w:val="20"/>
                      <w:szCs w:val="20"/>
                    </w:rPr>
                  </w:pPr>
                  <w:r w:rsidRPr="00BB62C8">
                    <w:rPr>
                      <w:b/>
                      <w:sz w:val="20"/>
                      <w:szCs w:val="20"/>
                    </w:rPr>
                    <w:t>Можливості</w:t>
                  </w:r>
                </w:p>
              </w:txbxContent>
            </v:textbox>
          </v:shape>
        </w:pict>
      </w:r>
      <w:r w:rsidRPr="00B05223">
        <w:rPr>
          <w:noProof/>
          <w:sz w:val="20"/>
          <w:szCs w:val="20"/>
        </w:rPr>
        <w:pict>
          <v:shape id="Пятиугольник 94" o:spid="_x0000_s1152" type="#_x0000_t15" style="position:absolute;margin-left:196.1pt;margin-top:-.7pt;width:96.7pt;height:19.85pt;rotation:180;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" adj="16089">
            <v:textbox style="mso-next-textbox:#Пятиугольник 94">
              <w:txbxContent>
                <w:p w:rsidR="004C7B58" w:rsidRPr="00BB62C8" w:rsidRDefault="004C7B58" w:rsidP="00BB62C8">
                  <w:pPr>
                    <w:jc w:val="center"/>
                    <w:rPr>
                      <w:sz w:val="20"/>
                      <w:szCs w:val="20"/>
                    </w:rPr>
                  </w:pPr>
                  <w:r w:rsidRPr="00BB62C8">
                    <w:rPr>
                      <w:b/>
                      <w:sz w:val="20"/>
                      <w:szCs w:val="20"/>
                    </w:rPr>
                    <w:t>Зменшують</w:t>
                  </w:r>
                </w:p>
              </w:txbxContent>
            </v:textbox>
          </v:shape>
        </w:pict>
      </w:r>
      <w:r w:rsidRPr="00B05223">
        <w:rPr>
          <w:noProof/>
          <w:sz w:val="20"/>
          <w:szCs w:val="20"/>
        </w:rPr>
        <w:pict>
          <v:shape id="Горизонтальный свиток 93" o:spid="_x0000_s1151" type="#_x0000_t98" style="position:absolute;margin-left:22.2pt;margin-top:-.7pt;width:140pt;height:26.95pt;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">
            <v:textbox style="mso-next-textbox:#Горизонтальный свиток 93">
              <w:txbxContent>
                <w:p w:rsidR="004C7B58" w:rsidRPr="00BB62C8" w:rsidRDefault="004C7B58" w:rsidP="006B5B5B">
                  <w:pPr>
                    <w:jc w:val="center"/>
                    <w:rPr>
                      <w:b/>
                      <w:sz w:val="20"/>
                      <w:szCs w:val="20"/>
                    </w:rPr>
                  </w:pPr>
                  <w:r w:rsidRPr="00BB62C8">
                    <w:rPr>
                      <w:b/>
                      <w:sz w:val="20"/>
                      <w:szCs w:val="20"/>
                    </w:rPr>
                    <w:t>Слабкі сторони</w:t>
                  </w:r>
                </w:p>
              </w:txbxContent>
            </v:textbox>
          </v:shape>
        </w:pict>
      </w:r>
    </w:p>
    <w:tbl>
      <w:tblPr>
        <w:tblpPr w:leftFromText="180" w:rightFromText="180" w:vertAnchor="page" w:horzAnchor="margin" w:tblpY="1396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2C6FEB" w:rsidRPr="00037424" w:rsidTr="002C6FEB">
        <w:trPr>
          <w:trHeight w:val="898"/>
        </w:trPr>
        <w:tc>
          <w:tcPr>
            <w:tcW w:w="4658" w:type="dxa"/>
            <w:tcBorders>
              <w:bottom w:val="single" w:sz="4" w:space="0" w:color="auto"/>
            </w:tcBorders>
          </w:tcPr>
          <w:p w:rsidR="002C6FEB" w:rsidRPr="00037424" w:rsidRDefault="00B05223" w:rsidP="002C6FEB">
            <w:pPr>
              <w:rPr>
                <w:sz w:val="20"/>
                <w:szCs w:val="20"/>
                <w:lang w:val="uk-UA"/>
              </w:rPr>
            </w:pPr>
            <w:r>
              <w:rPr>
                <w:noProof/>
                <w:sz w:val="20"/>
                <w:szCs w:val="20"/>
                <w:lang w:val="uk-UA" w:eastAsia="uk-UA"/>
              </w:rPr>
              <w:pict>
                <v:shape id="_x0000_s1198" type="#_x0000_t15" style="position:absolute;margin-left:227.1pt;margin-top:10.45pt;width:63.65pt;height:13.5pt;rotation:180;z-index:2517990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98" inset="0,0,0,0">
                    <w:txbxContent>
                      <w:p w:rsidR="004C7B58" w:rsidRPr="000B1D25" w:rsidRDefault="004C7B58" w:rsidP="002C6FEB">
                        <w:pPr>
                          <w:rPr>
                            <w:lang w:val="uk-UA"/>
                          </w:rPr>
                        </w:pPr>
                        <w:r>
                          <w:rPr>
                            <w:rFonts w:ascii="Verdana" w:hAnsi="Verdana"/>
                            <w:sz w:val="14"/>
                            <w:szCs w:val="14"/>
                            <w:lang w:val="uk-UA"/>
                          </w:rPr>
                          <w:t xml:space="preserve">  1,3,9,12,13</w:t>
                        </w:r>
                      </w:p>
                    </w:txbxContent>
                  </v:textbox>
                  <w10:wrap anchorx="page" anchory="page"/>
                </v:shape>
              </w:pict>
            </w:r>
            <w:r w:rsidR="002C6FEB" w:rsidRPr="00037424">
              <w:rPr>
                <w:sz w:val="20"/>
                <w:szCs w:val="20"/>
                <w:lang w:val="uk-UA"/>
              </w:rPr>
              <w:t xml:space="preserve">14. Система збору ТПВ діє лише в Срібному, їх переробки немає, в селах поширені несанкціоновані сміттєзвалища </w:t>
            </w:r>
          </w:p>
        </w:tc>
      </w:tr>
    </w:tbl>
    <w:tbl>
      <w:tblPr>
        <w:tblpPr w:leftFromText="180" w:rightFromText="180" w:vertAnchor="page" w:horzAnchor="margin" w:tblpY="1500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2C6FEB" w:rsidRPr="00037424" w:rsidTr="002C6FEB">
        <w:trPr>
          <w:trHeight w:val="841"/>
        </w:trPr>
        <w:tc>
          <w:tcPr>
            <w:tcW w:w="4658" w:type="dxa"/>
          </w:tcPr>
          <w:p w:rsidR="002C6FEB" w:rsidRPr="00037424" w:rsidRDefault="00B05223" w:rsidP="002C6FEB">
            <w:pPr>
              <w:tabs>
                <w:tab w:val="left" w:pos="282"/>
              </w:tabs>
              <w:jc w:val="both"/>
              <w:rPr>
                <w:sz w:val="20"/>
                <w:szCs w:val="20"/>
                <w:lang w:val="uk-UA"/>
              </w:rPr>
            </w:pPr>
            <w:r>
              <w:rPr>
                <w:noProof/>
                <w:sz w:val="20"/>
                <w:szCs w:val="20"/>
                <w:lang w:val="uk-UA" w:eastAsia="uk-UA"/>
              </w:rPr>
              <w:pict>
                <v:shape id="_x0000_s1199" type="#_x0000_t15" style="position:absolute;left:0;text-align:left;margin-left:230.4pt;margin-top:7.35pt;width:50.05pt;height:13.5pt;rotation:180;z-index:2518010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99" inset="0,0,0,0">
                    <w:txbxContent>
                      <w:p w:rsidR="004C7B58" w:rsidRPr="000B1D25" w:rsidRDefault="004C7B58" w:rsidP="002C6FEB">
                        <w:pPr>
                          <w:rPr>
                            <w:lang w:val="uk-UA"/>
                          </w:rPr>
                        </w:pPr>
                        <w:r>
                          <w:rPr>
                            <w:rFonts w:ascii="Verdana" w:hAnsi="Verdana"/>
                            <w:sz w:val="14"/>
                            <w:szCs w:val="14"/>
                            <w:lang w:val="uk-UA"/>
                          </w:rPr>
                          <w:t xml:space="preserve">  1,11,13</w:t>
                        </w:r>
                      </w:p>
                    </w:txbxContent>
                  </v:textbox>
                  <w10:wrap anchorx="page" anchory="page"/>
                </v:shape>
              </w:pict>
            </w:r>
            <w:r w:rsidR="002C6FEB" w:rsidRPr="00037424">
              <w:rPr>
                <w:sz w:val="20"/>
                <w:szCs w:val="20"/>
                <w:lang w:val="uk-UA"/>
              </w:rPr>
              <w:t xml:space="preserve">15. Швидкісний Інтернет є лише у смт Срібне </w:t>
            </w:r>
          </w:p>
        </w:tc>
      </w:tr>
    </w:tbl>
    <w:tbl>
      <w:tblPr>
        <w:tblpPr w:leftFromText="180" w:rightFromText="180" w:vertAnchor="page" w:horzAnchor="margin" w:tblpXSpec="right" w:tblpY="13121"/>
        <w:tblW w:w="4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0"/>
      </w:tblGrid>
      <w:tr w:rsidR="002C6FEB" w:rsidRPr="00037424" w:rsidTr="002C6FEB">
        <w:trPr>
          <w:trHeight w:val="265"/>
        </w:trPr>
        <w:tc>
          <w:tcPr>
            <w:tcW w:w="4110" w:type="dxa"/>
            <w:tcBorders>
              <w:top w:val="single" w:sz="4" w:space="0" w:color="auto"/>
              <w:left w:val="single" w:sz="4" w:space="0" w:color="auto"/>
              <w:bottom w:val="single" w:sz="4" w:space="0" w:color="auto"/>
              <w:right w:val="single" w:sz="4" w:space="0" w:color="auto"/>
            </w:tcBorders>
          </w:tcPr>
          <w:p w:rsidR="002C6FEB" w:rsidRPr="00037424" w:rsidRDefault="002C6FEB" w:rsidP="002C6FEB">
            <w:pPr>
              <w:rPr>
                <w:sz w:val="20"/>
                <w:szCs w:val="20"/>
              </w:rPr>
            </w:pPr>
            <w:r w:rsidRPr="00037424">
              <w:rPr>
                <w:sz w:val="20"/>
                <w:szCs w:val="20"/>
                <w:lang w:val="uk-UA" w:eastAsia="en-US"/>
              </w:rPr>
              <w:t>13.</w:t>
            </w:r>
            <w:r w:rsidRPr="00037424">
              <w:rPr>
                <w:rFonts w:eastAsia="Arial"/>
                <w:sz w:val="20"/>
                <w:szCs w:val="20"/>
                <w:lang w:val="uk-UA"/>
              </w:rPr>
              <w:t xml:space="preserve"> Доступність зовнішніх фінансових та інших </w:t>
            </w:r>
            <w:r w:rsidRPr="00037424">
              <w:rPr>
                <w:rFonts w:eastAsia="Arial"/>
                <w:spacing w:val="-26"/>
                <w:sz w:val="20"/>
                <w:szCs w:val="20"/>
                <w:lang w:val="uk-UA"/>
              </w:rPr>
              <w:t xml:space="preserve"> </w:t>
            </w:r>
            <w:r w:rsidRPr="00037424">
              <w:rPr>
                <w:rFonts w:eastAsia="Arial"/>
                <w:sz w:val="20"/>
                <w:szCs w:val="20"/>
                <w:lang w:val="uk-UA"/>
              </w:rPr>
              <w:t>ресурсів</w:t>
            </w:r>
          </w:p>
        </w:tc>
      </w:tr>
    </w:tbl>
    <w:tbl>
      <w:tblPr>
        <w:tblpPr w:leftFromText="180" w:rightFromText="180" w:vertAnchor="page" w:horzAnchor="margin" w:tblpXSpec="right" w:tblpY="13981"/>
        <w:tblW w:w="4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0"/>
      </w:tblGrid>
      <w:tr w:rsidR="002C6FEB" w:rsidRPr="00037424" w:rsidTr="002C6FEB">
        <w:trPr>
          <w:trHeight w:val="265"/>
        </w:trPr>
        <w:tc>
          <w:tcPr>
            <w:tcW w:w="4110" w:type="dxa"/>
            <w:tcBorders>
              <w:top w:val="single" w:sz="4" w:space="0" w:color="auto"/>
              <w:left w:val="single" w:sz="4" w:space="0" w:color="auto"/>
              <w:bottom w:val="single" w:sz="4" w:space="0" w:color="auto"/>
              <w:right w:val="single" w:sz="4" w:space="0" w:color="auto"/>
            </w:tcBorders>
          </w:tcPr>
          <w:p w:rsidR="002C6FEB" w:rsidRPr="00037424" w:rsidRDefault="002C6FEB" w:rsidP="002C6FEB">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14.</w:t>
            </w:r>
            <w:r w:rsidRPr="00037424">
              <w:rPr>
                <w:rFonts w:eastAsia="Arial"/>
                <w:sz w:val="20"/>
                <w:lang w:val="uk-UA"/>
              </w:rPr>
              <w:t xml:space="preserve"> Повернення трудових мігрантів з набутим досвідом та новою культурою праці  </w:t>
            </w:r>
          </w:p>
        </w:tc>
      </w:tr>
    </w:tbl>
    <w:p w:rsidR="006B5B5B" w:rsidRPr="00037424" w:rsidRDefault="006B5B5B" w:rsidP="006B5B5B">
      <w:pPr>
        <w:rPr>
          <w:sz w:val="20"/>
          <w:szCs w:val="20"/>
        </w:rPr>
      </w:pPr>
    </w:p>
    <w:tbl>
      <w:tblPr>
        <w:tblpPr w:leftFromText="180" w:rightFromText="180" w:vertAnchor="page" w:horzAnchor="margin" w:tblpY="1309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037424" w:rsidRPr="00037424" w:rsidTr="00037424">
        <w:trPr>
          <w:trHeight w:val="712"/>
        </w:trPr>
        <w:tc>
          <w:tcPr>
            <w:tcW w:w="4658" w:type="dxa"/>
          </w:tcPr>
          <w:p w:rsidR="00037424" w:rsidRPr="00037424" w:rsidRDefault="00B05223" w:rsidP="00037424">
            <w:pPr>
              <w:rPr>
                <w:sz w:val="20"/>
                <w:szCs w:val="20"/>
                <w:lang w:val="uk-UA"/>
              </w:rPr>
            </w:pPr>
            <w:r w:rsidRPr="00B05223">
              <w:rPr>
                <w:b/>
                <w:bCs/>
                <w:noProof/>
                <w:color w:val="0070C0"/>
                <w:sz w:val="20"/>
                <w:szCs w:val="20"/>
                <w:lang w:val="uk-UA" w:eastAsia="uk-UA"/>
              </w:rPr>
              <w:pict>
                <v:shape id="_x0000_s1200" type="#_x0000_t15" style="position:absolute;margin-left:229.1pt;margin-top:8pt;width:45.7pt;height:13.5pt;rotation:180;z-index:2518021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200" inset="0,0,0,0">
                    <w:txbxContent>
                      <w:p w:rsidR="004C7B58" w:rsidRPr="000B1D25" w:rsidRDefault="004C7B58" w:rsidP="00BB62C8">
                        <w:pPr>
                          <w:rPr>
                            <w:lang w:val="uk-UA"/>
                          </w:rPr>
                        </w:pPr>
                        <w:r>
                          <w:rPr>
                            <w:rFonts w:ascii="Verdana" w:hAnsi="Verdana"/>
                            <w:sz w:val="14"/>
                            <w:szCs w:val="14"/>
                            <w:lang w:val="uk-UA"/>
                          </w:rPr>
                          <w:t xml:space="preserve">  6,13</w:t>
                        </w:r>
                      </w:p>
                    </w:txbxContent>
                  </v:textbox>
                  <w10:wrap anchorx="page" anchory="page"/>
                </v:shape>
              </w:pict>
            </w:r>
            <w:r w:rsidR="00037424" w:rsidRPr="00037424">
              <w:rPr>
                <w:sz w:val="20"/>
                <w:szCs w:val="20"/>
                <w:lang w:val="uk-UA" w:eastAsia="en-US"/>
              </w:rPr>
              <w:t>13.</w:t>
            </w:r>
            <w:r w:rsidR="00037424" w:rsidRPr="00037424">
              <w:rPr>
                <w:sz w:val="20"/>
                <w:szCs w:val="20"/>
                <w:lang w:val="uk-UA"/>
              </w:rPr>
              <w:t>На території громади немає жодного іноземного інвестора та досвіду залучення коштів міжнародних донорів</w:t>
            </w:r>
          </w:p>
        </w:tc>
      </w:tr>
    </w:tbl>
    <w:p w:rsidR="00B2230A" w:rsidRPr="00BB62C8" w:rsidRDefault="00B05223" w:rsidP="00BB62C8">
      <w:pPr>
        <w:tabs>
          <w:tab w:val="left" w:pos="1110"/>
        </w:tabs>
        <w:rPr>
          <w:sz w:val="20"/>
          <w:szCs w:val="20"/>
          <w:lang w:val="uk-UA"/>
        </w:rPr>
      </w:pPr>
      <w:r w:rsidRPr="00B05223">
        <w:rPr>
          <w:rFonts w:cs="Arial"/>
          <w:b/>
          <w:bCs/>
          <w:noProof/>
          <w:color w:val="0070C0"/>
          <w:sz w:val="28"/>
          <w:szCs w:val="28"/>
          <w:lang w:val="uk-UA" w:eastAsia="uk-UA"/>
        </w:rPr>
        <w:lastRenderedPageBreak/>
        <w:pict>
          <v:shape id="Горизонтальный свиток 56" o:spid="_x0000_s1182" type="#_x0000_t98" style="position:absolute;margin-left:350.6pt;margin-top:-26.2pt;width:140pt;height:32.5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">
            <v:textbox style="mso-next-textbox:#Горизонтальный свиток 56">
              <w:txbxContent>
                <w:p w:rsidR="004C7B58" w:rsidRPr="00BB62C8" w:rsidRDefault="004C7B58" w:rsidP="006B5B5B">
                  <w:pPr>
                    <w:jc w:val="center"/>
                    <w:rPr>
                      <w:b/>
                      <w:sz w:val="20"/>
                      <w:szCs w:val="20"/>
                    </w:rPr>
                  </w:pPr>
                  <w:r w:rsidRPr="00BB62C8">
                    <w:rPr>
                      <w:b/>
                      <w:sz w:val="20"/>
                      <w:szCs w:val="20"/>
                    </w:rPr>
                    <w:t>Загрози</w:t>
                  </w:r>
                </w:p>
              </w:txbxContent>
            </v:textbox>
          </v:shape>
        </w:pict>
      </w:r>
      <w:r w:rsidRPr="00B05223">
        <w:rPr>
          <w:rFonts w:cs="Arial"/>
          <w:b/>
          <w:bCs/>
          <w:noProof/>
          <w:color w:val="0070C0"/>
          <w:sz w:val="28"/>
          <w:szCs w:val="28"/>
          <w:lang w:val="uk-UA" w:eastAsia="uk-UA"/>
        </w:rPr>
        <w:pict>
          <v:shape id="Пятиугольник 63" o:spid="_x0000_s1181" type="#_x0000_t15" style="position:absolute;margin-left:212.85pt;margin-top:-18.15pt;width:96.7pt;height:19.85pt;rotation:180;z-index:25179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" adj="16089">
            <v:textbox style="mso-next-textbox:#Пятиугольник 63">
              <w:txbxContent>
                <w:p w:rsidR="004C7B58" w:rsidRPr="00BB62C8" w:rsidRDefault="004C7B58" w:rsidP="006B5B5B">
                  <w:pPr>
                    <w:jc w:val="center"/>
                    <w:rPr>
                      <w:sz w:val="20"/>
                      <w:szCs w:val="20"/>
                    </w:rPr>
                  </w:pPr>
                  <w:r w:rsidRPr="00BB62C8">
                    <w:rPr>
                      <w:b/>
                      <w:sz w:val="20"/>
                      <w:szCs w:val="20"/>
                    </w:rPr>
                    <w:t>Посилюють</w:t>
                  </w:r>
                </w:p>
              </w:txbxContent>
            </v:textbox>
          </v:shape>
        </w:pict>
      </w:r>
      <w:r w:rsidRPr="00B05223">
        <w:rPr>
          <w:rFonts w:cs="Arial"/>
          <w:b/>
          <w:bCs/>
          <w:noProof/>
          <w:color w:val="0070C0"/>
          <w:sz w:val="28"/>
          <w:szCs w:val="28"/>
          <w:lang w:val="uk-UA" w:eastAsia="uk-UA"/>
        </w:rPr>
        <w:pict>
          <v:shape id="Горизонтальный свиток 62" o:spid="_x0000_s1180" type="#_x0000_t98" style="position:absolute;margin-left:12.6pt;margin-top:-18.15pt;width:140pt;height:26.95pt;z-index:25179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">
            <v:textbox style="mso-next-textbox:#Горизонтальный свиток 62">
              <w:txbxContent>
                <w:p w:rsidR="004C7B58" w:rsidRPr="00BB62C8" w:rsidRDefault="004C7B58" w:rsidP="006B5B5B">
                  <w:pPr>
                    <w:jc w:val="center"/>
                    <w:rPr>
                      <w:b/>
                      <w:sz w:val="20"/>
                      <w:szCs w:val="20"/>
                    </w:rPr>
                  </w:pPr>
                  <w:r w:rsidRPr="00BB62C8">
                    <w:rPr>
                      <w:b/>
                      <w:sz w:val="20"/>
                      <w:szCs w:val="20"/>
                    </w:rPr>
                    <w:t>Слабкі сторони</w:t>
                  </w:r>
                </w:p>
              </w:txbxContent>
            </v:textbox>
          </v:shape>
        </w:pict>
      </w:r>
    </w:p>
    <w:tbl>
      <w:tblPr>
        <w:tblpPr w:leftFromText="180" w:rightFromText="180" w:vertAnchor="text" w:horzAnchor="margin" w:tblpY="9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1418"/>
        <w:gridCol w:w="3969"/>
      </w:tblGrid>
      <w:tr w:rsidR="00BB62C8" w:rsidRPr="00BB62C8" w:rsidTr="00BB62C8">
        <w:tc>
          <w:tcPr>
            <w:tcW w:w="4644" w:type="dxa"/>
          </w:tcPr>
          <w:p w:rsidR="00BB62C8" w:rsidRPr="00BB62C8" w:rsidRDefault="00B05223" w:rsidP="00BB62C8">
            <w:pPr>
              <w:tabs>
                <w:tab w:val="left" w:pos="281"/>
              </w:tabs>
              <w:jc w:val="both"/>
              <w:rPr>
                <w:sz w:val="20"/>
                <w:szCs w:val="20"/>
                <w:vertAlign w:val="superscript"/>
                <w:lang w:val="uk-UA"/>
              </w:rPr>
            </w:pPr>
            <w:r w:rsidRPr="00B05223">
              <w:rPr>
                <w:noProof/>
                <w:sz w:val="20"/>
                <w:szCs w:val="20"/>
              </w:rPr>
              <w:pict>
                <v:shape id="_x0000_s1201" type="#_x0000_t15" style="position:absolute;left:0;text-align:left;margin-left:230.9pt;margin-top:10.75pt;width:28.75pt;height:13.5pt;rotation:180;z-index:2518041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" adj="14040" fillcolor="#002060" strokecolor="white">
                  <v:fill opacity="13107f" color2="#000f2c" rotate="t" angle="90" focus="100%" type="gradient"/>
                  <v:textbox style="mso-next-textbox:#_x0000_s1201" inset="0,0,0,0">
                    <w:txbxContent>
                      <w:p w:rsidR="004C7B58" w:rsidRPr="000B1D25" w:rsidRDefault="004C7B58" w:rsidP="00BB62C8">
                        <w:pPr>
                          <w:rPr>
                            <w:lang w:val="uk-UA"/>
                          </w:rPr>
                        </w:pPr>
                        <w:r>
                          <w:rPr>
                            <w:rFonts w:ascii="Verdana" w:hAnsi="Verdana"/>
                            <w:sz w:val="14"/>
                            <w:szCs w:val="14"/>
                            <w:lang w:val="uk-UA"/>
                          </w:rPr>
                          <w:t xml:space="preserve">  6,11</w:t>
                        </w:r>
                      </w:p>
                    </w:txbxContent>
                  </v:textbox>
                  <w10:wrap anchorx="page" anchory="page"/>
                </v:shape>
              </w:pict>
            </w:r>
            <w:r w:rsidR="00BB62C8" w:rsidRPr="00BB62C8">
              <w:rPr>
                <w:sz w:val="20"/>
                <w:szCs w:val="20"/>
                <w:lang w:val="uk-UA"/>
              </w:rPr>
              <w:t>1.Стійкий від'ємний приріст населення протягом останніх 20 років, його старіння, низька щільність (18 осіб на 1 км</w:t>
            </w:r>
            <w:r w:rsidR="00BB62C8" w:rsidRPr="00BB62C8">
              <w:rPr>
                <w:sz w:val="20"/>
                <w:szCs w:val="20"/>
                <w:vertAlign w:val="superscript"/>
                <w:lang w:val="uk-UA"/>
              </w:rPr>
              <w:t xml:space="preserve">2 </w:t>
            </w:r>
            <w:r w:rsidR="00BB62C8" w:rsidRPr="00BB62C8">
              <w:rPr>
                <w:sz w:val="20"/>
                <w:szCs w:val="20"/>
                <w:lang w:val="uk-UA"/>
              </w:rPr>
              <w:t>)</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rPr>
            </w:pPr>
            <w:r w:rsidRPr="00BB62C8">
              <w:rPr>
                <w:color w:val="000000"/>
                <w:sz w:val="20"/>
                <w:lang w:val="uk-UA"/>
              </w:rPr>
              <w:t>1.</w:t>
            </w:r>
            <w:r w:rsidRPr="00BB62C8">
              <w:rPr>
                <w:rFonts w:eastAsia="Arial"/>
                <w:sz w:val="20"/>
              </w:rPr>
              <w:t>Гальмування державою реформ у сфері місцевого самоврядування, тенденції до централізації</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693"/>
        </w:trPr>
        <w:tc>
          <w:tcPr>
            <w:tcW w:w="4644" w:type="dxa"/>
          </w:tcPr>
          <w:p w:rsidR="00BB62C8" w:rsidRPr="00BB62C8" w:rsidRDefault="00B05223" w:rsidP="00BB62C8">
            <w:pPr>
              <w:tabs>
                <w:tab w:val="left" w:pos="282"/>
              </w:tabs>
              <w:jc w:val="both"/>
              <w:rPr>
                <w:sz w:val="20"/>
                <w:szCs w:val="20"/>
                <w:lang w:val="uk-UA"/>
              </w:rPr>
            </w:pPr>
            <w:r w:rsidRPr="00B05223">
              <w:rPr>
                <w:noProof/>
                <w:sz w:val="20"/>
                <w:szCs w:val="20"/>
              </w:rPr>
              <w:pict>
                <v:shape id="_x0000_s1202" type="#_x0000_t15" style="position:absolute;left:0;text-align:left;margin-left:230.9pt;margin-top:10.3pt;width:34.35pt;height:13.5pt;rotation:180;z-index:2518051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" adj="13143" fillcolor="#002060" strokecolor="white">
                  <v:fill opacity="13107f" color2="#000f2c" rotate="t" angle="90" focus="100%" type="gradient"/>
                  <v:textbox style="mso-next-textbox:#_x0000_s1202" inset="0,0,0,0">
                    <w:txbxContent>
                      <w:p w:rsidR="004C7B58" w:rsidRPr="000B1D25" w:rsidRDefault="004C7B58" w:rsidP="00BB62C8">
                        <w:pPr>
                          <w:rPr>
                            <w:lang w:val="uk-UA"/>
                          </w:rPr>
                        </w:pPr>
                        <w:r>
                          <w:rPr>
                            <w:rFonts w:ascii="Verdana" w:hAnsi="Verdana"/>
                            <w:sz w:val="14"/>
                            <w:szCs w:val="14"/>
                            <w:lang w:val="uk-UA"/>
                          </w:rPr>
                          <w:t xml:space="preserve">  2,4,9</w:t>
                        </w:r>
                      </w:p>
                    </w:txbxContent>
                  </v:textbox>
                  <w10:wrap anchorx="page" anchory="page"/>
                </v:shape>
              </w:pict>
            </w:r>
            <w:r w:rsidR="00BB62C8" w:rsidRPr="00BB62C8">
              <w:rPr>
                <w:sz w:val="20"/>
                <w:szCs w:val="20"/>
                <w:lang w:val="uk-UA"/>
              </w:rPr>
              <w:t>2.Віддаленість громади від обласного центру (234 км) та столиці України (189 км)</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rFonts w:eastAsia="Arial"/>
                <w:sz w:val="20"/>
              </w:rPr>
            </w:pPr>
            <w:r w:rsidRPr="00BB62C8">
              <w:rPr>
                <w:rFonts w:eastAsia="Arial"/>
                <w:sz w:val="20"/>
                <w:lang w:val="uk-UA"/>
              </w:rPr>
              <w:t>2</w:t>
            </w:r>
            <w:r w:rsidRPr="00BB62C8">
              <w:rPr>
                <w:rFonts w:eastAsia="Arial"/>
                <w:sz w:val="20"/>
              </w:rPr>
              <w:t>.Збереження високих ризиків для потенційних інвесторів в Україні</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b/>
                <w:bCs/>
                <w:color w:val="0070C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rPr>
            </w:pPr>
            <w:r w:rsidRPr="00B05223">
              <w:rPr>
                <w:noProof/>
                <w:sz w:val="20"/>
                <w:szCs w:val="20"/>
              </w:rPr>
              <w:pict>
                <v:shape id="_x0000_s1203" type="#_x0000_t15" style="position:absolute;left:0;text-align:left;margin-left:230.9pt;margin-top:5.65pt;width:32.75pt;height:13.5pt;rotation:180;z-index:2518062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" adj="13892" fillcolor="#002060" strokecolor="white">
                  <v:fill opacity="13107f" color2="#000f2c" rotate="t" angle="90" focus="100%" type="gradient"/>
                  <v:textbox style="mso-next-textbox:#_x0000_s1203" inset="0,0,0,0">
                    <w:txbxContent>
                      <w:p w:rsidR="004C7B58" w:rsidRPr="000B1D25" w:rsidRDefault="004C7B58" w:rsidP="00BB62C8">
                        <w:pPr>
                          <w:rPr>
                            <w:lang w:val="uk-UA"/>
                          </w:rPr>
                        </w:pPr>
                        <w:r>
                          <w:rPr>
                            <w:rFonts w:ascii="Verdana" w:hAnsi="Verdana"/>
                            <w:sz w:val="14"/>
                            <w:szCs w:val="14"/>
                            <w:lang w:val="uk-UA"/>
                          </w:rPr>
                          <w:t xml:space="preserve">  2,10</w:t>
                        </w:r>
                      </w:p>
                    </w:txbxContent>
                  </v:textbox>
                  <w10:wrap anchorx="page" anchory="page"/>
                </v:shape>
              </w:pict>
            </w:r>
            <w:r w:rsidR="00BB62C8" w:rsidRPr="00BB62C8">
              <w:rPr>
                <w:sz w:val="20"/>
                <w:szCs w:val="20"/>
                <w:lang w:val="uk-UA"/>
              </w:rPr>
              <w:t>3.Наявні  промислові виробництва лише  епізодично здійснюють випуск продукції</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383"/>
              </w:tabs>
              <w:spacing w:before="0" w:beforeAutospacing="0" w:after="0" w:afterAutospacing="0"/>
              <w:contextualSpacing/>
              <w:textAlignment w:val="baseline"/>
              <w:rPr>
                <w:rFonts w:eastAsia="Arial"/>
                <w:sz w:val="20"/>
              </w:rPr>
            </w:pPr>
            <w:r w:rsidRPr="00BB62C8">
              <w:rPr>
                <w:rFonts w:eastAsia="Arial"/>
                <w:sz w:val="20"/>
                <w:lang w:val="uk-UA"/>
              </w:rPr>
              <w:t>3</w:t>
            </w:r>
            <w:r w:rsidRPr="00BB62C8">
              <w:rPr>
                <w:rFonts w:eastAsia="Arial"/>
                <w:sz w:val="20"/>
              </w:rPr>
              <w:t xml:space="preserve">. Наслідки запровадження ринку землі </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rPr>
            </w:pPr>
            <w:r w:rsidRPr="00B05223">
              <w:rPr>
                <w:noProof/>
                <w:sz w:val="20"/>
                <w:szCs w:val="20"/>
              </w:rPr>
              <w:pict>
                <v:shape id="_x0000_s1204" type="#_x0000_t15" style="position:absolute;left:0;text-align:left;margin-left:227.6pt;margin-top:10.2pt;width:40.95pt;height:14.8pt;rotation:180;z-index:251807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" adj="7729" fillcolor="#002060" strokecolor="white">
                  <v:fill opacity="13107f" color2="#000f2c" rotate="t" angle="90" focus="100%" type="gradient"/>
                  <v:textbox style="mso-next-textbox:#_x0000_s1204" inset="0,0,0,0">
                    <w:txbxContent>
                      <w:p w:rsidR="004C7B58" w:rsidRPr="000B1D25" w:rsidRDefault="004C7B58" w:rsidP="00BB62C8">
                        <w:pPr>
                          <w:rPr>
                            <w:lang w:val="uk-UA"/>
                          </w:rPr>
                        </w:pPr>
                        <w:r>
                          <w:rPr>
                            <w:rFonts w:ascii="Verdana" w:hAnsi="Verdana"/>
                            <w:sz w:val="14"/>
                            <w:szCs w:val="14"/>
                            <w:lang w:val="uk-UA"/>
                          </w:rPr>
                          <w:t xml:space="preserve">  2,4,8</w:t>
                        </w:r>
                      </w:p>
                    </w:txbxContent>
                  </v:textbox>
                  <w10:wrap anchorx="page" anchory="page"/>
                </v:shape>
              </w:pict>
            </w:r>
            <w:r w:rsidR="00BB62C8" w:rsidRPr="00BB62C8">
              <w:rPr>
                <w:sz w:val="20"/>
                <w:szCs w:val="20"/>
                <w:lang w:val="uk-UA"/>
              </w:rPr>
              <w:t>4.Відсутність залізничних станцій на території громади</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lang w:val="uk-UA"/>
              </w:rPr>
            </w:pPr>
            <w:r w:rsidRPr="00BB62C8">
              <w:rPr>
                <w:rFonts w:eastAsia="Arial"/>
                <w:sz w:val="20"/>
                <w:lang w:val="uk-UA"/>
              </w:rPr>
              <w:t xml:space="preserve">4.«Ручний» розподіл коштів </w:t>
            </w:r>
            <w:r w:rsidRPr="00BB62C8">
              <w:rPr>
                <w:color w:val="000000"/>
                <w:sz w:val="20"/>
                <w:lang w:val="uk-UA"/>
              </w:rPr>
              <w:t>державного бюджету, що спрямовуються на місцевий та регіональний розвиток</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rPr>
            </w:pPr>
            <w:r w:rsidRPr="00B05223">
              <w:rPr>
                <w:noProof/>
                <w:sz w:val="20"/>
                <w:szCs w:val="20"/>
              </w:rPr>
              <w:pict>
                <v:shape id="_x0000_s1207" type="#_x0000_t15" style="position:absolute;left:0;text-align:left;margin-left:229.75pt;margin-top:12.85pt;width:61pt;height:20.45pt;rotation:180;z-index:2518103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" adj="13417" fillcolor="#002060" strokecolor="white">
                  <v:fill opacity="13107f" color2="#000f2c" rotate="t" angle="90" focus="100%" type="gradient"/>
                  <v:textbox style="mso-next-textbox:#_x0000_s1207" inset="0,0,0,0">
                    <w:txbxContent>
                      <w:p w:rsidR="004C7B58" w:rsidRPr="000B1D25" w:rsidRDefault="004C7B58" w:rsidP="00BB62C8">
                        <w:pPr>
                          <w:rPr>
                            <w:lang w:val="uk-UA"/>
                          </w:rPr>
                        </w:pPr>
                        <w:r>
                          <w:rPr>
                            <w:rFonts w:ascii="Verdana" w:hAnsi="Verdana"/>
                            <w:sz w:val="14"/>
                            <w:szCs w:val="14"/>
                            <w:lang w:val="uk-UA"/>
                          </w:rPr>
                          <w:t xml:space="preserve">  1,2,6,8,10,11</w:t>
                        </w:r>
                      </w:p>
                    </w:txbxContent>
                  </v:textbox>
                  <w10:wrap anchorx="page" anchory="page"/>
                </v:shape>
              </w:pict>
            </w:r>
            <w:r w:rsidR="00BB62C8" w:rsidRPr="00BB62C8">
              <w:rPr>
                <w:sz w:val="20"/>
                <w:szCs w:val="20"/>
                <w:lang w:val="uk-UA"/>
              </w:rPr>
              <w:t>5.Брак робочих місць (домінує самозайнятість та тіньове працевлаштування)</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lang w:val="uk-UA"/>
              </w:rPr>
            </w:pPr>
            <w:r w:rsidRPr="00BB62C8">
              <w:rPr>
                <w:color w:val="000000"/>
                <w:sz w:val="20"/>
                <w:lang w:val="uk-UA"/>
              </w:rPr>
              <w:t xml:space="preserve">5.Потяг держави на перекладання нових повноважень на територіальні громади без компенсації витрат </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321"/>
        </w:trPr>
        <w:tc>
          <w:tcPr>
            <w:tcW w:w="4644" w:type="dxa"/>
          </w:tcPr>
          <w:p w:rsidR="00BB62C8" w:rsidRPr="00BB62C8" w:rsidRDefault="00B05223" w:rsidP="00BB62C8">
            <w:pPr>
              <w:tabs>
                <w:tab w:val="left" w:pos="282"/>
              </w:tabs>
              <w:jc w:val="both"/>
              <w:rPr>
                <w:sz w:val="20"/>
                <w:szCs w:val="20"/>
              </w:rPr>
            </w:pPr>
            <w:r w:rsidRPr="00B05223">
              <w:rPr>
                <w:noProof/>
                <w:sz w:val="20"/>
                <w:szCs w:val="20"/>
              </w:rPr>
              <w:pict>
                <v:shape id="_x0000_s1205" type="#_x0000_t15" style="position:absolute;left:0;text-align:left;margin-left:230.9pt;margin-top:8.35pt;width:24.1pt;height:13.5pt;rotation:180;z-index:251808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5" inset="0,0,0,0">
                    <w:txbxContent>
                      <w:p w:rsidR="004C7B58" w:rsidRPr="000B1D25" w:rsidRDefault="004C7B58" w:rsidP="00BB62C8">
                        <w:pPr>
                          <w:rPr>
                            <w:lang w:val="uk-UA"/>
                          </w:rPr>
                        </w:pPr>
                        <w:r>
                          <w:rPr>
                            <w:rFonts w:ascii="Verdana" w:hAnsi="Verdana"/>
                            <w:sz w:val="14"/>
                            <w:szCs w:val="14"/>
                            <w:lang w:val="uk-UA"/>
                          </w:rPr>
                          <w:t xml:space="preserve">  2,3</w:t>
                        </w:r>
                      </w:p>
                    </w:txbxContent>
                  </v:textbox>
                  <w10:wrap anchorx="page" anchory="page"/>
                </v:shape>
              </w:pict>
            </w:r>
            <w:r w:rsidR="00BB62C8" w:rsidRPr="00BB62C8">
              <w:rPr>
                <w:sz w:val="20"/>
                <w:szCs w:val="20"/>
                <w:lang w:val="uk-UA"/>
              </w:rPr>
              <w:t xml:space="preserve">6.Бракує вільних інвестиційно привабливих  земельних ділянок для розміщення  виробничих потужностей </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contextualSpacing/>
              <w:jc w:val="both"/>
              <w:textAlignment w:val="baseline"/>
              <w:rPr>
                <w:sz w:val="20"/>
                <w:lang w:val="uk-UA" w:eastAsia="en-US"/>
              </w:rPr>
            </w:pPr>
            <w:r w:rsidRPr="00BB62C8">
              <w:rPr>
                <w:color w:val="000000"/>
                <w:sz w:val="20"/>
                <w:lang w:val="uk-UA"/>
              </w:rPr>
              <w:t>6.</w:t>
            </w:r>
            <w:r w:rsidRPr="00BB62C8">
              <w:rPr>
                <w:sz w:val="20"/>
                <w:lang w:val="uk-UA" w:eastAsia="en-US"/>
              </w:rPr>
              <w:t>Наявність значно більш високооплачуваної роботи в досяжній близькості від громади</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rPr>
            </w:pPr>
            <w:r w:rsidRPr="00B05223">
              <w:rPr>
                <w:b/>
                <w:bCs/>
                <w:noProof/>
                <w:color w:val="0070C0"/>
                <w:sz w:val="20"/>
                <w:szCs w:val="20"/>
              </w:rPr>
              <w:pict>
                <v:shape id="_x0000_s1208" type="#_x0000_t15" style="position:absolute;left:0;text-align:left;margin-left:226.75pt;margin-top:9.2pt;width:38.5pt;height:17.1pt;rotation:180;z-index:2518113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8" inset="0,0,0,0">
                    <w:txbxContent>
                      <w:p w:rsidR="004C7B58" w:rsidRPr="000B1D25" w:rsidRDefault="004C7B58" w:rsidP="00BB62C8">
                        <w:pPr>
                          <w:rPr>
                            <w:lang w:val="uk-UA"/>
                          </w:rPr>
                        </w:pPr>
                        <w:r>
                          <w:rPr>
                            <w:rFonts w:ascii="Verdana" w:hAnsi="Verdana"/>
                            <w:sz w:val="14"/>
                            <w:szCs w:val="14"/>
                            <w:lang w:val="uk-UA"/>
                          </w:rPr>
                          <w:t xml:space="preserve">  1,4,5</w:t>
                        </w:r>
                      </w:p>
                    </w:txbxContent>
                  </v:textbox>
                  <w10:wrap anchorx="page" anchory="page"/>
                </v:shape>
              </w:pict>
            </w:r>
            <w:r w:rsidR="00BB62C8" w:rsidRPr="00BB62C8">
              <w:rPr>
                <w:sz w:val="20"/>
                <w:szCs w:val="20"/>
                <w:lang w:val="uk-UA"/>
              </w:rPr>
              <w:t>7.Матеріально-технічно застаріла та витратна мережа закладів гуманітарної та соціальної сфер (50,3 тис. грн. на 1 учня в середньому)</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jc w:val="both"/>
              <w:textAlignment w:val="baseline"/>
              <w:rPr>
                <w:sz w:val="20"/>
                <w:lang w:val="uk-UA"/>
              </w:rPr>
            </w:pPr>
            <w:r w:rsidRPr="00BB62C8">
              <w:rPr>
                <w:rFonts w:eastAsia="Arial"/>
                <w:sz w:val="20"/>
                <w:lang w:val="uk-UA"/>
              </w:rPr>
              <w:t>7.</w:t>
            </w:r>
            <w:r w:rsidRPr="00BB62C8">
              <w:rPr>
                <w:sz w:val="20"/>
                <w:lang w:val="uk-UA"/>
              </w:rPr>
              <w:t>Світова тенденція до потепління, що призводить до зменшення прісноводних ресурсів</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rPr>
            </w:pPr>
            <w:r w:rsidRPr="00B05223">
              <w:rPr>
                <w:b/>
                <w:bCs/>
                <w:noProof/>
                <w:color w:val="0070C0"/>
                <w:sz w:val="20"/>
                <w:szCs w:val="20"/>
              </w:rPr>
              <w:pict>
                <v:shape id="_x0000_s1209" type="#_x0000_t15" style="position:absolute;left:0;text-align:left;margin-left:227.6pt;margin-top:6.9pt;width:52.6pt;height:13.5pt;rotation:180;z-index:2518123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9" inset="0,0,0,0">
                    <w:txbxContent>
                      <w:p w:rsidR="004C7B58" w:rsidRPr="000B1D25" w:rsidRDefault="004C7B58" w:rsidP="00BB62C8">
                        <w:pPr>
                          <w:rPr>
                            <w:lang w:val="uk-UA"/>
                          </w:rPr>
                        </w:pPr>
                        <w:r>
                          <w:rPr>
                            <w:rFonts w:ascii="Verdana" w:hAnsi="Verdana"/>
                            <w:sz w:val="14"/>
                            <w:szCs w:val="14"/>
                            <w:lang w:val="uk-UA"/>
                          </w:rPr>
                          <w:t xml:space="preserve">  2,4,7</w:t>
                        </w:r>
                      </w:p>
                    </w:txbxContent>
                  </v:textbox>
                  <w10:wrap anchorx="page" anchory="page"/>
                </v:shape>
              </w:pict>
            </w:r>
            <w:r w:rsidR="00BB62C8" w:rsidRPr="00BB62C8">
              <w:rPr>
                <w:sz w:val="20"/>
                <w:szCs w:val="20"/>
                <w:lang w:val="uk-UA"/>
              </w:rPr>
              <w:t>8.Сфера туристичних послуг розвивається хаотично</w:t>
            </w:r>
            <w:r w:rsidR="00BB62C8" w:rsidRPr="00BB62C8">
              <w:rPr>
                <w:color w:val="FF0000"/>
                <w:sz w:val="20"/>
                <w:szCs w:val="20"/>
                <w:lang w:val="uk-UA"/>
              </w:rPr>
              <w:t xml:space="preserve">  </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 xml:space="preserve">8.Обмеження щодо соціальної та ділової комунікації через пандемію </w:t>
            </w:r>
            <w:r w:rsidRPr="00BB62C8">
              <w:rPr>
                <w:sz w:val="20"/>
                <w:lang w:val="en-US"/>
              </w:rPr>
              <w:t>COVID</w:t>
            </w:r>
            <w:r w:rsidRPr="00BB62C8">
              <w:rPr>
                <w:sz w:val="20"/>
              </w:rPr>
              <w:t>-19</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rPr>
            </w:pPr>
            <w:r w:rsidRPr="00B05223">
              <w:rPr>
                <w:b/>
                <w:bCs/>
                <w:noProof/>
                <w:color w:val="0070C0"/>
                <w:sz w:val="20"/>
                <w:szCs w:val="20"/>
              </w:rPr>
              <w:pict>
                <v:shape id="_x0000_s1210" type="#_x0000_t15" style="position:absolute;left:0;text-align:left;margin-left:228.25pt;margin-top:16.45pt;width:37pt;height:13.5pt;rotation:180;z-index:2518133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0" inset="0,0,0,0">
                    <w:txbxContent>
                      <w:p w:rsidR="004C7B58" w:rsidRPr="000B1D25" w:rsidRDefault="004C7B58" w:rsidP="00BB62C8">
                        <w:pPr>
                          <w:rPr>
                            <w:lang w:val="uk-UA"/>
                          </w:rPr>
                        </w:pPr>
                        <w:r>
                          <w:rPr>
                            <w:rFonts w:ascii="Verdana" w:hAnsi="Verdana"/>
                            <w:sz w:val="14"/>
                            <w:szCs w:val="14"/>
                            <w:lang w:val="uk-UA"/>
                          </w:rPr>
                          <w:t xml:space="preserve">  4,5,7</w:t>
                        </w:r>
                      </w:p>
                    </w:txbxContent>
                  </v:textbox>
                  <w10:wrap anchorx="page" anchory="page"/>
                </v:shape>
              </w:pict>
            </w:r>
            <w:r w:rsidR="00BB62C8" w:rsidRPr="00BB62C8">
              <w:rPr>
                <w:sz w:val="20"/>
                <w:szCs w:val="20"/>
                <w:lang w:val="uk-UA"/>
              </w:rPr>
              <w:t>9.Низький відсоток централізованого водопостачання (30%), наявне зношено на 60%,  відсутність централізованого водовідведення</w:t>
            </w:r>
          </w:p>
        </w:tc>
        <w:tc>
          <w:tcPr>
            <w:tcW w:w="1418" w:type="dxa"/>
            <w:tcBorders>
              <w:top w:val="nil"/>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9.Непомірне використання великовантажним транспортом доріг, що проходять через громаду</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eastAsia="en-US"/>
              </w:rPr>
            </w:pPr>
            <w:r w:rsidRPr="00B05223">
              <w:rPr>
                <w:b/>
                <w:bCs/>
                <w:noProof/>
                <w:color w:val="0070C0"/>
                <w:sz w:val="20"/>
                <w:szCs w:val="20"/>
              </w:rPr>
              <w:pict>
                <v:shape id="_x0000_s1211" type="#_x0000_t15" style="position:absolute;left:0;text-align:left;margin-left:228.25pt;margin-top:13.7pt;width:43.2pt;height:13.5pt;rotation:180;z-index:2518144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1" inset="0,0,0,0">
                    <w:txbxContent>
                      <w:p w:rsidR="004C7B58" w:rsidRPr="000B1D25" w:rsidRDefault="004C7B58" w:rsidP="00BB62C8">
                        <w:pPr>
                          <w:rPr>
                            <w:lang w:val="uk-UA"/>
                          </w:rPr>
                        </w:pPr>
                        <w:r>
                          <w:rPr>
                            <w:rFonts w:ascii="Verdana" w:hAnsi="Verdana"/>
                            <w:sz w:val="14"/>
                            <w:szCs w:val="14"/>
                            <w:lang w:val="uk-UA"/>
                          </w:rPr>
                          <w:t xml:space="preserve">  4,9</w:t>
                        </w:r>
                      </w:p>
                    </w:txbxContent>
                  </v:textbox>
                  <w10:wrap anchorx="page" anchory="page"/>
                </v:shape>
              </w:pict>
            </w:r>
            <w:r w:rsidR="00BB62C8" w:rsidRPr="00BB62C8">
              <w:rPr>
                <w:sz w:val="20"/>
                <w:szCs w:val="20"/>
                <w:lang w:val="uk-UA"/>
              </w:rPr>
              <w:t>10.</w:t>
            </w:r>
            <w:r w:rsidR="00BB62C8" w:rsidRPr="00BB62C8">
              <w:rPr>
                <w:sz w:val="20"/>
                <w:szCs w:val="20"/>
                <w:lang w:val="uk-UA" w:eastAsia="en-US"/>
              </w:rPr>
              <w:t xml:space="preserve">Незадовільний стан доріг із твердим дорожнім покриттям (зношеність до 70%) </w:t>
            </w:r>
            <w:r w:rsidRPr="00B05223">
              <w:rPr>
                <w:noProof/>
                <w:sz w:val="20"/>
                <w:szCs w:val="20"/>
              </w:rPr>
              <w:pict>
                <v:shape id="_x0000_s1206" type="#_x0000_t15" style="position:absolute;left:0;text-align:left;margin-left:286.25pt;margin-top:564.55pt;width:21.75pt;height:13.5pt;rotation:180;z-index:2518092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" adj="13221" fillcolor="#002060" strokecolor="white">
                  <v:fill opacity="13107f" color2="#000f2c" rotate="t" angle="90" focus="100%" type="gradient"/>
                  <v:textbox style="mso-next-textbox:#_x0000_s1206" inset="0,0,0,0">
                    <w:txbxContent>
                      <w:p w:rsidR="004C7B58" w:rsidRPr="000B1D25" w:rsidRDefault="004C7B58" w:rsidP="00BB62C8">
                        <w:pPr>
                          <w:rPr>
                            <w:lang w:val="uk-UA"/>
                          </w:rPr>
                        </w:pPr>
                        <w:r>
                          <w:rPr>
                            <w:rFonts w:ascii="Verdana" w:hAnsi="Verdana"/>
                            <w:sz w:val="14"/>
                            <w:szCs w:val="14"/>
                            <w:lang w:val="uk-UA"/>
                          </w:rPr>
                          <w:t xml:space="preserve">  1</w:t>
                        </w:r>
                      </w:p>
                    </w:txbxContent>
                  </v:textbox>
                  <w10:wrap anchorx="page" anchory="page"/>
                </v:shape>
              </w:pict>
            </w:r>
          </w:p>
        </w:tc>
        <w:tc>
          <w:tcPr>
            <w:tcW w:w="1418" w:type="dxa"/>
            <w:tcBorders>
              <w:top w:val="nil"/>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10.Запровадження низки відтермінованих норм Закону України «Про основні принципи та вимоги до безпеки та якості харчових продуктів»</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B05223" w:rsidP="00BB62C8">
            <w:pPr>
              <w:tabs>
                <w:tab w:val="left" w:pos="282"/>
              </w:tabs>
              <w:jc w:val="both"/>
              <w:rPr>
                <w:sz w:val="20"/>
                <w:szCs w:val="20"/>
                <w:lang w:val="uk-UA"/>
              </w:rPr>
            </w:pPr>
            <w:r>
              <w:rPr>
                <w:noProof/>
                <w:sz w:val="20"/>
                <w:szCs w:val="20"/>
                <w:lang w:val="uk-UA" w:eastAsia="uk-UA"/>
              </w:rPr>
              <w:pict>
                <v:shape id="_x0000_s1212" type="#_x0000_t15" style="position:absolute;left:0;text-align:left;margin-left:230.9pt;margin-top:18.7pt;width:43.2pt;height:13.5pt;rotation:180;z-index:2518154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2" inset="0,0,0,0">
                    <w:txbxContent>
                      <w:p w:rsidR="004C7B58" w:rsidRPr="000B1D25" w:rsidRDefault="004C7B58" w:rsidP="00BB62C8">
                        <w:pPr>
                          <w:rPr>
                            <w:lang w:val="uk-UA"/>
                          </w:rPr>
                        </w:pPr>
                        <w:r>
                          <w:rPr>
                            <w:rFonts w:ascii="Verdana" w:hAnsi="Verdana"/>
                            <w:sz w:val="14"/>
                            <w:szCs w:val="14"/>
                            <w:lang w:val="uk-UA"/>
                          </w:rPr>
                          <w:t xml:space="preserve">  4,5</w:t>
                        </w:r>
                      </w:p>
                    </w:txbxContent>
                  </v:textbox>
                  <w10:wrap anchorx="page" anchory="page"/>
                </v:shape>
              </w:pict>
            </w:r>
            <w:r w:rsidR="00BB62C8" w:rsidRPr="00BB62C8">
              <w:rPr>
                <w:sz w:val="20"/>
                <w:szCs w:val="20"/>
                <w:lang w:val="uk-UA"/>
              </w:rPr>
              <w:t>11.</w:t>
            </w:r>
            <w:r w:rsidR="00BB62C8" w:rsidRPr="00BB62C8">
              <w:rPr>
                <w:sz w:val="20"/>
                <w:szCs w:val="20"/>
                <w:lang w:val="uk-UA" w:eastAsia="en-US"/>
              </w:rPr>
              <w:t>Брак регулярного транспортного сполучення між адмінцентром та селами</w:t>
            </w:r>
            <w:r w:rsidR="00BB62C8" w:rsidRPr="00BB62C8">
              <w:rPr>
                <w:sz w:val="20"/>
                <w:szCs w:val="20"/>
              </w:rPr>
              <w:t xml:space="preserve"> </w:t>
            </w:r>
          </w:p>
          <w:p w:rsidR="00BB62C8" w:rsidRPr="00BB62C8" w:rsidRDefault="00BB62C8" w:rsidP="00BB62C8">
            <w:pPr>
              <w:pStyle w:val="a3"/>
              <w:tabs>
                <w:tab w:val="left" w:pos="281"/>
              </w:tabs>
              <w:spacing w:before="0" w:beforeAutospacing="0" w:after="0" w:afterAutospacing="0"/>
              <w:contextualSpacing/>
              <w:rPr>
                <w:sz w:val="20"/>
                <w:lang w:val="uk-UA" w:eastAsia="en-US"/>
              </w:rPr>
            </w:pPr>
            <w:r w:rsidRPr="00BB62C8">
              <w:rPr>
                <w:sz w:val="20"/>
                <w:lang w:val="uk-UA" w:eastAsia="pl-PL"/>
              </w:rPr>
              <w:tab/>
            </w:r>
          </w:p>
        </w:tc>
        <w:tc>
          <w:tcPr>
            <w:tcW w:w="1418" w:type="dxa"/>
            <w:tcBorders>
              <w:top w:val="nil"/>
              <w:bottom w:val="nil"/>
              <w:right w:val="single" w:sz="4" w:space="0" w:color="auto"/>
            </w:tcBorders>
          </w:tcPr>
          <w:p w:rsidR="00BB62C8" w:rsidRPr="00BB62C8" w:rsidRDefault="00BB62C8" w:rsidP="00BB62C8">
            <w:pPr>
              <w:jc w:val="cente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11.Приєднання низки юридичних осіб (райдержадміністрація, Національна поліція, Пенсійний фонд та ін.) до Прилуцького району</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1042"/>
        </w:trPr>
        <w:tc>
          <w:tcPr>
            <w:tcW w:w="4644" w:type="dxa"/>
            <w:tcBorders>
              <w:right w:val="single" w:sz="4" w:space="0" w:color="auto"/>
            </w:tcBorders>
          </w:tcPr>
          <w:p w:rsidR="00BB62C8" w:rsidRPr="00BB62C8" w:rsidRDefault="00B05223" w:rsidP="00BB62C8">
            <w:pPr>
              <w:tabs>
                <w:tab w:val="left" w:pos="282"/>
              </w:tabs>
              <w:jc w:val="both"/>
              <w:rPr>
                <w:sz w:val="20"/>
                <w:szCs w:val="20"/>
              </w:rPr>
            </w:pPr>
            <w:r>
              <w:rPr>
                <w:noProof/>
                <w:sz w:val="20"/>
                <w:szCs w:val="20"/>
                <w:lang w:val="uk-UA" w:eastAsia="uk-UA"/>
              </w:rPr>
              <w:pict>
                <v:shape id="_x0000_s1213" type="#_x0000_t15" style="position:absolute;left:0;text-align:left;margin-left:229.75pt;margin-top:10.1pt;width:43.2pt;height:13.5pt;rotation:180;z-index:2518164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3" inset="0,0,0,0">
                    <w:txbxContent>
                      <w:p w:rsidR="004C7B58" w:rsidRPr="000B1D25" w:rsidRDefault="004C7B58" w:rsidP="00BB62C8">
                        <w:pPr>
                          <w:rPr>
                            <w:lang w:val="uk-UA"/>
                          </w:rPr>
                        </w:pPr>
                        <w:r>
                          <w:rPr>
                            <w:rFonts w:ascii="Verdana" w:hAnsi="Verdana"/>
                            <w:sz w:val="14"/>
                            <w:szCs w:val="14"/>
                            <w:lang w:val="uk-UA"/>
                          </w:rPr>
                          <w:t xml:space="preserve">  4,5</w:t>
                        </w:r>
                      </w:p>
                    </w:txbxContent>
                  </v:textbox>
                  <w10:wrap anchorx="page" anchory="page"/>
                </v:shape>
              </w:pict>
            </w:r>
            <w:r w:rsidR="00BB62C8" w:rsidRPr="00BB62C8">
              <w:rPr>
                <w:sz w:val="20"/>
                <w:szCs w:val="20"/>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tc>
        <w:tc>
          <w:tcPr>
            <w:tcW w:w="1418" w:type="dxa"/>
            <w:tcBorders>
              <w:top w:val="nil"/>
              <w:left w:val="single" w:sz="4" w:space="0" w:color="auto"/>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color w:val="000000"/>
                <w:sz w:val="20"/>
                <w:lang w:val="uk-UA"/>
              </w:rPr>
              <w:t>12.Неефективний державний контроль над діяльністю крупних сільськогосподарських товаровиробників щодо дотримання ними екологічних норм</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BB62C8" w:rsidTr="00BB62C8">
        <w:trPr>
          <w:trHeight w:val="641"/>
        </w:trPr>
        <w:tc>
          <w:tcPr>
            <w:tcW w:w="4644" w:type="dxa"/>
          </w:tcPr>
          <w:p w:rsidR="006B5B5B" w:rsidRPr="00BB62C8" w:rsidRDefault="00B05223" w:rsidP="00BB62C8">
            <w:pPr>
              <w:tabs>
                <w:tab w:val="left" w:pos="282"/>
              </w:tabs>
              <w:jc w:val="both"/>
              <w:rPr>
                <w:sz w:val="20"/>
                <w:szCs w:val="20"/>
                <w:lang w:val="uk-UA"/>
              </w:rPr>
            </w:pPr>
            <w:r>
              <w:rPr>
                <w:noProof/>
                <w:sz w:val="20"/>
                <w:szCs w:val="20"/>
                <w:lang w:val="uk-UA" w:eastAsia="uk-UA"/>
              </w:rPr>
              <w:pict>
                <v:shape id="_x0000_s1175" type="#_x0000_t15" style="position:absolute;left:0;text-align:left;margin-left:225.95pt;margin-top:14.4pt;width:41.9pt;height:13.5pt;rotation:180;z-index:251789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5" inset="0,0,0,0">
                    <w:txbxContent>
                      <w:p w:rsidR="004C7B58" w:rsidRPr="000B1D25" w:rsidRDefault="004C7B58" w:rsidP="006B5B5B">
                        <w:pPr>
                          <w:rPr>
                            <w:lang w:val="uk-UA"/>
                          </w:rPr>
                        </w:pPr>
                        <w:r>
                          <w:rPr>
                            <w:rFonts w:ascii="Verdana" w:hAnsi="Verdana"/>
                            <w:sz w:val="14"/>
                            <w:szCs w:val="14"/>
                            <w:lang w:val="uk-UA"/>
                          </w:rPr>
                          <w:t xml:space="preserve">  2,8</w:t>
                        </w:r>
                      </w:p>
                    </w:txbxContent>
                  </v:textbox>
                  <w10:wrap anchorx="page" anchory="page"/>
                </v:shape>
              </w:pict>
            </w:r>
            <w:r w:rsidR="006B5B5B" w:rsidRPr="00BB62C8">
              <w:rPr>
                <w:sz w:val="20"/>
                <w:szCs w:val="20"/>
                <w:lang w:val="uk-UA" w:eastAsia="en-US"/>
              </w:rPr>
              <w:t>13.</w:t>
            </w:r>
            <w:r w:rsidR="006B5B5B" w:rsidRPr="00BB62C8">
              <w:rPr>
                <w:sz w:val="20"/>
                <w:szCs w:val="20"/>
                <w:lang w:val="uk-UA"/>
              </w:rPr>
              <w:t xml:space="preserve">На території громади немає жодного іноземного інвестора та досвіду залучення коштів міжнародних донорів </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4C7B58" w:rsidTr="00BB62C8">
        <w:trPr>
          <w:trHeight w:val="726"/>
        </w:trPr>
        <w:tc>
          <w:tcPr>
            <w:tcW w:w="4644" w:type="dxa"/>
          </w:tcPr>
          <w:p w:rsidR="006B5B5B" w:rsidRPr="00BB62C8" w:rsidRDefault="00B05223" w:rsidP="00BB62C8">
            <w:pPr>
              <w:tabs>
                <w:tab w:val="left" w:pos="282"/>
              </w:tabs>
              <w:jc w:val="both"/>
              <w:rPr>
                <w:sz w:val="20"/>
                <w:szCs w:val="20"/>
                <w:lang w:val="uk-UA"/>
              </w:rPr>
            </w:pPr>
            <w:r>
              <w:rPr>
                <w:noProof/>
                <w:sz w:val="20"/>
                <w:szCs w:val="20"/>
                <w:lang w:val="uk-UA" w:eastAsia="uk-UA"/>
              </w:rPr>
              <w:pict>
                <v:shape id="_x0000_s1176" type="#_x0000_t15" style="position:absolute;left:0;text-align:left;margin-left:225.95pt;margin-top:15.7pt;width:41.9pt;height:13.5pt;rotation:180;z-index:2517908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6" inset="0,0,0,0">
                    <w:txbxContent>
                      <w:p w:rsidR="004C7B58" w:rsidRPr="000B1D25" w:rsidRDefault="004C7B58" w:rsidP="006B5B5B">
                        <w:pPr>
                          <w:rPr>
                            <w:lang w:val="uk-UA"/>
                          </w:rPr>
                        </w:pPr>
                        <w:r>
                          <w:rPr>
                            <w:rFonts w:ascii="Verdana" w:hAnsi="Verdana"/>
                            <w:sz w:val="14"/>
                            <w:szCs w:val="14"/>
                            <w:lang w:val="uk-UA"/>
                          </w:rPr>
                          <w:t xml:space="preserve">  4,12</w:t>
                        </w:r>
                      </w:p>
                    </w:txbxContent>
                  </v:textbox>
                  <w10:wrap anchorx="page" anchory="page"/>
                </v:shape>
              </w:pict>
            </w:r>
            <w:r w:rsidR="006B5B5B" w:rsidRPr="00BB62C8">
              <w:rPr>
                <w:sz w:val="20"/>
                <w:szCs w:val="20"/>
                <w:lang w:val="uk-UA"/>
              </w:rPr>
              <w:t xml:space="preserve">14. Система збору ТПВ діє лише в Срібному, їх переробки немає, в селах поширені несанкціоновані сміттєзвалища </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BB62C8" w:rsidTr="002929FA">
        <w:tc>
          <w:tcPr>
            <w:tcW w:w="4644" w:type="dxa"/>
          </w:tcPr>
          <w:p w:rsidR="006B5B5B" w:rsidRPr="00BB62C8" w:rsidRDefault="00B05223" w:rsidP="002929FA">
            <w:pPr>
              <w:tabs>
                <w:tab w:val="left" w:pos="282"/>
              </w:tabs>
              <w:jc w:val="both"/>
              <w:rPr>
                <w:sz w:val="20"/>
                <w:szCs w:val="20"/>
                <w:lang w:val="uk-UA"/>
              </w:rPr>
            </w:pPr>
            <w:r>
              <w:rPr>
                <w:noProof/>
                <w:sz w:val="20"/>
                <w:szCs w:val="20"/>
                <w:lang w:val="uk-UA" w:eastAsia="uk-UA"/>
              </w:rPr>
              <w:pict>
                <v:shape id="_x0000_s1177" type="#_x0000_t15" style="position:absolute;left:0;text-align:left;margin-left:229.3pt;margin-top:3.15pt;width:30pt;height:13.5pt;rotation:180;z-index:2517918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7" inset="0,0,0,0">
                    <w:txbxContent>
                      <w:p w:rsidR="004C7B58" w:rsidRPr="000B1D25" w:rsidRDefault="004C7B58" w:rsidP="006B5B5B">
                        <w:pPr>
                          <w:rPr>
                            <w:lang w:val="uk-UA"/>
                          </w:rPr>
                        </w:pPr>
                        <w:r>
                          <w:rPr>
                            <w:rFonts w:ascii="Verdana" w:hAnsi="Verdana"/>
                            <w:sz w:val="14"/>
                            <w:szCs w:val="14"/>
                            <w:lang w:val="uk-UA"/>
                          </w:rPr>
                          <w:t>4</w:t>
                        </w:r>
                      </w:p>
                    </w:txbxContent>
                  </v:textbox>
                  <w10:wrap anchorx="page" anchory="page"/>
                </v:shape>
              </w:pict>
            </w:r>
            <w:r w:rsidR="006B5B5B" w:rsidRPr="00BB62C8">
              <w:rPr>
                <w:sz w:val="20"/>
                <w:szCs w:val="20"/>
                <w:lang w:val="uk-UA"/>
              </w:rPr>
              <w:t xml:space="preserve">15. Швидкісний Інтернет є лише у смт Срібне </w:t>
            </w:r>
          </w:p>
          <w:p w:rsidR="006B5B5B" w:rsidRPr="00BB62C8" w:rsidRDefault="006B5B5B" w:rsidP="002929FA">
            <w:pPr>
              <w:rPr>
                <w:sz w:val="20"/>
                <w:szCs w:val="20"/>
                <w:lang w:val="uk-UA"/>
              </w:rPr>
            </w:pPr>
          </w:p>
        </w:tc>
      </w:tr>
    </w:tbl>
    <w:p w:rsidR="00AB242E" w:rsidRDefault="00BB62C8" w:rsidP="00FB4343">
      <w:pPr>
        <w:spacing w:after="160" w:line="259" w:lineRule="auto"/>
        <w:jc w:val="center"/>
        <w:rPr>
          <w:rFonts w:cs="Arial"/>
          <w:b/>
          <w:bCs/>
          <w:color w:val="0070C0"/>
          <w:sz w:val="28"/>
          <w:szCs w:val="28"/>
          <w:lang w:val="uk-UA"/>
        </w:rPr>
      </w:pPr>
      <w:r>
        <w:rPr>
          <w:b/>
          <w:bCs/>
          <w:color w:val="0070C0"/>
          <w:sz w:val="28"/>
          <w:szCs w:val="28"/>
          <w:lang w:val="uk-UA"/>
        </w:rPr>
        <w:lastRenderedPageBreak/>
        <w:t>5</w:t>
      </w:r>
      <w:r w:rsidR="00AB242E" w:rsidRPr="007124F0">
        <w:rPr>
          <w:b/>
          <w:bCs/>
          <w:color w:val="0070C0"/>
          <w:sz w:val="28"/>
          <w:szCs w:val="28"/>
          <w:lang w:val="uk-UA"/>
        </w:rPr>
        <w:t>. Порівняльні переваги, виклики та ризики</w:t>
      </w:r>
    </w:p>
    <w:p w:rsidR="00AB242E" w:rsidRPr="00C11E97" w:rsidRDefault="00AB242E" w:rsidP="00AB242E">
      <w:pPr>
        <w:jc w:val="both"/>
        <w:rPr>
          <w:b/>
          <w:sz w:val="28"/>
          <w:szCs w:val="28"/>
        </w:rPr>
      </w:pPr>
      <w:r w:rsidRPr="00C11E97">
        <w:rPr>
          <w:b/>
          <w:sz w:val="28"/>
          <w:szCs w:val="28"/>
        </w:rPr>
        <w:t xml:space="preserve">Порівняльні переваги </w:t>
      </w:r>
    </w:p>
    <w:p w:rsidR="00AB242E" w:rsidRPr="00C11E97" w:rsidRDefault="00AB242E" w:rsidP="00AB242E">
      <w:pPr>
        <w:jc w:val="both"/>
        <w:rPr>
          <w:b/>
          <w:i/>
          <w:sz w:val="28"/>
          <w:szCs w:val="28"/>
        </w:rPr>
      </w:pPr>
      <w:r w:rsidRPr="00C11E97">
        <w:rPr>
          <w:b/>
          <w:i/>
          <w:sz w:val="28"/>
          <w:szCs w:val="28"/>
        </w:rPr>
        <w:t>(визначені в результаті аналізу сильних сторін і можливостей)</w:t>
      </w:r>
    </w:p>
    <w:p w:rsidR="00AB242E" w:rsidRPr="00243391"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С</w:t>
      </w:r>
      <w:r w:rsidRPr="00411A4C">
        <w:rPr>
          <w:rFonts w:eastAsia="Times New Roman"/>
          <w:sz w:val="28"/>
          <w:szCs w:val="28"/>
          <w:lang w:val="uk-UA"/>
        </w:rPr>
        <w:t>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аграрних технологій, в тому числі – для дрібних домогосподарств</w:t>
      </w:r>
      <w:r>
        <w:rPr>
          <w:color w:val="000000"/>
          <w:sz w:val="28"/>
          <w:szCs w:val="28"/>
          <w:lang w:val="uk-UA"/>
        </w:rPr>
        <w:t xml:space="preserve">,  </w:t>
      </w:r>
      <w:r w:rsidRPr="00411A4C">
        <w:rPr>
          <w:rFonts w:eastAsia="Arial"/>
          <w:sz w:val="28"/>
          <w:szCs w:val="28"/>
          <w:lang w:val="uk-UA"/>
        </w:rPr>
        <w:t>повернення трудових мігрантів з набутим досвідом та новою культурою праці</w:t>
      </w:r>
      <w:r>
        <w:rPr>
          <w:rFonts w:eastAsia="Arial"/>
          <w:sz w:val="22"/>
          <w:szCs w:val="22"/>
          <w:lang w:val="uk-UA"/>
        </w:rPr>
        <w:t xml:space="preserve"> </w:t>
      </w:r>
      <w:r w:rsidRPr="00411A4C">
        <w:rPr>
          <w:rFonts w:eastAsia="Arial"/>
          <w:sz w:val="28"/>
          <w:szCs w:val="28"/>
          <w:lang w:val="uk-UA"/>
        </w:rPr>
        <w:t xml:space="preserve"> </w:t>
      </w:r>
      <w:r>
        <w:rPr>
          <w:color w:val="000000"/>
          <w:sz w:val="28"/>
          <w:szCs w:val="28"/>
          <w:lang w:val="uk-UA"/>
        </w:rPr>
        <w:t>збільшуватимуть інтерес до родючих грунтів у громаді та стимулюватимуть збереженню біопродкутивного потенціалу земель.</w:t>
      </w:r>
    </w:p>
    <w:p w:rsidR="00AB242E"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Очікуване запровадження державою компенсації громадам за об’</w:t>
      </w:r>
      <w:r w:rsidRPr="005A2B5F">
        <w:rPr>
          <w:rFonts w:eastAsia="Times New Roman"/>
          <w:sz w:val="28"/>
          <w:szCs w:val="28"/>
        </w:rPr>
        <w:t xml:space="preserve">єкти природоохоронного фонду на її території, </w:t>
      </w:r>
      <w:r>
        <w:rPr>
          <w:rFonts w:eastAsia="Times New Roman"/>
          <w:sz w:val="28"/>
          <w:szCs w:val="28"/>
          <w:lang w:val="uk-UA"/>
        </w:rPr>
        <w:t>с</w:t>
      </w:r>
      <w:r w:rsidRPr="00411A4C">
        <w:rPr>
          <w:rFonts w:eastAsia="Times New Roman"/>
          <w:sz w:val="28"/>
          <w:szCs w:val="28"/>
          <w:lang w:val="uk-UA"/>
        </w:rPr>
        <w:t>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аграрних технологій, в тому числі – для дрібних домогосподарств</w:t>
      </w:r>
      <w:r>
        <w:rPr>
          <w:color w:val="000000"/>
          <w:sz w:val="28"/>
          <w:szCs w:val="28"/>
          <w:lang w:val="uk-UA"/>
        </w:rPr>
        <w:t>,</w:t>
      </w:r>
      <w:r w:rsidRPr="00E857C5">
        <w:rPr>
          <w:sz w:val="22"/>
          <w:szCs w:val="22"/>
          <w:lang w:val="uk-UA" w:eastAsia="en-US"/>
        </w:rPr>
        <w:t xml:space="preserve"> </w:t>
      </w:r>
      <w:r w:rsidRPr="005A2B5F">
        <w:rPr>
          <w:sz w:val="28"/>
          <w:szCs w:val="28"/>
          <w:lang w:val="uk-UA" w:eastAsia="en-US"/>
        </w:rPr>
        <w:t>зростання інтересу до сільського  зеленого туризму, агротуризму, екотуризму,</w:t>
      </w:r>
      <w:r>
        <w:rPr>
          <w:sz w:val="22"/>
          <w:szCs w:val="22"/>
          <w:lang w:val="uk-UA" w:eastAsia="en-US"/>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sidRPr="00E857C5">
        <w:rPr>
          <w:sz w:val="28"/>
          <w:szCs w:val="28"/>
          <w:lang w:val="uk-UA" w:eastAsia="en-US"/>
        </w:rPr>
        <w:t xml:space="preserve"> </w:t>
      </w:r>
      <w:r>
        <w:rPr>
          <w:rFonts w:eastAsia="Times New Roman"/>
          <w:sz w:val="28"/>
          <w:szCs w:val="28"/>
          <w:lang w:val="uk-UA"/>
        </w:rPr>
        <w:t>здатні сприяти збереженню статусу громада-донор.</w:t>
      </w:r>
    </w:p>
    <w:p w:rsidR="00AB242E" w:rsidRPr="00644671"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Доступність </w:t>
      </w:r>
      <w:r w:rsidRPr="00D5194C">
        <w:rPr>
          <w:color w:val="000000"/>
          <w:sz w:val="28"/>
          <w:szCs w:val="28"/>
          <w:lang w:val="uk-UA"/>
        </w:rPr>
        <w:t>новітніх аграрних технологій, в тому числі – для дрібних домогосподарств</w:t>
      </w:r>
      <w:r>
        <w:rPr>
          <w:color w:val="000000"/>
          <w:sz w:val="28"/>
          <w:szCs w:val="28"/>
          <w:lang w:val="uk-UA"/>
        </w:rPr>
        <w:t xml:space="preserve">, стале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xml:space="preserve"> та </w:t>
      </w:r>
      <w:r w:rsidRPr="003D6238">
        <w:rPr>
          <w:color w:val="000000"/>
          <w:sz w:val="28"/>
          <w:szCs w:val="28"/>
          <w:lang w:val="uk-UA"/>
        </w:rPr>
        <w:t>безмитні квоти для українських товарів, що експортуються до ЄС</w:t>
      </w:r>
      <w:r w:rsidR="00513532">
        <w:rPr>
          <w:color w:val="000000"/>
          <w:sz w:val="28"/>
          <w:szCs w:val="28"/>
          <w:lang w:val="uk-UA"/>
        </w:rPr>
        <w:t>,</w:t>
      </w:r>
      <w:r>
        <w:rPr>
          <w:color w:val="000000"/>
          <w:sz w:val="28"/>
          <w:szCs w:val="28"/>
          <w:lang w:val="uk-UA"/>
        </w:rPr>
        <w:t xml:space="preserve"> підтримуватимуть сприятливі </w:t>
      </w:r>
      <w:r w:rsidRPr="00644671">
        <w:rPr>
          <w:sz w:val="28"/>
          <w:szCs w:val="28"/>
          <w:lang w:val="uk-UA"/>
        </w:rPr>
        <w:t>кліматичні умови для ведення  сільського господарства та вирощування екологічно чистої продукції</w:t>
      </w:r>
      <w:r>
        <w:rPr>
          <w:sz w:val="28"/>
          <w:szCs w:val="28"/>
          <w:lang w:val="uk-UA"/>
        </w:rPr>
        <w:t>.</w:t>
      </w:r>
    </w:p>
    <w:p w:rsidR="00AB242E" w:rsidRPr="00644315" w:rsidRDefault="00AB242E" w:rsidP="00E9543D">
      <w:pPr>
        <w:pStyle w:val="a5"/>
        <w:numPr>
          <w:ilvl w:val="0"/>
          <w:numId w:val="3"/>
        </w:numPr>
        <w:ind w:left="0" w:firstLine="360"/>
        <w:jc w:val="both"/>
        <w:rPr>
          <w:rFonts w:eastAsia="Times New Roman"/>
          <w:sz w:val="28"/>
          <w:szCs w:val="28"/>
          <w:lang w:val="uk-UA"/>
        </w:rPr>
      </w:pPr>
      <w:r>
        <w:rPr>
          <w:sz w:val="28"/>
          <w:szCs w:val="28"/>
          <w:lang w:val="uk-UA"/>
        </w:rPr>
        <w:t xml:space="preserve">Тенденція до зростання </w:t>
      </w:r>
      <w:r w:rsidRPr="00411A4C">
        <w:rPr>
          <w:rFonts w:eastAsia="Times New Roman"/>
          <w:sz w:val="28"/>
          <w:szCs w:val="28"/>
          <w:lang w:val="uk-UA"/>
        </w:rPr>
        <w:t>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w:t>
      </w:r>
      <w:r w:rsidR="00513532">
        <w:rPr>
          <w:color w:val="000000"/>
          <w:sz w:val="28"/>
          <w:szCs w:val="28"/>
          <w:lang w:val="uk-UA"/>
        </w:rPr>
        <w:t xml:space="preserve">рних технологій, в тому числі </w:t>
      </w:r>
      <w:r w:rsidRPr="00D5194C">
        <w:rPr>
          <w:color w:val="000000"/>
          <w:sz w:val="28"/>
          <w:szCs w:val="28"/>
          <w:lang w:val="uk-UA"/>
        </w:rPr>
        <w:t>для дрібних домогосподарств</w:t>
      </w:r>
      <w:r>
        <w:rPr>
          <w:color w:val="000000"/>
          <w:sz w:val="28"/>
          <w:szCs w:val="28"/>
          <w:lang w:val="uk-UA"/>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w:t>
      </w:r>
      <w:r w:rsidRPr="00411A4C">
        <w:rPr>
          <w:rFonts w:eastAsia="Arial"/>
          <w:sz w:val="28"/>
          <w:szCs w:val="28"/>
          <w:lang w:val="uk-UA"/>
        </w:rPr>
        <w:t>створюють</w:t>
      </w:r>
      <w:r>
        <w:rPr>
          <w:rFonts w:eastAsia="Arial"/>
          <w:sz w:val="22"/>
          <w:szCs w:val="22"/>
          <w:lang w:val="uk-UA"/>
        </w:rPr>
        <w:t xml:space="preserve">  </w:t>
      </w:r>
      <w:r w:rsidRPr="00411A4C">
        <w:rPr>
          <w:rFonts w:eastAsia="Arial"/>
          <w:sz w:val="28"/>
          <w:szCs w:val="28"/>
          <w:lang w:val="uk-UA"/>
        </w:rPr>
        <w:t xml:space="preserve">сприятливі </w:t>
      </w:r>
      <w:r>
        <w:rPr>
          <w:rFonts w:eastAsia="Arial"/>
          <w:sz w:val="28"/>
          <w:szCs w:val="28"/>
          <w:lang w:val="uk-UA"/>
        </w:rPr>
        <w:t>умови для розвитку крупнотоварного сільгоспвиробництва та переробки його продукції на теренах громади.</w:t>
      </w:r>
    </w:p>
    <w:p w:rsidR="00AB242E" w:rsidRPr="000D121A"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Державна підтримка місцевого та регіонального розвитку,  стале</w:t>
      </w:r>
      <w:r w:rsidRPr="000D121A">
        <w:rPr>
          <w:rFonts w:eastAsia="Times New Roman"/>
          <w:sz w:val="28"/>
          <w:szCs w:val="28"/>
          <w:lang w:val="uk-UA"/>
        </w:rPr>
        <w:t xml:space="preserve">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зростання інтересу до сільського  зеленого туризму, агротуризму, екотуризму, зацікавленість громад-сусідів у розв’</w:t>
      </w:r>
      <w:r w:rsidRPr="000D121A">
        <w:rPr>
          <w:color w:val="000000"/>
          <w:sz w:val="28"/>
          <w:szCs w:val="28"/>
          <w:lang w:val="uk-UA"/>
        </w:rPr>
        <w:t xml:space="preserve">язанні спільних проблем на засадах муніципального співробітництва,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посилюватимуть проходження автошляху національного значення Н 07 через громаду.</w:t>
      </w:r>
    </w:p>
    <w:p w:rsidR="00AB242E" w:rsidRPr="00BA34E3"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Державна підтримка місцевого та регіонального розвитку,  </w:t>
      </w:r>
      <w:r>
        <w:rPr>
          <w:rFonts w:eastAsia="Arial"/>
          <w:sz w:val="28"/>
          <w:szCs w:val="28"/>
          <w:lang w:val="uk-UA"/>
        </w:rPr>
        <w:t xml:space="preserve">«екологічні кошти» обласного бюджету,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w:t>
      </w:r>
      <w:r>
        <w:rPr>
          <w:rFonts w:eastAsia="Arial"/>
          <w:sz w:val="28"/>
          <w:szCs w:val="28"/>
          <w:lang w:val="uk-UA"/>
        </w:rPr>
        <w:t xml:space="preserve"> </w:t>
      </w:r>
      <w:r>
        <w:rPr>
          <w:color w:val="000000"/>
          <w:sz w:val="28"/>
          <w:szCs w:val="28"/>
          <w:lang w:val="uk-UA"/>
        </w:rPr>
        <w:t xml:space="preserve">доступністю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 із </w:t>
      </w:r>
      <w:r w:rsidRPr="00411A4C">
        <w:rPr>
          <w:rFonts w:eastAsia="Arial"/>
          <w:sz w:val="28"/>
          <w:szCs w:val="28"/>
          <w:lang w:val="uk-UA"/>
        </w:rPr>
        <w:t>повернення</w:t>
      </w:r>
      <w:r>
        <w:rPr>
          <w:rFonts w:eastAsia="Arial"/>
          <w:sz w:val="28"/>
          <w:szCs w:val="28"/>
          <w:lang w:val="uk-UA"/>
        </w:rPr>
        <w:t>м</w:t>
      </w:r>
      <w:r w:rsidRPr="00411A4C">
        <w:rPr>
          <w:rFonts w:eastAsia="Arial"/>
          <w:sz w:val="28"/>
          <w:szCs w:val="28"/>
          <w:lang w:val="uk-UA"/>
        </w:rPr>
        <w:t xml:space="preserve"> трудових мігрантів з набутим досвідом та новою культурою праці</w:t>
      </w:r>
      <w:r>
        <w:rPr>
          <w:rFonts w:eastAsia="Arial"/>
          <w:sz w:val="22"/>
          <w:szCs w:val="22"/>
          <w:lang w:val="uk-UA"/>
        </w:rPr>
        <w:t xml:space="preserve"> </w:t>
      </w:r>
      <w:r w:rsidRPr="00411A4C">
        <w:rPr>
          <w:rFonts w:eastAsia="Arial"/>
          <w:sz w:val="28"/>
          <w:szCs w:val="28"/>
          <w:lang w:val="uk-UA"/>
        </w:rPr>
        <w:t xml:space="preserve"> </w:t>
      </w:r>
      <w:r>
        <w:rPr>
          <w:rFonts w:eastAsia="Arial"/>
          <w:sz w:val="28"/>
          <w:szCs w:val="28"/>
          <w:lang w:val="uk-UA"/>
        </w:rPr>
        <w:t>сприятимуть використанню значного оздоровчо-рекреаційного потенціалу громади.</w:t>
      </w:r>
    </w:p>
    <w:p w:rsidR="00AB242E" w:rsidRPr="007B0313"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lastRenderedPageBreak/>
        <w:t xml:space="preserve"> </w:t>
      </w:r>
      <w:r>
        <w:rPr>
          <w:rFonts w:eastAsia="Arial"/>
          <w:sz w:val="28"/>
          <w:szCs w:val="28"/>
          <w:lang w:val="uk-UA"/>
        </w:rPr>
        <w:t>«Екологічні кошти» обласного бюджету,</w:t>
      </w:r>
      <w:r w:rsidRPr="00BA34E3">
        <w:rPr>
          <w:color w:val="000000"/>
          <w:sz w:val="28"/>
          <w:szCs w:val="28"/>
          <w:lang w:val="uk-UA"/>
        </w:rPr>
        <w:t xml:space="preserve"> </w:t>
      </w:r>
      <w:r>
        <w:rPr>
          <w:color w:val="000000"/>
          <w:sz w:val="28"/>
          <w:szCs w:val="28"/>
          <w:lang w:val="uk-UA"/>
        </w:rPr>
        <w:t>зростання інтересу до сільського  зеленого туризму, агротуризму, екотуризму,</w:t>
      </w:r>
      <w:r w:rsidRPr="00BA34E3">
        <w:rPr>
          <w:rFonts w:eastAsia="Arial"/>
          <w:sz w:val="28"/>
          <w:szCs w:val="28"/>
          <w:lang w:val="uk-UA"/>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підтримають відсутність великих виробництв із викидами шкідливих речовин у повітря.</w:t>
      </w:r>
    </w:p>
    <w:p w:rsidR="00AB242E" w:rsidRPr="008C5323" w:rsidRDefault="00AB242E" w:rsidP="00E9543D">
      <w:pPr>
        <w:pStyle w:val="a5"/>
        <w:numPr>
          <w:ilvl w:val="0"/>
          <w:numId w:val="3"/>
        </w:numPr>
        <w:ind w:left="0" w:firstLine="360"/>
        <w:jc w:val="both"/>
        <w:rPr>
          <w:rFonts w:eastAsia="Times New Roman"/>
          <w:sz w:val="28"/>
          <w:szCs w:val="28"/>
          <w:lang w:val="uk-UA"/>
        </w:rPr>
      </w:pPr>
      <w:r w:rsidRPr="00411A4C">
        <w:rPr>
          <w:rFonts w:eastAsia="Times New Roman"/>
          <w:sz w:val="28"/>
          <w:szCs w:val="28"/>
          <w:lang w:val="uk-UA"/>
        </w:rPr>
        <w:t>Стале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D5194C">
        <w:rPr>
          <w:color w:val="000000"/>
          <w:sz w:val="28"/>
          <w:szCs w:val="28"/>
          <w:lang w:val="uk-UA"/>
        </w:rPr>
        <w:t>доступність новітніх аграрних технологій, в тому числі – для дрібних домогосподарств</w:t>
      </w:r>
      <w:r>
        <w:rPr>
          <w:color w:val="000000"/>
          <w:sz w:val="28"/>
          <w:szCs w:val="28"/>
          <w:lang w:val="uk-UA"/>
        </w:rPr>
        <w:t>,</w:t>
      </w:r>
      <w:r w:rsidRPr="00E857C5">
        <w:rPr>
          <w:sz w:val="22"/>
          <w:szCs w:val="22"/>
          <w:lang w:val="uk-UA" w:eastAsia="en-US"/>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сприятимуть використанню наявної значної сировинної бази для розвитку переробки сільськогосподарської продукції.</w:t>
      </w:r>
    </w:p>
    <w:p w:rsidR="00AB242E" w:rsidRDefault="00AB242E" w:rsidP="00E9543D">
      <w:pPr>
        <w:pStyle w:val="a5"/>
        <w:numPr>
          <w:ilvl w:val="0"/>
          <w:numId w:val="3"/>
        </w:numPr>
        <w:ind w:left="0" w:firstLine="360"/>
        <w:jc w:val="both"/>
        <w:rPr>
          <w:rFonts w:eastAsia="Times New Roman"/>
          <w:sz w:val="28"/>
          <w:szCs w:val="28"/>
          <w:lang w:val="uk-UA"/>
        </w:rPr>
      </w:pPr>
      <w:r w:rsidRPr="00B77B0B">
        <w:rPr>
          <w:rFonts w:eastAsia="Times New Roman"/>
          <w:sz w:val="28"/>
          <w:szCs w:val="28"/>
          <w:lang w:val="uk-UA"/>
        </w:rPr>
        <w:t>Наявність</w:t>
      </w:r>
      <w:r>
        <w:rPr>
          <w:rFonts w:eastAsia="Times New Roman"/>
          <w:sz w:val="28"/>
          <w:szCs w:val="28"/>
          <w:lang w:val="uk-UA"/>
        </w:rPr>
        <w:t xml:space="preserve">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-консультативні послуги для територіальних громад</w:t>
      </w:r>
      <w:r w:rsidR="004B4CA0">
        <w:rPr>
          <w:rFonts w:eastAsia="Times New Roman"/>
          <w:sz w:val="28"/>
          <w:szCs w:val="28"/>
          <w:lang w:val="uk-UA"/>
        </w:rPr>
        <w:t xml:space="preserve">, </w:t>
      </w:r>
      <w:r>
        <w:rPr>
          <w:rFonts w:eastAsia="Times New Roman"/>
          <w:sz w:val="28"/>
          <w:szCs w:val="28"/>
          <w:lang w:val="uk-UA"/>
        </w:rPr>
        <w:t xml:space="preserve"> розвиток новітніх електронних комплексів управління, інших цифрових джерел разом 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2"/>
          <w:szCs w:val="22"/>
          <w:lang w:val="uk-UA"/>
        </w:rPr>
        <w:t xml:space="preserve"> </w:t>
      </w:r>
      <w:r>
        <w:rPr>
          <w:rFonts w:eastAsia="Times New Roman"/>
          <w:sz w:val="28"/>
          <w:szCs w:val="28"/>
          <w:lang w:val="uk-UA"/>
        </w:rPr>
        <w:t>сприятимуть роботі активного колективу апарату управління громадою.</w:t>
      </w:r>
    </w:p>
    <w:p w:rsidR="00AB242E"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Застосування новітніх електронних комплексів управління, інших цифрових джерел, наявність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Times New Roman"/>
          <w:sz w:val="28"/>
          <w:szCs w:val="28"/>
          <w:lang w:val="uk-UA"/>
        </w:rPr>
        <w:t xml:space="preserve"> дозволить збільшити кількість адміністративних послуг, що надаються ЦНАПом.</w:t>
      </w:r>
    </w:p>
    <w:p w:rsidR="00AB242E" w:rsidRPr="00B77B0B"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Державна підтримка місцевого та регіонального розвитку,  розвиток новітніх електронних комплексів управління, інших цифрових джерел, повернення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 xml:space="preserve"> сприятимуть більшій підготовці кваліфікованих кадрів виробничих професій у аграрно-професійних ліцеях.</w:t>
      </w:r>
    </w:p>
    <w:p w:rsidR="00AB242E" w:rsidRPr="00B26664" w:rsidRDefault="00AB242E" w:rsidP="00E9543D">
      <w:pPr>
        <w:pStyle w:val="a5"/>
        <w:numPr>
          <w:ilvl w:val="0"/>
          <w:numId w:val="3"/>
        </w:numPr>
        <w:ind w:left="0" w:firstLine="360"/>
        <w:jc w:val="both"/>
        <w:rPr>
          <w:rFonts w:eastAsia="Times New Roman"/>
          <w:sz w:val="28"/>
          <w:szCs w:val="28"/>
          <w:lang w:val="uk-UA"/>
        </w:rPr>
      </w:pPr>
      <w:r w:rsidRPr="0036326F">
        <w:rPr>
          <w:rFonts w:eastAsia="Arial"/>
          <w:sz w:val="28"/>
          <w:szCs w:val="28"/>
          <w:lang w:val="uk-UA"/>
        </w:rPr>
        <w:t>Досвіт, набутий у організацій,</w:t>
      </w:r>
      <w:r w:rsidRPr="0036326F">
        <w:rPr>
          <w:rFonts w:eastAsia="Times New Roman"/>
          <w:sz w:val="28"/>
          <w:szCs w:val="28"/>
          <w:lang w:val="uk-UA"/>
        </w:rPr>
        <w:t xml:space="preserve"> що надають  навчально-консультативні послуги для територіальних громад,</w:t>
      </w:r>
      <w:r w:rsidRPr="0036326F">
        <w:rPr>
          <w:rFonts w:eastAsia="Arial"/>
          <w:sz w:val="28"/>
          <w:szCs w:val="28"/>
          <w:lang w:val="uk-UA"/>
        </w:rPr>
        <w:t xml:space="preserve"> державна підтримка </w:t>
      </w:r>
      <w:r w:rsidRPr="0036326F">
        <w:rPr>
          <w:rFonts w:eastAsia="Times New Roman"/>
          <w:sz w:val="28"/>
          <w:szCs w:val="28"/>
          <w:lang w:val="uk-UA"/>
        </w:rPr>
        <w:t>місцевого та регіонального розвитку, розвиток новітніх електронних комплексів управління, інших цифрових джерел</w:t>
      </w:r>
      <w:r w:rsidRPr="0036326F">
        <w:rPr>
          <w:color w:val="000000"/>
          <w:sz w:val="28"/>
          <w:szCs w:val="28"/>
          <w:lang w:val="uk-UA"/>
        </w:rPr>
        <w:t xml:space="preserve"> разом з доступністю  </w:t>
      </w:r>
      <w:r w:rsidRPr="0036326F">
        <w:rPr>
          <w:rFonts w:eastAsia="Arial"/>
          <w:sz w:val="28"/>
          <w:szCs w:val="28"/>
          <w:lang w:val="uk-UA"/>
        </w:rPr>
        <w:t xml:space="preserve">зовнішніх фінансових та інших </w:t>
      </w:r>
      <w:r w:rsidRPr="0036326F">
        <w:rPr>
          <w:rFonts w:eastAsia="Arial"/>
          <w:spacing w:val="-26"/>
          <w:sz w:val="28"/>
          <w:szCs w:val="28"/>
          <w:lang w:val="uk-UA"/>
        </w:rPr>
        <w:t xml:space="preserve"> </w:t>
      </w:r>
      <w:r w:rsidRPr="0036326F">
        <w:rPr>
          <w:rFonts w:eastAsia="Arial"/>
          <w:sz w:val="28"/>
          <w:szCs w:val="28"/>
          <w:lang w:val="uk-UA"/>
        </w:rPr>
        <w:t xml:space="preserve">ресурсів </w:t>
      </w:r>
      <w:r>
        <w:rPr>
          <w:rFonts w:eastAsia="Arial"/>
          <w:sz w:val="28"/>
          <w:szCs w:val="28"/>
          <w:lang w:val="uk-UA"/>
        </w:rPr>
        <w:t>дозволять використати переваги нових генеральних планів адміністративного центру та трьох населених пунктів.</w:t>
      </w:r>
    </w:p>
    <w:p w:rsidR="00AB242E" w:rsidRPr="0036326F" w:rsidRDefault="00AB242E" w:rsidP="00E9543D">
      <w:pPr>
        <w:pStyle w:val="a5"/>
        <w:numPr>
          <w:ilvl w:val="0"/>
          <w:numId w:val="3"/>
        </w:numPr>
        <w:ind w:left="0" w:firstLine="360"/>
        <w:jc w:val="both"/>
        <w:rPr>
          <w:rFonts w:eastAsia="Times New Roman"/>
          <w:sz w:val="28"/>
          <w:szCs w:val="28"/>
          <w:lang w:val="uk-UA"/>
        </w:rPr>
      </w:pPr>
      <w:r w:rsidRPr="0036326F">
        <w:rPr>
          <w:rFonts w:eastAsia="Arial"/>
          <w:sz w:val="28"/>
          <w:szCs w:val="28"/>
          <w:lang w:val="uk-UA"/>
        </w:rPr>
        <w:t xml:space="preserve">Державна підтримка </w:t>
      </w:r>
      <w:r w:rsidRPr="0036326F">
        <w:rPr>
          <w:rFonts w:eastAsia="Times New Roman"/>
          <w:sz w:val="28"/>
          <w:szCs w:val="28"/>
          <w:lang w:val="uk-UA"/>
        </w:rPr>
        <w:t xml:space="preserve">місцевого та регіонального розвитку, </w:t>
      </w:r>
      <w:r>
        <w:rPr>
          <w:rFonts w:eastAsia="Times New Roman"/>
          <w:sz w:val="28"/>
          <w:szCs w:val="28"/>
          <w:lang w:val="uk-UA"/>
        </w:rPr>
        <w:t>очікуване запровадження державою компенсації громадам за об’</w:t>
      </w:r>
      <w:r w:rsidRPr="0036326F">
        <w:rPr>
          <w:rFonts w:eastAsia="Times New Roman"/>
          <w:sz w:val="28"/>
          <w:szCs w:val="28"/>
          <w:lang w:val="uk-UA"/>
        </w:rPr>
        <w:t>єкти природоо</w:t>
      </w:r>
      <w:r>
        <w:rPr>
          <w:rFonts w:eastAsia="Times New Roman"/>
          <w:sz w:val="28"/>
          <w:szCs w:val="28"/>
          <w:lang w:val="uk-UA"/>
        </w:rPr>
        <w:t xml:space="preserve">хоронного фонду на її території та </w:t>
      </w:r>
      <w:r>
        <w:rPr>
          <w:rFonts w:eastAsia="Arial"/>
          <w:sz w:val="28"/>
          <w:szCs w:val="28"/>
          <w:lang w:val="uk-UA"/>
        </w:rPr>
        <w:t>«екологічні кошти» обласного бюджету, наявність</w:t>
      </w:r>
      <w:r w:rsidRPr="0036326F">
        <w:rPr>
          <w:rFonts w:eastAsia="Times New Roman"/>
          <w:sz w:val="28"/>
          <w:szCs w:val="28"/>
          <w:lang w:val="uk-UA"/>
        </w:rPr>
        <w:t xml:space="preserve"> організації, </w:t>
      </w:r>
      <w:r>
        <w:rPr>
          <w:rFonts w:eastAsia="Times New Roman"/>
          <w:sz w:val="28"/>
          <w:szCs w:val="28"/>
          <w:lang w:val="uk-UA"/>
        </w:rPr>
        <w:t xml:space="preserve">що </w:t>
      </w:r>
      <w:r w:rsidRPr="0036326F">
        <w:rPr>
          <w:rFonts w:eastAsia="Times New Roman"/>
          <w:sz w:val="28"/>
          <w:szCs w:val="28"/>
          <w:lang w:val="uk-UA"/>
        </w:rPr>
        <w:t xml:space="preserve">надають  навчально-консультативні послуги для територіальних громад та </w:t>
      </w:r>
      <w:r>
        <w:rPr>
          <w:color w:val="000000"/>
          <w:sz w:val="28"/>
          <w:szCs w:val="28"/>
          <w:lang w:val="uk-UA"/>
        </w:rPr>
        <w:t>зростання інтересу до сільського  зеленого туризму, агротуризму, екотуризму,</w:t>
      </w:r>
      <w:r w:rsidRPr="00BA34E3">
        <w:rPr>
          <w:rFonts w:eastAsia="Arial"/>
          <w:sz w:val="28"/>
          <w:szCs w:val="28"/>
          <w:lang w:val="uk-UA"/>
        </w:rPr>
        <w:t xml:space="preserve">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та </w:t>
      </w:r>
      <w:r w:rsidRPr="0036326F">
        <w:rPr>
          <w:rFonts w:eastAsia="Times New Roman"/>
          <w:sz w:val="28"/>
          <w:szCs w:val="28"/>
          <w:lang w:val="uk-UA"/>
        </w:rPr>
        <w:t xml:space="preserve">доступність </w:t>
      </w:r>
      <w:r w:rsidRPr="0036326F">
        <w:rPr>
          <w:rFonts w:eastAsia="Arial"/>
          <w:sz w:val="28"/>
          <w:szCs w:val="28"/>
          <w:lang w:val="uk-UA"/>
        </w:rPr>
        <w:t xml:space="preserve">зовнішніх фінансових та інших </w:t>
      </w:r>
      <w:r w:rsidRPr="0036326F">
        <w:rPr>
          <w:rFonts w:eastAsia="Arial"/>
          <w:spacing w:val="-26"/>
          <w:sz w:val="28"/>
          <w:szCs w:val="28"/>
          <w:lang w:val="uk-UA"/>
        </w:rPr>
        <w:t xml:space="preserve"> </w:t>
      </w:r>
      <w:r w:rsidRPr="0036326F">
        <w:rPr>
          <w:rFonts w:eastAsia="Arial"/>
          <w:sz w:val="28"/>
          <w:szCs w:val="28"/>
          <w:lang w:val="uk-UA"/>
        </w:rPr>
        <w:t xml:space="preserve">ресурсів </w:t>
      </w:r>
      <w:r>
        <w:rPr>
          <w:rFonts w:eastAsia="Arial"/>
          <w:sz w:val="28"/>
          <w:szCs w:val="28"/>
          <w:lang w:val="uk-UA"/>
        </w:rPr>
        <w:t>допоможуть підтримати унікальну історико-культурну спадщину громади.</w:t>
      </w:r>
    </w:p>
    <w:p w:rsidR="00AB242E" w:rsidRPr="00AB242E" w:rsidRDefault="00AB242E" w:rsidP="00AB242E">
      <w:pPr>
        <w:jc w:val="both"/>
        <w:rPr>
          <w:b/>
          <w:sz w:val="28"/>
          <w:szCs w:val="28"/>
          <w:lang w:val="uk-UA"/>
        </w:rPr>
      </w:pPr>
    </w:p>
    <w:p w:rsidR="00AB242E" w:rsidRDefault="00AB242E" w:rsidP="00AB242E">
      <w:pPr>
        <w:jc w:val="both"/>
        <w:rPr>
          <w:b/>
          <w:sz w:val="28"/>
          <w:szCs w:val="28"/>
          <w:lang w:val="uk-UA"/>
        </w:rPr>
      </w:pPr>
    </w:p>
    <w:p w:rsidR="00EE47BB" w:rsidRDefault="00EE47BB" w:rsidP="00AB242E">
      <w:pPr>
        <w:jc w:val="both"/>
        <w:rPr>
          <w:b/>
          <w:sz w:val="28"/>
          <w:szCs w:val="28"/>
          <w:lang w:val="uk-UA"/>
        </w:rPr>
      </w:pPr>
    </w:p>
    <w:p w:rsidR="00EE47BB" w:rsidRDefault="00EE47BB" w:rsidP="00AB242E">
      <w:pPr>
        <w:jc w:val="both"/>
        <w:rPr>
          <w:b/>
          <w:sz w:val="28"/>
          <w:szCs w:val="28"/>
          <w:lang w:val="uk-UA"/>
        </w:rPr>
      </w:pPr>
    </w:p>
    <w:p w:rsidR="00EE47BB" w:rsidRPr="00AB242E" w:rsidRDefault="00EE47BB" w:rsidP="00AB242E">
      <w:pPr>
        <w:jc w:val="both"/>
        <w:rPr>
          <w:b/>
          <w:sz w:val="28"/>
          <w:szCs w:val="28"/>
          <w:lang w:val="uk-UA"/>
        </w:rPr>
      </w:pPr>
    </w:p>
    <w:p w:rsidR="00AB242E" w:rsidRPr="00663CCC" w:rsidRDefault="00AB242E" w:rsidP="00AB242E">
      <w:pPr>
        <w:jc w:val="both"/>
        <w:rPr>
          <w:b/>
          <w:sz w:val="28"/>
          <w:szCs w:val="28"/>
        </w:rPr>
      </w:pPr>
      <w:r w:rsidRPr="00663CCC">
        <w:rPr>
          <w:b/>
          <w:sz w:val="28"/>
          <w:szCs w:val="28"/>
        </w:rPr>
        <w:lastRenderedPageBreak/>
        <w:t xml:space="preserve">Виклики </w:t>
      </w:r>
    </w:p>
    <w:p w:rsidR="00AB242E" w:rsidRPr="00F53B52" w:rsidRDefault="00AB242E" w:rsidP="00AB242E">
      <w:pPr>
        <w:jc w:val="both"/>
        <w:rPr>
          <w:b/>
          <w:i/>
          <w:sz w:val="28"/>
          <w:szCs w:val="28"/>
        </w:rPr>
      </w:pPr>
      <w:r w:rsidRPr="00F53B52">
        <w:rPr>
          <w:b/>
          <w:i/>
          <w:sz w:val="28"/>
          <w:szCs w:val="28"/>
        </w:rPr>
        <w:t>(визначені в результаті аналізу слабких сторін і можливостей)</w:t>
      </w:r>
    </w:p>
    <w:p w:rsidR="00AB242E" w:rsidRPr="00663CCC"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Стійкий </w:t>
      </w:r>
      <w:r w:rsidRPr="00663CCC">
        <w:rPr>
          <w:sz w:val="28"/>
          <w:szCs w:val="28"/>
          <w:lang w:val="uk-UA"/>
        </w:rPr>
        <w:t xml:space="preserve">від'ємний приріст населення </w:t>
      </w:r>
      <w:r>
        <w:rPr>
          <w:sz w:val="28"/>
          <w:szCs w:val="28"/>
          <w:lang w:val="uk-UA"/>
        </w:rPr>
        <w:t xml:space="preserve">можна загальмувати державною </w:t>
      </w:r>
      <w:r w:rsidRPr="0036326F">
        <w:rPr>
          <w:rFonts w:eastAsia="Arial"/>
          <w:sz w:val="28"/>
          <w:szCs w:val="28"/>
          <w:lang w:val="uk-UA"/>
        </w:rPr>
        <w:t>підтримк</w:t>
      </w:r>
      <w:r>
        <w:rPr>
          <w:rFonts w:eastAsia="Arial"/>
          <w:sz w:val="28"/>
          <w:szCs w:val="28"/>
          <w:lang w:val="uk-UA"/>
        </w:rPr>
        <w:t>ою</w:t>
      </w:r>
      <w:r w:rsidRPr="0036326F">
        <w:rPr>
          <w:rFonts w:eastAsia="Arial"/>
          <w:sz w:val="28"/>
          <w:szCs w:val="28"/>
          <w:lang w:val="uk-UA"/>
        </w:rPr>
        <w:t xml:space="preserve"> </w:t>
      </w:r>
      <w:r w:rsidRPr="0036326F">
        <w:rPr>
          <w:rFonts w:eastAsia="Times New Roman"/>
          <w:sz w:val="28"/>
          <w:szCs w:val="28"/>
          <w:lang w:val="uk-UA"/>
        </w:rPr>
        <w:t>місцевого та регіонального розвитку</w:t>
      </w:r>
      <w:r>
        <w:rPr>
          <w:rFonts w:eastAsia="Times New Roman"/>
          <w:sz w:val="28"/>
          <w:szCs w:val="28"/>
          <w:lang w:val="uk-UA"/>
        </w:rPr>
        <w:t xml:space="preserve"> та </w:t>
      </w:r>
      <w:r>
        <w:rPr>
          <w:sz w:val="28"/>
          <w:szCs w:val="28"/>
          <w:lang w:val="uk-UA"/>
        </w:rPr>
        <w:t xml:space="preserve">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F15EF7"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Негативний вплив віддаленості громади від обласного центру та столиці України на її розвиток можна зменшити як</w:t>
      </w:r>
      <w:r w:rsidRPr="00DE04DB">
        <w:rPr>
          <w:sz w:val="28"/>
          <w:szCs w:val="28"/>
          <w:lang w:val="uk-UA"/>
        </w:rPr>
        <w:t xml:space="preserve"> </w:t>
      </w:r>
      <w:r>
        <w:rPr>
          <w:sz w:val="28"/>
          <w:szCs w:val="28"/>
          <w:lang w:val="uk-UA"/>
        </w:rPr>
        <w:t xml:space="preserve">державною </w:t>
      </w:r>
      <w:r w:rsidRPr="0036326F">
        <w:rPr>
          <w:rFonts w:eastAsia="Arial"/>
          <w:sz w:val="28"/>
          <w:szCs w:val="28"/>
          <w:lang w:val="uk-UA"/>
        </w:rPr>
        <w:t>підтримк</w:t>
      </w:r>
      <w:r>
        <w:rPr>
          <w:rFonts w:eastAsia="Arial"/>
          <w:sz w:val="28"/>
          <w:szCs w:val="28"/>
          <w:lang w:val="uk-UA"/>
        </w:rPr>
        <w:t>ою</w:t>
      </w:r>
      <w:r w:rsidRPr="0036326F">
        <w:rPr>
          <w:rFonts w:eastAsia="Arial"/>
          <w:sz w:val="28"/>
          <w:szCs w:val="28"/>
          <w:lang w:val="uk-UA"/>
        </w:rPr>
        <w:t xml:space="preserve"> </w:t>
      </w:r>
      <w:r w:rsidRPr="0036326F">
        <w:rPr>
          <w:rFonts w:eastAsia="Times New Roman"/>
          <w:sz w:val="28"/>
          <w:szCs w:val="28"/>
          <w:lang w:val="uk-UA"/>
        </w:rPr>
        <w:t>місцевого та регіонального розвитку</w:t>
      </w:r>
      <w:r>
        <w:rPr>
          <w:rFonts w:eastAsia="Times New Roman"/>
          <w:sz w:val="28"/>
          <w:szCs w:val="28"/>
          <w:lang w:val="uk-UA"/>
        </w:rPr>
        <w:t xml:space="preserve"> та очікуваним запровадженням державою компенсації громадам за об’</w:t>
      </w:r>
      <w:r w:rsidRPr="005A2B5F">
        <w:rPr>
          <w:rFonts w:eastAsia="Times New Roman"/>
          <w:sz w:val="28"/>
          <w:szCs w:val="28"/>
        </w:rPr>
        <w:t>єкти природоохоронного фонду на її території</w:t>
      </w:r>
      <w:r>
        <w:rPr>
          <w:rFonts w:eastAsia="Times New Roman"/>
          <w:sz w:val="28"/>
          <w:szCs w:val="28"/>
        </w:rPr>
        <w:t>, так і</w:t>
      </w:r>
      <w:r>
        <w:rPr>
          <w:rFonts w:eastAsia="Times New Roman"/>
          <w:sz w:val="28"/>
          <w:szCs w:val="28"/>
          <w:lang w:val="uk-UA"/>
        </w:rPr>
        <w:t xml:space="preserve"> скориставшись порадами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та частково </w:t>
      </w:r>
      <w:r>
        <w:rPr>
          <w:sz w:val="28"/>
          <w:szCs w:val="28"/>
          <w:lang w:val="uk-UA"/>
        </w:rPr>
        <w:t xml:space="preserve">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F15EF7"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Зменшити негативний вплив на розвиток  громади наявних промислових підприємств, що епізодично здійснюють випуск продукції, допоможуть стале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 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663CCC" w:rsidRDefault="00AB242E" w:rsidP="00E9543D">
      <w:pPr>
        <w:pStyle w:val="a5"/>
        <w:numPr>
          <w:ilvl w:val="0"/>
          <w:numId w:val="4"/>
        </w:numPr>
        <w:ind w:left="0" w:firstLine="360"/>
        <w:jc w:val="both"/>
        <w:rPr>
          <w:rFonts w:eastAsia="Times New Roman"/>
          <w:sz w:val="28"/>
          <w:szCs w:val="28"/>
          <w:lang w:val="uk-UA"/>
        </w:rPr>
      </w:pPr>
      <w:r w:rsidRPr="0036326F">
        <w:rPr>
          <w:rFonts w:eastAsia="Arial"/>
          <w:sz w:val="28"/>
          <w:szCs w:val="28"/>
          <w:lang w:val="uk-UA"/>
        </w:rPr>
        <w:t xml:space="preserve">Державна підтримка </w:t>
      </w:r>
      <w:r w:rsidRPr="0036326F">
        <w:rPr>
          <w:rFonts w:eastAsia="Times New Roman"/>
          <w:sz w:val="28"/>
          <w:szCs w:val="28"/>
          <w:lang w:val="uk-UA"/>
        </w:rPr>
        <w:t>місц</w:t>
      </w:r>
      <w:r>
        <w:rPr>
          <w:rFonts w:eastAsia="Times New Roman"/>
          <w:sz w:val="28"/>
          <w:szCs w:val="28"/>
          <w:lang w:val="uk-UA"/>
        </w:rPr>
        <w:t>евого та регіонального розвитку та</w:t>
      </w:r>
      <w:r w:rsidRPr="0036326F">
        <w:rPr>
          <w:rFonts w:eastAsia="Times New Roman"/>
          <w:sz w:val="28"/>
          <w:szCs w:val="28"/>
          <w:lang w:val="uk-UA"/>
        </w:rPr>
        <w:t xml:space="preserve"> </w:t>
      </w:r>
      <w:r>
        <w:rPr>
          <w:rFonts w:eastAsia="Times New Roman"/>
          <w:sz w:val="28"/>
          <w:szCs w:val="28"/>
          <w:lang w:val="uk-UA"/>
        </w:rPr>
        <w:t xml:space="preserve">зацікавленість </w:t>
      </w:r>
      <w:r>
        <w:rPr>
          <w:color w:val="000000"/>
          <w:sz w:val="28"/>
          <w:szCs w:val="28"/>
          <w:lang w:val="uk-UA"/>
        </w:rPr>
        <w:t>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w:t>
      </w:r>
      <w:r>
        <w:rPr>
          <w:rFonts w:eastAsia="Arial"/>
          <w:sz w:val="28"/>
          <w:szCs w:val="28"/>
          <w:lang w:val="uk-UA"/>
        </w:rPr>
        <w:t>зменшать вплив відсутності залізничних станцій на території громади.</w:t>
      </w:r>
    </w:p>
    <w:p w:rsidR="00AB242E" w:rsidRPr="001B5187"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Брак робочих  місць істотно зменшать </w:t>
      </w:r>
      <w:r>
        <w:rPr>
          <w:rFonts w:eastAsia="Arial"/>
          <w:sz w:val="28"/>
          <w:szCs w:val="28"/>
          <w:lang w:val="uk-UA"/>
        </w:rPr>
        <w:t>д</w:t>
      </w:r>
      <w:r w:rsidRPr="0036326F">
        <w:rPr>
          <w:rFonts w:eastAsia="Arial"/>
          <w:sz w:val="28"/>
          <w:szCs w:val="28"/>
          <w:lang w:val="uk-UA"/>
        </w:rPr>
        <w:t xml:space="preserve">ержавна підтримка </w:t>
      </w:r>
      <w:r w:rsidRPr="0036326F">
        <w:rPr>
          <w:rFonts w:eastAsia="Times New Roman"/>
          <w:sz w:val="28"/>
          <w:szCs w:val="28"/>
          <w:lang w:val="uk-UA"/>
        </w:rPr>
        <w:t>місц</w:t>
      </w:r>
      <w:r>
        <w:rPr>
          <w:rFonts w:eastAsia="Times New Roman"/>
          <w:sz w:val="28"/>
          <w:szCs w:val="28"/>
          <w:lang w:val="uk-UA"/>
        </w:rPr>
        <w:t>евого та регіонального розвитку, стале</w:t>
      </w:r>
      <w:r w:rsidRPr="001B5187">
        <w:rPr>
          <w:rFonts w:eastAsia="Times New Roman"/>
          <w:sz w:val="28"/>
          <w:szCs w:val="28"/>
          <w:lang w:val="uk-UA"/>
        </w:rPr>
        <w:t xml:space="preserve">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Pr>
          <w:rFonts w:eastAsia="Times New Roman"/>
          <w:sz w:val="28"/>
          <w:szCs w:val="28"/>
          <w:lang w:val="uk-UA"/>
        </w:rPr>
        <w:t xml:space="preserve">доступність </w:t>
      </w:r>
      <w:r w:rsidRPr="00D5194C">
        <w:rPr>
          <w:color w:val="000000"/>
          <w:sz w:val="28"/>
          <w:szCs w:val="28"/>
          <w:lang w:val="uk-UA"/>
        </w:rPr>
        <w:t>новітніх аграрних технологій, в тому числі – для дрібних домогосподарств</w:t>
      </w:r>
      <w:r>
        <w:rPr>
          <w:color w:val="000000"/>
          <w:sz w:val="28"/>
          <w:szCs w:val="28"/>
          <w:lang w:val="uk-UA"/>
        </w:rPr>
        <w:t>, зростання інтересу до сільського  зеленого туризму, агротуризму, екотуризму,</w:t>
      </w:r>
      <w:r w:rsidRPr="00BA34E3">
        <w:rPr>
          <w:rFonts w:eastAsia="Arial"/>
          <w:sz w:val="28"/>
          <w:szCs w:val="28"/>
          <w:lang w:val="uk-UA"/>
        </w:rPr>
        <w:t xml:space="preserve">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w:t>
      </w:r>
    </w:p>
    <w:p w:rsidR="00AB242E" w:rsidRPr="007530F3"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Брак вільних інвестиційно привабливих земельних ділянок для розміщення виробничих потужностей зменшить наявність організацій, </w:t>
      </w:r>
      <w:r>
        <w:rPr>
          <w:rFonts w:eastAsia="Times New Roman"/>
          <w:sz w:val="28"/>
          <w:szCs w:val="28"/>
          <w:lang w:val="uk-UA"/>
        </w:rPr>
        <w:t xml:space="preserve">що надають </w:t>
      </w:r>
      <w:r w:rsidRPr="00B77B0B">
        <w:rPr>
          <w:rFonts w:eastAsia="Times New Roman"/>
          <w:sz w:val="28"/>
          <w:szCs w:val="28"/>
          <w:lang w:val="uk-UA"/>
        </w:rPr>
        <w:t xml:space="preserve"> навчально</w:t>
      </w:r>
      <w:r>
        <w:rPr>
          <w:rFonts w:eastAsia="Times New Roman"/>
          <w:sz w:val="28"/>
          <w:szCs w:val="28"/>
          <w:lang w:val="uk-UA"/>
        </w:rPr>
        <w:t>-консультативні послуги для територіальних громад.</w:t>
      </w:r>
    </w:p>
    <w:p w:rsidR="00AB242E" w:rsidRPr="003F7AA1"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Витратність та матеріально-технічну застарілість мережі закладів гуманітарної та соціальної сфери зменшать державна підтримка </w:t>
      </w:r>
      <w:r>
        <w:rPr>
          <w:rFonts w:eastAsia="Times New Roman"/>
          <w:sz w:val="28"/>
          <w:szCs w:val="28"/>
          <w:lang w:val="uk-UA"/>
        </w:rPr>
        <w:t xml:space="preserve">місцевого та регіонального розвитку, наявність та доступність </w:t>
      </w:r>
      <w:r>
        <w:rPr>
          <w:color w:val="000000"/>
          <w:sz w:val="28"/>
          <w:szCs w:val="28"/>
          <w:lang w:val="uk-UA"/>
        </w:rPr>
        <w:t xml:space="preserve">енергозберігаючих технологій та  відновлювальних джерел енергії,  розвиток новітніх електронних комплексів управління, інших цифрових ресурсів,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581796"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Хаотичність розвитку туристичних послуг зменшать державна підтримка </w:t>
      </w:r>
      <w:r>
        <w:rPr>
          <w:rFonts w:eastAsia="Times New Roman"/>
          <w:sz w:val="28"/>
          <w:szCs w:val="28"/>
          <w:lang w:val="uk-UA"/>
        </w:rPr>
        <w:t>місцевого та регіонального розвитку, очікуване запровадження державою  компенсації громадам за об’</w:t>
      </w:r>
      <w:r w:rsidRPr="00581796">
        <w:rPr>
          <w:rFonts w:eastAsia="Times New Roman"/>
          <w:sz w:val="28"/>
          <w:szCs w:val="28"/>
          <w:lang w:val="uk-UA"/>
        </w:rPr>
        <w:t xml:space="preserve">єкти природоохоронного фонду на її території, </w:t>
      </w:r>
      <w:r>
        <w:rPr>
          <w:rFonts w:eastAsia="Times New Roman"/>
          <w:sz w:val="28"/>
          <w:szCs w:val="28"/>
          <w:lang w:val="uk-UA"/>
        </w:rPr>
        <w:t>зростання інтересу до сільського зеленого туризму, агротуризму, екотуризму, зацікавленість</w:t>
      </w:r>
      <w:r w:rsidRPr="00663CCC">
        <w:rPr>
          <w:color w:val="000000"/>
          <w:sz w:val="28"/>
          <w:szCs w:val="28"/>
          <w:lang w:val="uk-UA"/>
        </w:rPr>
        <w:t xml:space="preserve"> </w:t>
      </w:r>
      <w:r>
        <w:rPr>
          <w:color w:val="000000"/>
          <w:sz w:val="28"/>
          <w:szCs w:val="28"/>
          <w:lang w:val="uk-UA"/>
        </w:rPr>
        <w:t>громад-сусідів у розв’</w:t>
      </w:r>
      <w:r w:rsidRPr="000D121A">
        <w:rPr>
          <w:color w:val="000000"/>
          <w:sz w:val="28"/>
          <w:szCs w:val="28"/>
          <w:lang w:val="uk-UA"/>
        </w:rPr>
        <w:t xml:space="preserve">язанні спільних проблем на засадах </w:t>
      </w:r>
      <w:r w:rsidRPr="000D121A">
        <w:rPr>
          <w:color w:val="000000"/>
          <w:sz w:val="28"/>
          <w:szCs w:val="28"/>
          <w:lang w:val="uk-UA"/>
        </w:rPr>
        <w:lastRenderedPageBreak/>
        <w:t>муніципального співробітництва</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sidRPr="00581796">
        <w:rPr>
          <w:rFonts w:eastAsia="Arial"/>
          <w:sz w:val="28"/>
          <w:szCs w:val="28"/>
          <w:lang w:val="uk-UA"/>
        </w:rPr>
        <w:t xml:space="preserve"> </w:t>
      </w:r>
      <w:r>
        <w:rPr>
          <w:rFonts w:eastAsia="Arial"/>
          <w:sz w:val="28"/>
          <w:szCs w:val="28"/>
          <w:lang w:val="uk-UA"/>
        </w:rPr>
        <w:t xml:space="preserve">разом із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Обсяг послуг із централізованого водопостачання та водовідведення можливо збільшити за рахунок державної  підтримки </w:t>
      </w:r>
      <w:r>
        <w:rPr>
          <w:rFonts w:eastAsia="Times New Roman"/>
          <w:sz w:val="28"/>
          <w:szCs w:val="28"/>
          <w:lang w:val="uk-UA"/>
        </w:rPr>
        <w:t>місцевого та регіонального розвитку, «екологічних коштів» обласного бюджету та залучення  зовнішніх фінансових ресурсів.</w:t>
      </w:r>
    </w:p>
    <w:p w:rsidR="00AB242E" w:rsidRPr="00FC424F"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Незадовільний стан доріг із твердим покриттям можна  виправити за допомогою державної підтримки</w:t>
      </w:r>
      <w:r w:rsidRPr="00FC424F">
        <w:rPr>
          <w:rFonts w:eastAsia="Times New Roman"/>
          <w:sz w:val="28"/>
          <w:szCs w:val="28"/>
          <w:lang w:val="uk-UA"/>
        </w:rPr>
        <w:t xml:space="preserve"> </w:t>
      </w:r>
      <w:r>
        <w:rPr>
          <w:rFonts w:eastAsia="Times New Roman"/>
          <w:sz w:val="28"/>
          <w:szCs w:val="28"/>
          <w:lang w:val="uk-UA"/>
        </w:rPr>
        <w:t>місцевого та регіонального розвитку, зацікавленості громад-сусідів у розв’</w:t>
      </w:r>
      <w:r w:rsidRPr="00FC424F">
        <w:rPr>
          <w:rFonts w:eastAsia="Times New Roman"/>
          <w:sz w:val="28"/>
          <w:szCs w:val="28"/>
          <w:lang w:val="uk-UA"/>
        </w:rPr>
        <w:t xml:space="preserve">язанні </w:t>
      </w:r>
      <w:r w:rsidRPr="000D121A">
        <w:rPr>
          <w:color w:val="000000"/>
          <w:sz w:val="28"/>
          <w:szCs w:val="28"/>
          <w:lang w:val="uk-UA"/>
        </w:rPr>
        <w:t>спільних проблем на засадах муніципального співробітництва</w:t>
      </w:r>
      <w:r>
        <w:rPr>
          <w:color w:val="000000"/>
          <w:sz w:val="28"/>
          <w:szCs w:val="28"/>
          <w:lang w:val="uk-UA"/>
        </w:rPr>
        <w:t xml:space="preserve">, доступності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8000AD"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Регулярне транспортне сполучення  між адмінцен</w:t>
      </w:r>
      <w:r w:rsidR="004B4CA0">
        <w:rPr>
          <w:rFonts w:eastAsia="Arial"/>
          <w:sz w:val="28"/>
          <w:szCs w:val="28"/>
          <w:lang w:val="uk-UA"/>
        </w:rPr>
        <w:t>тром та селами можливо налагодит</w:t>
      </w:r>
      <w:r>
        <w:rPr>
          <w:rFonts w:eastAsia="Arial"/>
          <w:sz w:val="28"/>
          <w:szCs w:val="28"/>
          <w:lang w:val="uk-UA"/>
        </w:rPr>
        <w:t>и, залучивши державні кошти, що спрямовуються на місцевий та регіональний розвиток, та зовнішні  фінансові ресурси.</w:t>
      </w:r>
    </w:p>
    <w:p w:rsidR="00AB242E" w:rsidRPr="00FC424F"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Капітальні ремонти закладів соціальної сфери, що розміщені в старих будівлях, їх  утеплення та сучасне оснащення можливі за рахунок державної підтримки  </w:t>
      </w:r>
      <w:r>
        <w:rPr>
          <w:rFonts w:eastAsia="Times New Roman"/>
          <w:sz w:val="28"/>
          <w:szCs w:val="28"/>
          <w:lang w:val="uk-UA"/>
        </w:rPr>
        <w:t xml:space="preserve">місцевого та регіонального розвитку, наявних та доступних </w:t>
      </w:r>
      <w:r>
        <w:rPr>
          <w:color w:val="000000"/>
          <w:sz w:val="28"/>
          <w:szCs w:val="28"/>
          <w:lang w:val="uk-UA"/>
        </w:rPr>
        <w:t xml:space="preserve">енергозберігаючих технологій та  відновлювальних джерел енергії, доступних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FC424F"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Наявність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та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допоможуть залучити іноземних інвесторів та міжнародних донорів на територію громади.</w:t>
      </w:r>
    </w:p>
    <w:p w:rsidR="00AB242E" w:rsidRPr="00856C4D"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Л</w:t>
      </w:r>
      <w:r w:rsidRPr="00F53B52">
        <w:rPr>
          <w:rFonts w:eastAsia="Times New Roman"/>
          <w:sz w:val="28"/>
          <w:szCs w:val="28"/>
          <w:lang w:val="uk-UA"/>
        </w:rPr>
        <w:t xml:space="preserve">іквідувати </w:t>
      </w:r>
      <w:r>
        <w:rPr>
          <w:rFonts w:eastAsia="Times New Roman"/>
          <w:sz w:val="28"/>
          <w:szCs w:val="28"/>
          <w:lang w:val="uk-UA"/>
        </w:rPr>
        <w:t>н</w:t>
      </w:r>
      <w:r w:rsidRPr="00F53B52">
        <w:rPr>
          <w:rFonts w:eastAsia="Times New Roman"/>
          <w:sz w:val="28"/>
          <w:szCs w:val="28"/>
          <w:lang w:val="uk-UA"/>
        </w:rPr>
        <w:t>есанкціоновані сміттєзвалища</w:t>
      </w:r>
      <w:r>
        <w:rPr>
          <w:rFonts w:eastAsia="Times New Roman"/>
          <w:sz w:val="28"/>
          <w:szCs w:val="28"/>
          <w:lang w:val="uk-UA"/>
        </w:rPr>
        <w:t xml:space="preserve"> та запровадити переробку ТПВ </w:t>
      </w:r>
      <w:r w:rsidRPr="00F53B52">
        <w:rPr>
          <w:rFonts w:eastAsia="Times New Roman"/>
          <w:sz w:val="28"/>
          <w:szCs w:val="28"/>
          <w:lang w:val="uk-UA"/>
        </w:rPr>
        <w:t xml:space="preserve"> можна завдяки </w:t>
      </w:r>
      <w:r>
        <w:rPr>
          <w:rFonts w:eastAsia="Times New Roman"/>
          <w:sz w:val="28"/>
          <w:szCs w:val="28"/>
          <w:lang w:val="uk-UA"/>
        </w:rPr>
        <w:t xml:space="preserve">державній підтримці місцевого та регіонального розвитку, «екологічним коштам» обласного бюджету, </w:t>
      </w:r>
      <w:r w:rsidRPr="00F53B52">
        <w:rPr>
          <w:rFonts w:eastAsia="Times New Roman"/>
          <w:sz w:val="28"/>
          <w:szCs w:val="28"/>
          <w:lang w:val="uk-UA"/>
        </w:rPr>
        <w:t xml:space="preserve"> </w:t>
      </w:r>
      <w:r>
        <w:rPr>
          <w:rFonts w:eastAsia="Times New Roman"/>
          <w:sz w:val="28"/>
          <w:szCs w:val="28"/>
          <w:lang w:val="uk-UA"/>
        </w:rPr>
        <w:t>зацікавленості громад-сусідів у розв’</w:t>
      </w:r>
      <w:r w:rsidRPr="00FC424F">
        <w:rPr>
          <w:rFonts w:eastAsia="Times New Roman"/>
          <w:sz w:val="28"/>
          <w:szCs w:val="28"/>
          <w:lang w:val="uk-UA"/>
        </w:rPr>
        <w:t xml:space="preserve">язанні </w:t>
      </w:r>
      <w:r w:rsidRPr="000D121A">
        <w:rPr>
          <w:color w:val="000000"/>
          <w:sz w:val="28"/>
          <w:szCs w:val="28"/>
          <w:lang w:val="uk-UA"/>
        </w:rPr>
        <w:t>спільних проблем на засадах муніципального співробітництва</w:t>
      </w:r>
      <w:r>
        <w:rPr>
          <w:color w:val="000000"/>
          <w:sz w:val="28"/>
          <w:szCs w:val="28"/>
          <w:lang w:val="uk-UA"/>
        </w:rPr>
        <w:t xml:space="preserve">, </w:t>
      </w:r>
      <w:r w:rsidRPr="00F53B52">
        <w:rPr>
          <w:rFonts w:eastAsia="Times New Roman"/>
          <w:sz w:val="28"/>
          <w:szCs w:val="28"/>
          <w:lang w:val="uk-UA"/>
        </w:rPr>
        <w:t>д</w:t>
      </w:r>
      <w:r w:rsidRPr="00F53B52">
        <w:rPr>
          <w:sz w:val="28"/>
          <w:szCs w:val="28"/>
          <w:lang w:val="uk-UA" w:eastAsia="en-US"/>
        </w:rPr>
        <w:t>оступним сучасним технологі</w:t>
      </w:r>
      <w:r>
        <w:rPr>
          <w:sz w:val="28"/>
          <w:szCs w:val="28"/>
          <w:lang w:val="uk-UA" w:eastAsia="en-US"/>
        </w:rPr>
        <w:t xml:space="preserve">ям сортування та утилізації ТПВ </w:t>
      </w:r>
      <w:r>
        <w:rPr>
          <w:color w:val="000000"/>
          <w:sz w:val="28"/>
          <w:szCs w:val="28"/>
          <w:lang w:val="uk-UA"/>
        </w:rPr>
        <w:t xml:space="preserve">та </w:t>
      </w:r>
      <w:r w:rsidRPr="00411A4C">
        <w:rPr>
          <w:rFonts w:eastAsia="Arial"/>
          <w:sz w:val="28"/>
          <w:szCs w:val="28"/>
          <w:lang w:val="uk-UA"/>
        </w:rPr>
        <w:t>зовнішні</w:t>
      </w:r>
      <w:r>
        <w:rPr>
          <w:rFonts w:eastAsia="Arial"/>
          <w:sz w:val="28"/>
          <w:szCs w:val="28"/>
          <w:lang w:val="uk-UA"/>
        </w:rPr>
        <w:t>м фінансовим та іншим</w:t>
      </w:r>
      <w:r w:rsidRPr="00411A4C">
        <w:rPr>
          <w:rFonts w:eastAsia="Arial"/>
          <w:sz w:val="28"/>
          <w:szCs w:val="28"/>
          <w:lang w:val="uk-UA"/>
        </w:rPr>
        <w:t xml:space="preserve"> </w:t>
      </w:r>
      <w:r w:rsidRPr="00411A4C">
        <w:rPr>
          <w:rFonts w:eastAsia="Arial"/>
          <w:spacing w:val="-26"/>
          <w:sz w:val="28"/>
          <w:szCs w:val="28"/>
          <w:lang w:val="uk-UA"/>
        </w:rPr>
        <w:t xml:space="preserve"> </w:t>
      </w:r>
      <w:r>
        <w:rPr>
          <w:rFonts w:eastAsia="Arial"/>
          <w:sz w:val="28"/>
          <w:szCs w:val="28"/>
          <w:lang w:val="uk-UA"/>
        </w:rPr>
        <w:t>ресурсам.</w:t>
      </w:r>
    </w:p>
    <w:p w:rsidR="00AB242E" w:rsidRPr="00FC424F" w:rsidRDefault="004B4CA0" w:rsidP="00E9543D">
      <w:pPr>
        <w:pStyle w:val="a5"/>
        <w:numPr>
          <w:ilvl w:val="0"/>
          <w:numId w:val="4"/>
        </w:numPr>
        <w:ind w:left="0" w:firstLine="360"/>
        <w:jc w:val="both"/>
        <w:rPr>
          <w:rFonts w:eastAsia="Times New Roman"/>
          <w:sz w:val="28"/>
          <w:szCs w:val="28"/>
          <w:lang w:val="uk-UA"/>
        </w:rPr>
      </w:pPr>
      <w:r>
        <w:rPr>
          <w:rFonts w:eastAsia="Arial"/>
          <w:sz w:val="28"/>
          <w:szCs w:val="28"/>
          <w:lang w:val="uk-UA"/>
        </w:rPr>
        <w:t>Ш</w:t>
      </w:r>
      <w:r w:rsidR="00AB242E">
        <w:rPr>
          <w:rFonts w:eastAsia="Arial"/>
          <w:sz w:val="28"/>
          <w:szCs w:val="28"/>
          <w:lang w:val="uk-UA"/>
        </w:rPr>
        <w:t>видкісний інтернет в населені пункти громади можливо провести за державні кошти, направлені на місцевий на регіональний розвиток</w:t>
      </w:r>
      <w:r>
        <w:rPr>
          <w:rFonts w:eastAsia="Arial"/>
          <w:sz w:val="28"/>
          <w:szCs w:val="28"/>
          <w:lang w:val="uk-UA"/>
        </w:rPr>
        <w:t>,</w:t>
      </w:r>
      <w:r w:rsidR="00AB242E">
        <w:rPr>
          <w:rFonts w:eastAsia="Arial"/>
          <w:sz w:val="28"/>
          <w:szCs w:val="28"/>
          <w:lang w:val="uk-UA"/>
        </w:rPr>
        <w:t xml:space="preserve"> та зовнішні фінансові ресурси, скориставшись новітніми електронними комплексами управління та іншими цифровими ресурсами.</w:t>
      </w:r>
    </w:p>
    <w:p w:rsidR="00AB242E" w:rsidRDefault="00AB242E" w:rsidP="00AB242E">
      <w:pPr>
        <w:jc w:val="both"/>
        <w:rPr>
          <w:b/>
          <w:sz w:val="28"/>
          <w:szCs w:val="28"/>
        </w:rPr>
      </w:pPr>
    </w:p>
    <w:p w:rsidR="00AB242E" w:rsidRPr="005755A9" w:rsidRDefault="00AB242E" w:rsidP="00AB242E">
      <w:pPr>
        <w:jc w:val="both"/>
        <w:rPr>
          <w:b/>
          <w:sz w:val="28"/>
          <w:szCs w:val="28"/>
        </w:rPr>
      </w:pPr>
      <w:r w:rsidRPr="005755A9">
        <w:rPr>
          <w:b/>
          <w:sz w:val="28"/>
          <w:szCs w:val="28"/>
        </w:rPr>
        <w:t xml:space="preserve">Ризики </w:t>
      </w:r>
    </w:p>
    <w:p w:rsidR="00AB242E" w:rsidRPr="005755A9" w:rsidRDefault="00AB242E" w:rsidP="00AB242E">
      <w:pPr>
        <w:jc w:val="both"/>
        <w:rPr>
          <w:b/>
          <w:i/>
          <w:sz w:val="28"/>
          <w:szCs w:val="28"/>
        </w:rPr>
      </w:pPr>
      <w:r w:rsidRPr="005755A9">
        <w:rPr>
          <w:b/>
          <w:i/>
          <w:sz w:val="28"/>
          <w:szCs w:val="28"/>
        </w:rPr>
        <w:t>(визначені в результаті аналізу слабких сторін і загроз)</w:t>
      </w:r>
    </w:p>
    <w:p w:rsidR="00AB242E" w:rsidRPr="00704839"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Наявність значно більш  високооплачуваної роботи в досяжній близькості від громади та приєднання низки юридичних осіб (райдержадміністрація, Національна поліція, Пенсійний фонд та ін.) до Прилуцького району підсилить стійкий </w:t>
      </w:r>
      <w:r w:rsidRPr="00663CCC">
        <w:rPr>
          <w:sz w:val="28"/>
          <w:szCs w:val="28"/>
          <w:lang w:val="uk-UA"/>
        </w:rPr>
        <w:t>від'ємний приріст населення</w:t>
      </w:r>
      <w:r>
        <w:rPr>
          <w:sz w:val="28"/>
          <w:szCs w:val="28"/>
          <w:lang w:val="uk-UA"/>
        </w:rPr>
        <w:t xml:space="preserve"> та низьку його щільність.</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Збереження високих ризиків для потенційних інвесторів в Україні,  «ручний» розподіл коштів державного бюджету, що спрямовуються на місцевий та регіональний розвиток, непомірне використання великовантажним </w:t>
      </w:r>
      <w:r>
        <w:rPr>
          <w:rFonts w:eastAsia="Times New Roman"/>
          <w:sz w:val="28"/>
          <w:szCs w:val="28"/>
          <w:lang w:val="uk-UA"/>
        </w:rPr>
        <w:lastRenderedPageBreak/>
        <w:t>транспортом доріг, що проходять через громаду, підсилить віддаленість громади від обласного центру та столиці України.</w:t>
      </w:r>
    </w:p>
    <w:p w:rsidR="00AB242E" w:rsidRDefault="00AB242E" w:rsidP="00E9543D">
      <w:pPr>
        <w:pStyle w:val="a5"/>
        <w:numPr>
          <w:ilvl w:val="0"/>
          <w:numId w:val="5"/>
        </w:numPr>
        <w:ind w:left="0" w:firstLine="360"/>
        <w:jc w:val="both"/>
        <w:rPr>
          <w:rFonts w:eastAsia="Times New Roman"/>
          <w:sz w:val="28"/>
          <w:szCs w:val="28"/>
          <w:lang w:val="uk-UA"/>
        </w:rPr>
      </w:pPr>
      <w:r w:rsidRPr="00704839">
        <w:rPr>
          <w:rFonts w:eastAsia="Times New Roman"/>
          <w:sz w:val="28"/>
          <w:szCs w:val="28"/>
          <w:lang w:val="uk-UA"/>
        </w:rPr>
        <w:t>Збереження високих ризиків для потенційних інвесторів в Україні, запровадження низки  відтермінованих норм  Закону України «Про основні принципи та вимоги до безпеки  та якості харчових продуктів»</w:t>
      </w:r>
      <w:r>
        <w:rPr>
          <w:rFonts w:eastAsia="Times New Roman"/>
          <w:sz w:val="28"/>
          <w:szCs w:val="28"/>
          <w:lang w:val="uk-UA"/>
        </w:rPr>
        <w:t xml:space="preserve"> створюють ризики для наявних промислових виробництв, які лише епізодично здійснюють випуск продукції.</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«Ручний» розподіл коштів державного бюджету, що спрямовуються на місцевий та регіональний розвиток,   високі ризики </w:t>
      </w:r>
      <w:r w:rsidRPr="00704839">
        <w:rPr>
          <w:rFonts w:eastAsia="Times New Roman"/>
          <w:sz w:val="28"/>
          <w:szCs w:val="28"/>
          <w:lang w:val="uk-UA"/>
        </w:rPr>
        <w:t xml:space="preserve">  для потенційних інвесторів в Україні</w:t>
      </w:r>
      <w:r>
        <w:rPr>
          <w:rFonts w:eastAsia="Times New Roman"/>
          <w:sz w:val="28"/>
          <w:szCs w:val="28"/>
          <w:lang w:val="uk-UA"/>
        </w:rPr>
        <w:t xml:space="preserve"> та обмеження щодо соціальної та ділової комунікації  через пандемію </w:t>
      </w:r>
      <w:r w:rsidRPr="00AF1722">
        <w:rPr>
          <w:sz w:val="28"/>
          <w:szCs w:val="28"/>
          <w:lang w:val="en-US"/>
        </w:rPr>
        <w:t>COVID</w:t>
      </w:r>
      <w:r w:rsidRPr="000D3FA4">
        <w:rPr>
          <w:sz w:val="28"/>
          <w:szCs w:val="28"/>
          <w:lang w:val="uk-UA"/>
        </w:rPr>
        <w:t>-19</w:t>
      </w:r>
      <w:r>
        <w:rPr>
          <w:rFonts w:eastAsia="Times New Roman"/>
          <w:sz w:val="28"/>
          <w:szCs w:val="28"/>
          <w:lang w:val="uk-UA"/>
        </w:rPr>
        <w:t xml:space="preserve"> підсилюватимуть відсутність залізничних станцій на території громади, </w:t>
      </w:r>
      <w:r w:rsidRPr="00704839">
        <w:rPr>
          <w:rFonts w:eastAsia="Times New Roman"/>
          <w:sz w:val="28"/>
          <w:szCs w:val="28"/>
          <w:lang w:val="uk-UA"/>
        </w:rPr>
        <w:t>запровадження низки  відтермінованих норм  Закону України «Про основні принципи та вимоги до безпеки  та якості харчових продуктів»</w:t>
      </w:r>
      <w:r>
        <w:rPr>
          <w:rFonts w:eastAsia="Times New Roman"/>
          <w:sz w:val="28"/>
          <w:szCs w:val="28"/>
          <w:lang w:val="uk-UA"/>
        </w:rPr>
        <w:t xml:space="preserve"> та приєднання низки юридичних осіб (райдержадміністрація, Національна поліція, Пенсійний фонд та ін.) до Прилуцького району</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На брак робочих місць негативно вплинуть гальмування державою  реформ у сфері місцевого  самоврядування, тенденція до централізації, збереження високих ризиків для потенційних інвесторів в Україні, наявність значно більш  високооплачуваної роботи в досяжній близькості від громади, обмеження щодо соціальної та ділової комунікації  через пандемію </w:t>
      </w:r>
      <w:r w:rsidRPr="00AF1722">
        <w:rPr>
          <w:sz w:val="28"/>
          <w:szCs w:val="28"/>
          <w:lang w:val="en-US"/>
        </w:rPr>
        <w:t>COVID</w:t>
      </w:r>
      <w:r w:rsidRPr="00AF1722">
        <w:rPr>
          <w:sz w:val="28"/>
          <w:szCs w:val="28"/>
        </w:rPr>
        <w:t>-19</w:t>
      </w:r>
      <w:r>
        <w:rPr>
          <w:sz w:val="28"/>
          <w:szCs w:val="28"/>
        </w:rPr>
        <w:t>.</w:t>
      </w:r>
    </w:p>
    <w:p w:rsidR="00AB242E" w:rsidRPr="00456CE5"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Збереження</w:t>
      </w:r>
      <w:r w:rsidRPr="000D3FA4">
        <w:rPr>
          <w:rFonts w:eastAsia="Times New Roman"/>
          <w:sz w:val="28"/>
          <w:szCs w:val="28"/>
          <w:lang w:val="uk-UA"/>
        </w:rPr>
        <w:t xml:space="preserve"> </w:t>
      </w:r>
      <w:r>
        <w:rPr>
          <w:rFonts w:eastAsia="Times New Roman"/>
          <w:sz w:val="28"/>
          <w:szCs w:val="28"/>
          <w:lang w:val="uk-UA"/>
        </w:rPr>
        <w:t xml:space="preserve">високих ризиків для потенційних інвесторів в Україні та  наслідки  запровадження ринку землі підсилюють брак вільних </w:t>
      </w:r>
      <w:r>
        <w:rPr>
          <w:rFonts w:eastAsia="Arial"/>
          <w:sz w:val="28"/>
          <w:szCs w:val="28"/>
          <w:lang w:val="uk-UA"/>
        </w:rPr>
        <w:t>інвестиційно привабливих земельних ділянок для розміщення виробничих потужностей.</w:t>
      </w:r>
    </w:p>
    <w:p w:rsidR="00AB242E" w:rsidRDefault="00AB242E" w:rsidP="00E9543D">
      <w:pPr>
        <w:pStyle w:val="a5"/>
        <w:numPr>
          <w:ilvl w:val="0"/>
          <w:numId w:val="5"/>
        </w:numPr>
        <w:ind w:left="0" w:firstLine="360"/>
        <w:jc w:val="both"/>
        <w:rPr>
          <w:rFonts w:eastAsia="Times New Roman"/>
          <w:sz w:val="28"/>
          <w:szCs w:val="28"/>
          <w:lang w:val="uk-UA"/>
        </w:rPr>
      </w:pPr>
      <w:r>
        <w:rPr>
          <w:rFonts w:eastAsia="Arial"/>
          <w:sz w:val="28"/>
          <w:szCs w:val="28"/>
          <w:lang w:val="uk-UA"/>
        </w:rPr>
        <w:t xml:space="preserve">Гальмування </w:t>
      </w:r>
      <w:r>
        <w:rPr>
          <w:rFonts w:eastAsia="Times New Roman"/>
          <w:sz w:val="28"/>
          <w:szCs w:val="28"/>
          <w:lang w:val="uk-UA"/>
        </w:rPr>
        <w:t>державою  реформ у сфері місцевого  самоврядування, тенденція до централізації, «ручний» розподіл коштів державного бюджету, що спрямовуються на місцевий та регіональний розвиток, та потяг держави  на перекладання  нових повноважень на територіальні громади без компенсації витрат має наслідком матеріально-технічну застарілу та витратну мережу закладів гуманітарної та соціальної сфери.</w:t>
      </w:r>
    </w:p>
    <w:p w:rsidR="00AB242E" w:rsidRPr="00456CE5"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Збереження високих ризиків для потенційних інвесторів в Україні, «ручний» розподіл коштів державного бюджету, що спрямовуються на місцевий та регіональний розвиток, світова тенденція до потепління, що призводить до зменшення прісноводних ресурсів, створюють ризики хаотичного розвитку туристичних послуг у громаді.</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«Ручний» розподіл коштів державного бюджету, що спрямовуються на місцевий та регіональний розвиток,  потяг держави на перекладання  нових повноважень на територіальні громади без компенсації витрат  та світова тенденція до потепління, що призводить до зменшення прісноводних ресурсів, здатні негативно вплинути на низький відсоток централізованого водопостачання та відсутність  централізованого водовідведення.</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Незадовільний стан доріг з твердим покриттям погіршиться за рахунок «ручного» розподілу коштів державного бюджету, що спрямовуються на місцевий та регіональний розвиток, та непомірного використання  великовантажним транспортом доріг, що проходять через громаду.</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lastRenderedPageBreak/>
        <w:t>«Ручний» розподіл коштів державного бюджету, що спрямовуються на місцевий та регіональний розвиток,  потяг держави на перекладання  нових повноважень на територіальні громади без компенсації витрат  посилить  брак регулярного транспортного сполучення між адмінцентром та селами.</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Потяг держави на перекладання  нових повноважень на територіальні громади без компенсації витрат та «ручний» розподіл коштів державного бюджету, що спрямовуються на місцевий та регіональний розвиток,  залишать і надалі заклади соціальної сфери, які розміщені в старих будівлях, без капітальних ремонтів, сучасного оснащення та утеплення.</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Високі ризики для потенційних інвесторів в Україні та обмеження щодо соціальної та ділової комунікації  через пандемію </w:t>
      </w:r>
      <w:r w:rsidRPr="00AF1722">
        <w:rPr>
          <w:sz w:val="28"/>
          <w:szCs w:val="28"/>
          <w:lang w:val="en-US"/>
        </w:rPr>
        <w:t>COVID</w:t>
      </w:r>
      <w:r w:rsidRPr="00AF1722">
        <w:rPr>
          <w:sz w:val="28"/>
          <w:szCs w:val="28"/>
        </w:rPr>
        <w:t>-19</w:t>
      </w:r>
      <w:r>
        <w:rPr>
          <w:sz w:val="28"/>
          <w:szCs w:val="28"/>
        </w:rPr>
        <w:t xml:space="preserve"> </w:t>
      </w:r>
      <w:r>
        <w:rPr>
          <w:rFonts w:eastAsia="Times New Roman"/>
          <w:sz w:val="28"/>
          <w:szCs w:val="28"/>
          <w:lang w:val="uk-UA"/>
        </w:rPr>
        <w:t>не сприятимуть появі потенційних інвесторів на теренах громади.</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Неефективний державний контроль над діяльністю крупних сільськогосподарських товаровиробників щодо дотримання  ними екологічних норм та «ручний» розподіл коштів державного бюджету, що спрямовуються на місцевий та регіональний розвиток,  не дадуть змоги налагодити переробку ТПВ та позбутися несанкціонованих сміттєзвалищ в селах громади.</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 «Р</w:t>
      </w:r>
      <w:r w:rsidRPr="005755A9">
        <w:rPr>
          <w:rFonts w:eastAsia="Times New Roman"/>
          <w:sz w:val="28"/>
          <w:szCs w:val="28"/>
          <w:lang w:val="uk-UA"/>
        </w:rPr>
        <w:t>учний» розподіл коштів державного бюджету</w:t>
      </w:r>
      <w:r>
        <w:rPr>
          <w:rFonts w:eastAsia="Times New Roman"/>
          <w:sz w:val="28"/>
          <w:szCs w:val="28"/>
          <w:lang w:val="uk-UA"/>
        </w:rPr>
        <w:t>, що спрямовуються на місцевий та регіональний розвиток, зменшать можливість появи швидкісного Інтернету в населених пунктах громади.</w:t>
      </w:r>
    </w:p>
    <w:p w:rsidR="00B2230A" w:rsidRDefault="00B2230A" w:rsidP="00FB4343">
      <w:pPr>
        <w:spacing w:after="160" w:line="259" w:lineRule="auto"/>
        <w:jc w:val="center"/>
        <w:rPr>
          <w:rFonts w:cs="Arial"/>
          <w:b/>
          <w:bCs/>
          <w:color w:val="0070C0"/>
          <w:sz w:val="28"/>
          <w:szCs w:val="28"/>
          <w:lang w:val="uk-UA"/>
        </w:rPr>
      </w:pPr>
    </w:p>
    <w:p w:rsidR="00AB242E" w:rsidRPr="007124F0" w:rsidRDefault="00AB242E" w:rsidP="00AB242E">
      <w:pPr>
        <w:spacing w:after="200" w:line="276" w:lineRule="auto"/>
        <w:jc w:val="center"/>
        <w:rPr>
          <w:b/>
          <w:bCs/>
          <w:color w:val="0070C0"/>
          <w:sz w:val="28"/>
          <w:szCs w:val="28"/>
          <w:lang w:val="uk-UA"/>
        </w:rPr>
      </w:pPr>
      <w:r w:rsidRPr="007124F0">
        <w:rPr>
          <w:b/>
          <w:bCs/>
          <w:color w:val="0070C0"/>
          <w:sz w:val="28"/>
          <w:szCs w:val="28"/>
          <w:lang w:val="uk-UA"/>
        </w:rPr>
        <w:t>6. Сценарії розвитку</w:t>
      </w:r>
      <w:r>
        <w:rPr>
          <w:b/>
          <w:bCs/>
          <w:color w:val="0070C0"/>
          <w:sz w:val="28"/>
          <w:szCs w:val="28"/>
          <w:lang w:val="uk-UA"/>
        </w:rPr>
        <w:t xml:space="preserve">Срібнянської </w:t>
      </w:r>
      <w:r w:rsidRPr="007124F0">
        <w:rPr>
          <w:b/>
          <w:bCs/>
          <w:color w:val="0070C0"/>
          <w:sz w:val="28"/>
          <w:szCs w:val="28"/>
          <w:lang w:val="uk-UA"/>
        </w:rPr>
        <w:t>громади</w:t>
      </w:r>
    </w:p>
    <w:p w:rsidR="00AB242E" w:rsidRPr="00172762" w:rsidRDefault="00AB242E" w:rsidP="00AB242E">
      <w:pPr>
        <w:jc w:val="both"/>
        <w:rPr>
          <w:bCs/>
          <w:sz w:val="28"/>
          <w:szCs w:val="28"/>
        </w:rPr>
      </w:pPr>
      <w:r w:rsidRPr="00AB242E">
        <w:rPr>
          <w:bCs/>
          <w:sz w:val="28"/>
          <w:szCs w:val="28"/>
          <w:lang w:val="uk-UA"/>
        </w:rPr>
        <w:tab/>
        <w:t xml:space="preserve">Срібнянська громада перейшла на прямі міжбюджетні відносини з державним бюджетом з  січня 2018 р. Отже, фактично саме ця дата є точкою відліку її існування як соціально-економічної цілості, а не лише з точки зору правової чи адміністративної (і то – частково). </w:t>
      </w:r>
      <w:r w:rsidRPr="00172762">
        <w:rPr>
          <w:bCs/>
          <w:sz w:val="28"/>
          <w:szCs w:val="28"/>
        </w:rPr>
        <w:t>Більше того, більшість статистичних даних є приблизними через відсутність у державній статистиці такої одиниці обліку, як  територіальна громада (лише район чи окремий населений пункт). Тому повноцінне формування сценаріїв з точки зору впливу внутрішніх факторів розвитку є неможливим. До цього питання варто буде повернутися після виконання першого Плану заходів із реалізації Стратегії. Поки що наведені елементи відображають, насамперед, вплив на громаду зовнішніх факторів. Хоча не лише це.</w:t>
      </w:r>
    </w:p>
    <w:p w:rsidR="00AB242E" w:rsidRPr="00172762" w:rsidRDefault="00AB242E" w:rsidP="00AB242E">
      <w:pPr>
        <w:jc w:val="both"/>
        <w:rPr>
          <w:bCs/>
          <w:sz w:val="28"/>
          <w:szCs w:val="28"/>
        </w:rPr>
      </w:pPr>
      <w:r w:rsidRPr="00172762">
        <w:rPr>
          <w:bCs/>
          <w:sz w:val="28"/>
          <w:szCs w:val="28"/>
        </w:rPr>
        <w:tab/>
        <w:t>Основними сценарія</w:t>
      </w:r>
      <w:r>
        <w:rPr>
          <w:bCs/>
          <w:sz w:val="28"/>
          <w:szCs w:val="28"/>
        </w:rPr>
        <w:t>ми розвитку є інерційний (песимі</w:t>
      </w:r>
      <w:r w:rsidRPr="00172762">
        <w:rPr>
          <w:bCs/>
          <w:sz w:val="28"/>
          <w:szCs w:val="28"/>
        </w:rPr>
        <w:t xml:space="preserve">стичний) та модернізаційний (реалістичний). </w:t>
      </w:r>
    </w:p>
    <w:p w:rsidR="00AB242E" w:rsidRPr="00172762" w:rsidRDefault="00AB242E" w:rsidP="00AB242E">
      <w:pPr>
        <w:pStyle w:val="a3"/>
        <w:spacing w:before="0" w:beforeAutospacing="0" w:after="0" w:afterAutospacing="0"/>
        <w:ind w:firstLine="709"/>
        <w:jc w:val="both"/>
      </w:pPr>
    </w:p>
    <w:p w:rsidR="00AB242E" w:rsidRPr="008A1F4F" w:rsidRDefault="00AB242E" w:rsidP="00AB242E">
      <w:pPr>
        <w:jc w:val="center"/>
        <w:rPr>
          <w:b/>
        </w:rPr>
      </w:pPr>
      <w:r w:rsidRPr="00B543F1">
        <w:rPr>
          <w:b/>
          <w:sz w:val="28"/>
          <w:szCs w:val="28"/>
        </w:rPr>
        <w:t>Інерційний сценарій розвитку</w:t>
      </w:r>
    </w:p>
    <w:p w:rsidR="00AB242E" w:rsidRPr="008A1F4F" w:rsidRDefault="00AB242E" w:rsidP="00AB242E"/>
    <w:p w:rsidR="00AB242E" w:rsidRDefault="00AB242E" w:rsidP="00AB242E">
      <w:pPr>
        <w:jc w:val="both"/>
        <w:rPr>
          <w:sz w:val="28"/>
          <w:szCs w:val="28"/>
        </w:rPr>
      </w:pPr>
      <w:r>
        <w:rPr>
          <w:sz w:val="28"/>
          <w:szCs w:val="28"/>
        </w:rPr>
        <w:t xml:space="preserve">      </w:t>
      </w:r>
      <w:r w:rsidRPr="00B543F1">
        <w:rPr>
          <w:sz w:val="28"/>
          <w:szCs w:val="28"/>
        </w:rPr>
        <w:t>Інерційний сценарій базується на припущеннях, що баланс внутрішніх та зовнішніх факторів впливу на громаду, як суспільне та соціально-економічне явище, залишається незмінним, система змінюється за попереднім алгоритмом, тобто за інерцією. В цілому, суспільний, соціально-економічний стан країни та регіону є або нейтральним, або є таким, що не сприяє розвитку громади</w:t>
      </w:r>
      <w:r>
        <w:rPr>
          <w:sz w:val="28"/>
          <w:szCs w:val="28"/>
        </w:rPr>
        <w:t>.</w:t>
      </w:r>
    </w:p>
    <w:p w:rsidR="00AB242E" w:rsidRPr="000D5281" w:rsidRDefault="00AB242E" w:rsidP="00AB242E">
      <w:pPr>
        <w:jc w:val="both"/>
        <w:rPr>
          <w:bCs/>
          <w:i/>
          <w:sz w:val="28"/>
          <w:szCs w:val="28"/>
        </w:rPr>
      </w:pPr>
      <w:r>
        <w:rPr>
          <w:bCs/>
          <w:i/>
          <w:sz w:val="28"/>
          <w:szCs w:val="28"/>
        </w:rPr>
        <w:lastRenderedPageBreak/>
        <w:t xml:space="preserve">           </w:t>
      </w:r>
      <w:r w:rsidRPr="000D5281">
        <w:rPr>
          <w:bCs/>
          <w:i/>
          <w:sz w:val="28"/>
          <w:szCs w:val="28"/>
        </w:rPr>
        <w:t>Базові припущення інерційного сценарію (національний рівень):</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латентний військовий конфлікт на сході України триває, спроби його завершення не дають вагомих результатів, але широкомасштабних військових дій немає;</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російські війська й надалі перебувають у прикордонних областях Росії та Білорусі, але далі демонстрації сили справа не йде;</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 xml:space="preserve">пандемія </w:t>
      </w:r>
      <w:r>
        <w:rPr>
          <w:bCs/>
          <w:sz w:val="28"/>
          <w:szCs w:val="28"/>
          <w:lang w:val="en-US"/>
        </w:rPr>
        <w:t>COVID</w:t>
      </w:r>
      <w:r w:rsidRPr="000D5281">
        <w:rPr>
          <w:bCs/>
          <w:sz w:val="28"/>
          <w:szCs w:val="28"/>
        </w:rPr>
        <w:t>-19</w:t>
      </w:r>
      <w:r w:rsidRPr="000D5281">
        <w:rPr>
          <w:bCs/>
          <w:sz w:val="28"/>
          <w:szCs w:val="28"/>
          <w:lang w:val="uk-UA"/>
        </w:rPr>
        <w:t xml:space="preserve"> триває</w:t>
      </w:r>
      <w:r>
        <w:rPr>
          <w:bCs/>
          <w:sz w:val="28"/>
          <w:szCs w:val="28"/>
          <w:lang w:val="uk-UA"/>
        </w:rPr>
        <w:t xml:space="preserve">, </w:t>
      </w:r>
      <w:r w:rsidRPr="000D5281">
        <w:rPr>
          <w:bCs/>
          <w:sz w:val="28"/>
          <w:szCs w:val="28"/>
          <w:lang w:val="uk-UA"/>
        </w:rPr>
        <w:t xml:space="preserve"> </w:t>
      </w:r>
      <w:r>
        <w:rPr>
          <w:bCs/>
          <w:sz w:val="28"/>
          <w:szCs w:val="28"/>
          <w:lang w:val="uk-UA"/>
        </w:rPr>
        <w:t>проте</w:t>
      </w:r>
      <w:r w:rsidRPr="000D5281">
        <w:rPr>
          <w:bCs/>
          <w:sz w:val="28"/>
          <w:szCs w:val="28"/>
          <w:lang w:val="uk-UA"/>
        </w:rPr>
        <w:t xml:space="preserve"> Україні вдається уникнути значних людських втрат;</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держава Україна уникає дефолту, отримує підтримку міжнародних фінансових інституцій, що дозволяє втримати помірні розміри інфляції (до 15% річної);</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 xml:space="preserve">водночас зовнішньоторговельне сальдо України залишається від’ємним на тлі постійних проблем із отриманням чергового траншу кредиту від МВФ  та інших міжнародних донорів, відповідно фінансовий стан держави – постійно загрозливий; </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 xml:space="preserve">в 2021 р. ВВП України незначно (2 – 3%) зросте, надолуживши падіння попереднього року;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негаразди в економіці призводять до зростання протестних настроїв у суспільстві;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через пандемію </w:t>
      </w:r>
      <w:r>
        <w:rPr>
          <w:bCs/>
          <w:sz w:val="28"/>
          <w:szCs w:val="28"/>
          <w:lang w:val="en-US"/>
        </w:rPr>
        <w:t>COVID</w:t>
      </w:r>
      <w:r w:rsidRPr="000D5281">
        <w:rPr>
          <w:bCs/>
          <w:sz w:val="28"/>
          <w:szCs w:val="28"/>
          <w:lang w:val="uk-UA"/>
        </w:rPr>
        <w:t xml:space="preserve">-19 </w:t>
      </w:r>
      <w:r w:rsidRPr="00F87D0F">
        <w:rPr>
          <w:bCs/>
          <w:sz w:val="28"/>
          <w:szCs w:val="28"/>
          <w:lang w:val="uk-UA"/>
        </w:rPr>
        <w:t xml:space="preserve"> ЄС обмежуватиме доступ на свою територію, </w:t>
      </w:r>
      <w:r>
        <w:rPr>
          <w:bCs/>
          <w:sz w:val="28"/>
          <w:szCs w:val="28"/>
          <w:lang w:val="uk-UA"/>
        </w:rPr>
        <w:t>отже</w:t>
      </w:r>
      <w:r w:rsidRPr="00F87D0F">
        <w:rPr>
          <w:bCs/>
          <w:sz w:val="28"/>
          <w:szCs w:val="28"/>
          <w:lang w:val="uk-UA"/>
        </w:rPr>
        <w:t xml:space="preserve"> значна частина українських заробітчан вимушена шукати роботу на батьківщині, що збільш</w:t>
      </w:r>
      <w:r>
        <w:rPr>
          <w:bCs/>
          <w:sz w:val="28"/>
          <w:szCs w:val="28"/>
          <w:lang w:val="uk-UA"/>
        </w:rPr>
        <w:t xml:space="preserve">ить </w:t>
      </w:r>
      <w:r w:rsidRPr="00F87D0F">
        <w:rPr>
          <w:bCs/>
          <w:sz w:val="28"/>
          <w:szCs w:val="28"/>
          <w:lang w:val="uk-UA"/>
        </w:rPr>
        <w:t>безробіття, але водночас сприя</w:t>
      </w:r>
      <w:r>
        <w:rPr>
          <w:bCs/>
          <w:sz w:val="28"/>
          <w:szCs w:val="28"/>
          <w:lang w:val="uk-UA"/>
        </w:rPr>
        <w:t>тиме</w:t>
      </w:r>
      <w:r w:rsidRPr="00F87D0F">
        <w:rPr>
          <w:bCs/>
          <w:sz w:val="28"/>
          <w:szCs w:val="28"/>
          <w:lang w:val="uk-UA"/>
        </w:rPr>
        <w:t xml:space="preserve"> підвищенню конкуренції на ринку робочої сили;</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продовжується міжнародний тиск на державу України від її союзників, що стимулює запровадження нових регуляторних актів, які спрямовані на зменшення  рі</w:t>
      </w:r>
      <w:r>
        <w:rPr>
          <w:bCs/>
          <w:sz w:val="28"/>
          <w:szCs w:val="28"/>
          <w:lang w:val="uk-UA"/>
        </w:rPr>
        <w:t>вня корупції та покращення умов</w:t>
      </w:r>
      <w:r w:rsidRPr="00F87D0F">
        <w:rPr>
          <w:bCs/>
          <w:sz w:val="28"/>
          <w:szCs w:val="28"/>
          <w:lang w:val="uk-UA"/>
        </w:rPr>
        <w:t xml:space="preserve"> ведення бізнесу; втім відбувається це все вкрай повільно;</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зменшується частка коштів, що виділяються для ДФРР, зростають політичні впливи використання ресурсів, що спрямовують на проєкти регіонального розвитку;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Україна отримує лише частину </w:t>
      </w:r>
      <w:r>
        <w:rPr>
          <w:bCs/>
          <w:sz w:val="28"/>
          <w:szCs w:val="28"/>
          <w:lang w:val="uk-UA"/>
        </w:rPr>
        <w:t>і</w:t>
      </w:r>
      <w:r w:rsidRPr="00F87D0F">
        <w:rPr>
          <w:bCs/>
          <w:sz w:val="28"/>
          <w:szCs w:val="28"/>
          <w:lang w:val="uk-UA"/>
        </w:rPr>
        <w:t xml:space="preserve">з запланованої допомоги Європейського Союзу через постійні зриви у виконанні або неякісне виконання власних зобов`язань щодо реалізації положень Угоди про асоціацію між Україною та ЄС;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в Україні тривають процеси повільного переформатування серед православних церков, що діють на її теренах, але суспільних заворушень при цьому не відбувається;</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через непрозорість більшості процедур привабливість України для інвесторів із розвинутих країн залишається доволі низькою, водночас зростає інтерес третіх країн (наприклад, Туреччини, Китаю, інших азійських економік), що активно розвиваються та виявляються більш адаптованими до українських умов;  </w:t>
      </w:r>
    </w:p>
    <w:p w:rsidR="00AB242E" w:rsidRPr="00F87D0F" w:rsidRDefault="00AB242E" w:rsidP="00E9543D">
      <w:pPr>
        <w:pStyle w:val="a5"/>
        <w:numPr>
          <w:ilvl w:val="0"/>
          <w:numId w:val="6"/>
        </w:numPr>
        <w:jc w:val="both"/>
        <w:rPr>
          <w:bCs/>
          <w:sz w:val="28"/>
          <w:szCs w:val="28"/>
          <w:lang w:val="uk-UA"/>
        </w:rPr>
      </w:pPr>
      <w:r>
        <w:rPr>
          <w:bCs/>
          <w:sz w:val="28"/>
          <w:szCs w:val="28"/>
          <w:lang w:val="uk-UA"/>
        </w:rPr>
        <w:lastRenderedPageBreak/>
        <w:t>монетизація</w:t>
      </w:r>
      <w:r w:rsidRPr="00F87D0F">
        <w:rPr>
          <w:bCs/>
          <w:sz w:val="28"/>
          <w:szCs w:val="28"/>
          <w:lang w:val="uk-UA"/>
        </w:rPr>
        <w:t xml:space="preserve"> пільг та субсидій проводиться формально, що не дає очікуваного ефекту – впорядкування використання бюджетних коштів та подолання   в суспільстві паразитичних настроїв,;</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в цілому в країні зберігається динамічний баланс серед різних політичних сил та суспільних настроїв що постійно змінюється на користь тієї чи іншої задіяної сторони; це створює доволі неспокійне суспільне тіло, але країна уникає значних потрясінь. </w:t>
      </w:r>
    </w:p>
    <w:p w:rsidR="00AB242E" w:rsidRPr="00AB242E" w:rsidRDefault="00AB242E" w:rsidP="00AB242E">
      <w:pPr>
        <w:jc w:val="both"/>
        <w:rPr>
          <w:sz w:val="28"/>
          <w:szCs w:val="28"/>
          <w:lang w:val="uk-UA"/>
        </w:rPr>
      </w:pPr>
    </w:p>
    <w:p w:rsidR="00AB242E" w:rsidRPr="00AB242E" w:rsidRDefault="00AB242E" w:rsidP="00AB242E">
      <w:pPr>
        <w:tabs>
          <w:tab w:val="left" w:pos="993"/>
        </w:tabs>
        <w:ind w:firstLine="567"/>
        <w:jc w:val="both"/>
        <w:rPr>
          <w:bCs/>
          <w:i/>
          <w:sz w:val="28"/>
          <w:szCs w:val="28"/>
          <w:lang w:val="uk-UA"/>
        </w:rPr>
      </w:pPr>
      <w:r w:rsidRPr="00AB242E">
        <w:rPr>
          <w:bCs/>
          <w:i/>
          <w:sz w:val="28"/>
          <w:szCs w:val="28"/>
          <w:lang w:val="uk-UA"/>
        </w:rPr>
        <w:t>Базові припущення інерційного сценарію – місцевий рівень:</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формуватиметься ідентичність громади, але головним критерієм самоідентифікації надалі залишатиметься населений пункт, село чи селище, проживання мешканця громади;</w:t>
      </w:r>
    </w:p>
    <w:p w:rsidR="00AB242E" w:rsidRPr="00AB5EA7" w:rsidRDefault="00AB242E" w:rsidP="00E9543D">
      <w:pPr>
        <w:pStyle w:val="a5"/>
        <w:numPr>
          <w:ilvl w:val="0"/>
          <w:numId w:val="7"/>
        </w:numPr>
        <w:tabs>
          <w:tab w:val="left" w:pos="993"/>
        </w:tabs>
        <w:ind w:left="0" w:firstLine="567"/>
        <w:jc w:val="both"/>
        <w:rPr>
          <w:bCs/>
          <w:sz w:val="28"/>
          <w:szCs w:val="28"/>
          <w:lang w:val="uk-UA"/>
        </w:rPr>
      </w:pPr>
      <w:r w:rsidRPr="00AB5EA7">
        <w:rPr>
          <w:sz w:val="28"/>
          <w:szCs w:val="28"/>
          <w:lang w:val="uk-UA"/>
        </w:rPr>
        <w:t>с</w:t>
      </w:r>
      <w:r w:rsidRPr="00AB242E">
        <w:rPr>
          <w:sz w:val="28"/>
          <w:szCs w:val="28"/>
          <w:lang w:val="uk-UA"/>
        </w:rPr>
        <w:t>итуацію погіршуватимуть міграційні процеси, молодь покидає громаду в пошуках кращої життєвої перспективи</w:t>
      </w:r>
      <w:r>
        <w:rPr>
          <w:sz w:val="28"/>
          <w:szCs w:val="28"/>
          <w:lang w:val="uk-UA"/>
        </w:rPr>
        <w:t>;</w:t>
      </w:r>
      <w:r w:rsidRPr="00AB242E">
        <w:rPr>
          <w:sz w:val="28"/>
          <w:szCs w:val="28"/>
          <w:lang w:val="uk-UA"/>
        </w:rPr>
        <w:t xml:space="preserve"> </w:t>
      </w:r>
    </w:p>
    <w:p w:rsidR="00AB242E" w:rsidRPr="00AB5EA7" w:rsidRDefault="00AB242E" w:rsidP="00E9543D">
      <w:pPr>
        <w:pStyle w:val="a5"/>
        <w:numPr>
          <w:ilvl w:val="0"/>
          <w:numId w:val="7"/>
        </w:numPr>
        <w:tabs>
          <w:tab w:val="left" w:pos="993"/>
        </w:tabs>
        <w:ind w:left="0" w:firstLine="567"/>
        <w:jc w:val="both"/>
        <w:rPr>
          <w:bCs/>
          <w:sz w:val="28"/>
          <w:szCs w:val="28"/>
          <w:lang w:val="uk-UA"/>
        </w:rPr>
      </w:pPr>
      <w:r w:rsidRPr="00AB5EA7">
        <w:rPr>
          <w:sz w:val="28"/>
          <w:szCs w:val="28"/>
        </w:rPr>
        <w:t>туризм та рекреація знаходитимуться в стані стагнації — з огляду на несприятливі зовнішні обставини</w:t>
      </w:r>
      <w:r w:rsidRPr="00AB5EA7">
        <w:rPr>
          <w:sz w:val="28"/>
          <w:szCs w:val="28"/>
          <w:lang w:val="uk-UA"/>
        </w:rPr>
        <w:t>;</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AB5EA7">
        <w:rPr>
          <w:bCs/>
          <w:sz w:val="28"/>
          <w:szCs w:val="28"/>
          <w:lang w:val="uk-UA"/>
        </w:rPr>
        <w:t>р</w:t>
      </w:r>
      <w:r w:rsidRPr="008973A5">
        <w:rPr>
          <w:sz w:val="28"/>
          <w:szCs w:val="28"/>
        </w:rPr>
        <w:t xml:space="preserve">івень сервісу на теренах громади поступово покращуватиметься; </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водоймища на теренах громади надалі замулюватимуться, що стримуватиме розвиток сфери відпочинку;</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заклади загальної середньої освіти</w:t>
      </w:r>
      <w:r>
        <w:rPr>
          <w:bCs/>
          <w:sz w:val="28"/>
          <w:szCs w:val="28"/>
          <w:lang w:val="uk-UA"/>
        </w:rPr>
        <w:t xml:space="preserve"> </w:t>
      </w:r>
      <w:r w:rsidRPr="008973A5">
        <w:rPr>
          <w:bCs/>
          <w:sz w:val="28"/>
          <w:szCs w:val="28"/>
          <w:lang w:val="uk-UA"/>
        </w:rPr>
        <w:t>й надалі працюватимуть</w:t>
      </w:r>
      <w:r>
        <w:rPr>
          <w:bCs/>
          <w:sz w:val="28"/>
          <w:szCs w:val="28"/>
          <w:lang w:val="uk-UA"/>
        </w:rPr>
        <w:t xml:space="preserve"> дуже успішно, але їх</w:t>
      </w:r>
      <w:r w:rsidRPr="008973A5">
        <w:rPr>
          <w:bCs/>
          <w:sz w:val="28"/>
          <w:szCs w:val="28"/>
          <w:lang w:val="uk-UA"/>
        </w:rPr>
        <w:t xml:space="preserve"> випускники переважно залишатимуть громаду, як наслідок – кадровий голод загос</w:t>
      </w:r>
      <w:r>
        <w:rPr>
          <w:bCs/>
          <w:sz w:val="28"/>
          <w:szCs w:val="28"/>
          <w:lang w:val="uk-UA"/>
        </w:rPr>
        <w:t>т</w:t>
      </w:r>
      <w:r w:rsidRPr="008973A5">
        <w:rPr>
          <w:bCs/>
          <w:sz w:val="28"/>
          <w:szCs w:val="28"/>
          <w:lang w:val="uk-UA"/>
        </w:rPr>
        <w:t>рюватиметься;</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триватиме концентрація виробництва в руках крупних товаровиробників;</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нових сільськогосподарських обслуговуючих кооперативів створити не вдасться, що призведе до витіснення з ринку дрібних товаровиробників, падіння рівня їх доходів;</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AB242E">
        <w:rPr>
          <w:sz w:val="28"/>
          <w:szCs w:val="28"/>
          <w:lang w:val="uk-UA"/>
        </w:rPr>
        <w:t>ресурсні можливості громади для реалізації проектів розвитку суттєво зменшаться - через зменшення обсягів податкових надходжень, збільшення її території та населення, передачу державою функцій, що досі не виконувалися</w:t>
      </w:r>
      <w:r w:rsidRPr="008973A5">
        <w:rPr>
          <w:bCs/>
          <w:sz w:val="28"/>
          <w:szCs w:val="28"/>
          <w:lang w:val="uk-UA"/>
        </w:rPr>
        <w:t>;</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наявна структура економіки не зазнає принципових змін, вона спиратиметься на сільське господарство;</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більшість коштів державного бюджету, що спрямовуються на розвиток, надалі розподілятимуться не через конкурси, а в «ручному режимі» - через субвенцію на соціально-економічний розвиток, громада зможе отримати лише незначну частину потрібного фінансування;</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 xml:space="preserve">обсяги нових інвестицій на теренах громади суттєво не зміняться; </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через брак досвіду та навиків громада не зможе залучити значних коштів міжнародної технічної допомоги;</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наявна структура комунальних організацій соціальної та гуманітарної сфер у цілому зберігатиметься;</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 xml:space="preserve"> рівень надання адміністративних послуг буде високим - за рахунок вдосконалення роботи ЦНАПу;</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lastRenderedPageBreak/>
        <w:t>покращиться рівень зв`язку (мобільний, Інтернет) в селах;</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 xml:space="preserve">рівень громадянської активності в обумовлених законодавством формах залишатиметься на низькому рівні;  </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 та акцизів.</w:t>
      </w:r>
    </w:p>
    <w:p w:rsidR="00AB242E" w:rsidRPr="008973A5" w:rsidRDefault="00AB242E" w:rsidP="00AB242E">
      <w:pPr>
        <w:tabs>
          <w:tab w:val="left" w:pos="993"/>
        </w:tabs>
        <w:ind w:firstLine="567"/>
        <w:jc w:val="both"/>
        <w:rPr>
          <w:bCs/>
          <w:i/>
          <w:sz w:val="28"/>
          <w:szCs w:val="28"/>
        </w:rPr>
      </w:pPr>
      <w:r w:rsidRPr="008973A5">
        <w:rPr>
          <w:bCs/>
          <w:i/>
          <w:sz w:val="28"/>
          <w:szCs w:val="28"/>
        </w:rPr>
        <w:t>Результат інерційного сценарію:</w:t>
      </w:r>
    </w:p>
    <w:p w:rsidR="00AB242E"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деструктивні демографічні процеси триватимуть, але чисельність працездатного населення громади дещо збільшиться - за рахунок заробітчан, які повернулися додому</w:t>
      </w:r>
      <w:r w:rsidRPr="008973A5">
        <w:rPr>
          <w:bCs/>
          <w:sz w:val="28"/>
          <w:szCs w:val="28"/>
          <w:lang w:val="uk-UA"/>
        </w:rPr>
        <w:t xml:space="preserve">; </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громада відчуватиме брак галузевих фахівців;</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більшість мешканців громади надалі не цікавитимуться можливості свого впливу на рішення с</w:t>
      </w:r>
      <w:r>
        <w:rPr>
          <w:sz w:val="28"/>
          <w:szCs w:val="28"/>
          <w:lang w:val="uk-UA"/>
        </w:rPr>
        <w:t>елищної</w:t>
      </w:r>
      <w:r w:rsidRPr="00D02B9C">
        <w:rPr>
          <w:sz w:val="28"/>
          <w:szCs w:val="28"/>
        </w:rPr>
        <w:t xml:space="preserve"> ради; </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дрібні товаровиробники поступово витіснятимуться</w:t>
      </w:r>
      <w:r>
        <w:rPr>
          <w:sz w:val="28"/>
          <w:szCs w:val="28"/>
          <w:lang w:val="uk-UA"/>
        </w:rPr>
        <w:t xml:space="preserve"> </w:t>
      </w:r>
      <w:r w:rsidRPr="00D02B9C">
        <w:rPr>
          <w:sz w:val="28"/>
          <w:szCs w:val="28"/>
        </w:rPr>
        <w:t>з р</w:t>
      </w:r>
      <w:r>
        <w:rPr>
          <w:sz w:val="28"/>
          <w:szCs w:val="28"/>
        </w:rPr>
        <w:t>инк</w:t>
      </w:r>
      <w:r>
        <w:rPr>
          <w:sz w:val="28"/>
          <w:szCs w:val="28"/>
          <w:lang w:val="uk-UA"/>
        </w:rPr>
        <w:t>у</w:t>
      </w:r>
      <w:r>
        <w:rPr>
          <w:sz w:val="28"/>
          <w:szCs w:val="28"/>
        </w:rPr>
        <w:t xml:space="preserve">, рівень їх доходів впаде; </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розвиток аграрної сфери залишатиметься динамічним, але це мало впливатиме на добробут місцевих мешканців</w:t>
      </w:r>
      <w:r>
        <w:rPr>
          <w:sz w:val="28"/>
          <w:szCs w:val="28"/>
          <w:lang w:val="uk-UA"/>
        </w:rPr>
        <w:t>,</w:t>
      </w:r>
      <w:r w:rsidRPr="00D02B9C">
        <w:rPr>
          <w:bCs/>
          <w:sz w:val="28"/>
          <w:szCs w:val="28"/>
          <w:lang w:val="uk-UA"/>
        </w:rPr>
        <w:t xml:space="preserve"> а серед сільського населення надалі пануватиме самозайнятість</w:t>
      </w:r>
      <w:r w:rsidRPr="00D02B9C">
        <w:rPr>
          <w:sz w:val="28"/>
          <w:szCs w:val="28"/>
        </w:rPr>
        <w:t xml:space="preserve">; </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значних інфаструктутних проектів на теренах громади не відбуватиметься, обмежуючись відносно локальними покращеннями;</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прагнення утримати наявну соці</w:t>
      </w:r>
      <w:r>
        <w:rPr>
          <w:bCs/>
          <w:sz w:val="28"/>
          <w:szCs w:val="28"/>
          <w:lang w:val="uk-UA"/>
        </w:rPr>
        <w:t>а</w:t>
      </w:r>
      <w:r w:rsidRPr="008973A5">
        <w:rPr>
          <w:bCs/>
          <w:sz w:val="28"/>
          <w:szCs w:val="28"/>
          <w:lang w:val="uk-UA"/>
        </w:rPr>
        <w:t>льну та гуманітарну інфраструктуру призводитиме до нераціонального використання бюджетних коштів;</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дрібні товаровиробники сільськогосподарської продукції не зможуть вчасно забезпечити дотримання вимог законодавства України про безпеку та якість харчових продуктів, а сільськогосподарські обслуговуючі кооперативи створені не будуть, що негативно вплине на обсяги продукції та рівень доходів дрібних домогосподарств, сприятиме їхньому витісненню з ринку;</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rsidR="00AB242E" w:rsidRPr="00AB242E" w:rsidRDefault="00AB242E" w:rsidP="00AB242E">
      <w:pPr>
        <w:jc w:val="center"/>
        <w:rPr>
          <w:b/>
          <w:bCs/>
          <w:sz w:val="28"/>
          <w:szCs w:val="28"/>
          <w:lang w:val="uk-UA"/>
        </w:rPr>
      </w:pPr>
    </w:p>
    <w:p w:rsidR="00AB242E" w:rsidRPr="00AB242E" w:rsidRDefault="00AB242E" w:rsidP="00AB242E">
      <w:pPr>
        <w:jc w:val="center"/>
        <w:rPr>
          <w:b/>
          <w:bCs/>
          <w:sz w:val="28"/>
          <w:szCs w:val="28"/>
          <w:lang w:val="uk-UA"/>
        </w:rPr>
      </w:pPr>
      <w:r w:rsidRPr="00AB242E">
        <w:rPr>
          <w:b/>
          <w:bCs/>
          <w:sz w:val="28"/>
          <w:szCs w:val="28"/>
          <w:lang w:val="uk-UA"/>
        </w:rPr>
        <w:t xml:space="preserve">Модернізаційний сценарій розвитку </w:t>
      </w:r>
    </w:p>
    <w:p w:rsidR="00AB242E" w:rsidRDefault="00AB242E" w:rsidP="00AB242E">
      <w:pPr>
        <w:jc w:val="both"/>
        <w:rPr>
          <w:bCs/>
          <w:sz w:val="28"/>
          <w:szCs w:val="28"/>
        </w:rPr>
      </w:pPr>
      <w:r w:rsidRPr="00AB242E">
        <w:rPr>
          <w:bCs/>
          <w:sz w:val="28"/>
          <w:szCs w:val="28"/>
          <w:lang w:val="uk-UA"/>
        </w:rPr>
        <w:tab/>
        <w:t xml:space="preserve">Модернізаційний сценарій розвитку базується на припущеннях, формування дуже сприятливих зовнішніх (міжнародних, національних) та внутрішніх (в громаді) факторів впливу. </w:t>
      </w:r>
      <w:r w:rsidRPr="005B766C">
        <w:rPr>
          <w:bCs/>
          <w:sz w:val="28"/>
          <w:szCs w:val="28"/>
        </w:rPr>
        <w:t xml:space="preserve">Тобто громада максимально скористається можливостями стрімкого розвитку країни. </w:t>
      </w:r>
    </w:p>
    <w:p w:rsidR="00AB242E" w:rsidRPr="005B766C" w:rsidRDefault="00AB242E" w:rsidP="00AB242E">
      <w:pPr>
        <w:ind w:firstLine="624"/>
        <w:jc w:val="both"/>
        <w:rPr>
          <w:bCs/>
          <w:i/>
          <w:sz w:val="28"/>
          <w:szCs w:val="28"/>
        </w:rPr>
      </w:pPr>
      <w:r w:rsidRPr="005B766C">
        <w:rPr>
          <w:bCs/>
          <w:i/>
          <w:sz w:val="28"/>
          <w:szCs w:val="28"/>
        </w:rPr>
        <w:t>Базові припущення модернізаційного сценарію (національний та регіональний рівень):</w:t>
      </w:r>
      <w:r w:rsidRPr="005B766C">
        <w:t xml:space="preserve"> </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держава Україна ухвалює та запроваджує рішення, в результаті реалізації яких долається системна корупція, її обсяги суттєво також зменшаться на оперативном</w:t>
      </w:r>
      <w:r>
        <w:rPr>
          <w:bCs/>
          <w:sz w:val="28"/>
          <w:szCs w:val="28"/>
          <w:lang w:val="uk-UA"/>
        </w:rPr>
        <w:t>у рівні,</w:t>
      </w:r>
      <w:r w:rsidRPr="005B766C">
        <w:t xml:space="preserve"> </w:t>
      </w:r>
      <w:r w:rsidRPr="005B766C">
        <w:rPr>
          <w:sz w:val="28"/>
          <w:szCs w:val="28"/>
        </w:rPr>
        <w:t>що позитивно впливає на рівень податкових надходжень та ефективність використання бюджетних коштів</w:t>
      </w:r>
      <w:r w:rsidRPr="005B766C">
        <w:rPr>
          <w:bCs/>
          <w:sz w:val="28"/>
          <w:szCs w:val="28"/>
          <w:lang w:val="uk-UA"/>
        </w:rPr>
        <w:t>;</w:t>
      </w:r>
    </w:p>
    <w:p w:rsidR="00AB242E"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lastRenderedPageBreak/>
        <w:t xml:space="preserve">Україні вдається адаптуватися до умов </w:t>
      </w:r>
      <w:r>
        <w:rPr>
          <w:sz w:val="28"/>
          <w:szCs w:val="28"/>
          <w:lang w:val="uk-UA"/>
        </w:rPr>
        <w:t>життя в умовах пандемії COV</w:t>
      </w:r>
      <w:r>
        <w:rPr>
          <w:sz w:val="28"/>
          <w:szCs w:val="28"/>
          <w:lang w:val="en-US"/>
        </w:rPr>
        <w:t>ID</w:t>
      </w:r>
      <w:r w:rsidRPr="005B766C">
        <w:rPr>
          <w:sz w:val="28"/>
          <w:szCs w:val="28"/>
          <w:lang w:val="uk-UA"/>
        </w:rPr>
        <w:t>-19</w:t>
      </w:r>
      <w:r w:rsidRPr="00AB242E">
        <w:rPr>
          <w:sz w:val="28"/>
          <w:szCs w:val="28"/>
          <w:lang w:val="uk-UA"/>
        </w:rPr>
        <w:t>, уникнути піку захворювань до появи ефективних ліків</w:t>
      </w:r>
      <w:r>
        <w:rPr>
          <w:sz w:val="28"/>
          <w:szCs w:val="28"/>
          <w:lang w:val="uk-UA"/>
        </w:rPr>
        <w:t xml:space="preserve"> для лікування та проведення повної вакцинації</w:t>
      </w:r>
      <w:r w:rsidRPr="00AB242E">
        <w:rPr>
          <w:sz w:val="28"/>
          <w:szCs w:val="28"/>
          <w:lang w:val="uk-UA"/>
        </w:rPr>
        <w:t>, отже - й значних людських втрат</w:t>
      </w:r>
      <w:r w:rsidRPr="005B766C">
        <w:rPr>
          <w:bCs/>
          <w:sz w:val="28"/>
          <w:szCs w:val="28"/>
          <w:lang w:val="uk-UA"/>
        </w:rPr>
        <w:t>;</w:t>
      </w:r>
    </w:p>
    <w:p w:rsidR="00AB242E" w:rsidRDefault="00AB242E" w:rsidP="00E9543D">
      <w:pPr>
        <w:pStyle w:val="a5"/>
        <w:numPr>
          <w:ilvl w:val="0"/>
          <w:numId w:val="9"/>
        </w:numPr>
        <w:tabs>
          <w:tab w:val="left" w:pos="851"/>
        </w:tabs>
        <w:ind w:left="0" w:firstLine="567"/>
        <w:jc w:val="both"/>
        <w:rPr>
          <w:bCs/>
          <w:sz w:val="28"/>
          <w:szCs w:val="28"/>
          <w:lang w:val="uk-UA"/>
        </w:rPr>
      </w:pPr>
      <w:r w:rsidRPr="00F87D0F">
        <w:rPr>
          <w:bCs/>
          <w:sz w:val="28"/>
          <w:szCs w:val="28"/>
          <w:lang w:val="uk-UA"/>
        </w:rPr>
        <w:t xml:space="preserve">на світових ринках ціни на енергоносії та промислові товари  </w:t>
      </w:r>
      <w:r>
        <w:rPr>
          <w:bCs/>
          <w:sz w:val="28"/>
          <w:szCs w:val="28"/>
          <w:lang w:val="uk-UA"/>
        </w:rPr>
        <w:t xml:space="preserve"> стабілізуються на </w:t>
      </w:r>
      <w:r w:rsidRPr="00F87D0F">
        <w:rPr>
          <w:bCs/>
          <w:sz w:val="28"/>
          <w:szCs w:val="28"/>
          <w:lang w:val="uk-UA"/>
        </w:rPr>
        <w:t>на відносно невисокому рівні, водночас зростуть ціни на</w:t>
      </w:r>
      <w:r>
        <w:rPr>
          <w:bCs/>
          <w:sz w:val="28"/>
          <w:szCs w:val="28"/>
          <w:lang w:val="uk-UA"/>
        </w:rPr>
        <w:t xml:space="preserve"> сільськогосподарські товари;</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3B0F85">
        <w:rPr>
          <w:sz w:val="28"/>
          <w:szCs w:val="28"/>
        </w:rPr>
        <w:t>в Україні вдасться налагодити систему внутрішньої сертифікації, насамперед, сільськогосподарських товарів, що спростить вихід товаровиробників на ринок ЄС та третіх країн</w:t>
      </w:r>
      <w:r>
        <w:rPr>
          <w:sz w:val="28"/>
          <w:szCs w:val="28"/>
          <w:lang w:val="uk-UA"/>
        </w:rPr>
        <w:t>;</w:t>
      </w:r>
    </w:p>
    <w:p w:rsidR="00AB242E"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економіка України демонструватиме стійке зростання, що перевищуватиме 5% на рік, а інфляція не виходитиме за межі 10%;</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t>стрімко поширюється пратика надання державою та органами місцевого самоврядування послуг, наса</w:t>
      </w:r>
      <w:r>
        <w:rPr>
          <w:sz w:val="28"/>
          <w:szCs w:val="28"/>
          <w:lang w:val="uk-UA"/>
        </w:rPr>
        <w:t>м</w:t>
      </w:r>
      <w:r w:rsidRPr="00AB242E">
        <w:rPr>
          <w:sz w:val="28"/>
          <w:szCs w:val="28"/>
          <w:lang w:val="uk-UA"/>
        </w:rPr>
        <w:t>перед - адміністративних, за допомогою інформаційних технологій, рівень відповідних знань, вмінь та навичок громадян зростає адекватними темпами;</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t>збільшується осілість громадян України, вони значно менше відвідують інші держави та регіони власної, водночас зростає їх потяг до спілкування в громадських місцях;</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3B0F85">
        <w:rPr>
          <w:sz w:val="28"/>
          <w:szCs w:val="28"/>
        </w:rPr>
        <w:t>суттєво зростає використання електронних засобів для комунікацій між громадянами, зокрема - ділових відносин, в тому числі - практика роботи вдома, а не в офісі;</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t>держава Україна налагоджує конструктивну співпрацю з міжнародними фінансовими інституціями, що дозволить втримати курс гривні та показники інфляції в межах</w:t>
      </w:r>
      <w:r>
        <w:rPr>
          <w:sz w:val="28"/>
          <w:szCs w:val="28"/>
          <w:lang w:val="uk-UA"/>
        </w:rPr>
        <w:t>, що передбачені державним бюджетом;</w:t>
      </w:r>
    </w:p>
    <w:p w:rsidR="00AB242E" w:rsidRPr="00E62A1C" w:rsidRDefault="00AB242E" w:rsidP="00E9543D">
      <w:pPr>
        <w:pStyle w:val="a5"/>
        <w:numPr>
          <w:ilvl w:val="0"/>
          <w:numId w:val="9"/>
        </w:numPr>
        <w:tabs>
          <w:tab w:val="left" w:pos="851"/>
        </w:tabs>
        <w:ind w:left="0" w:firstLine="567"/>
        <w:jc w:val="both"/>
        <w:rPr>
          <w:bCs/>
          <w:sz w:val="28"/>
          <w:szCs w:val="28"/>
          <w:lang w:val="uk-UA"/>
        </w:rPr>
      </w:pPr>
      <w:r w:rsidRPr="00E62A1C">
        <w:rPr>
          <w:sz w:val="28"/>
          <w:szCs w:val="28"/>
        </w:rPr>
        <w:t>Україна вчасно та в повному обсязі виконуватиме свої зобов'язання перед партнерами (насамперед, ЄС та США), що призведе до збільшення обсягів фінансової допомоги;</w:t>
      </w:r>
    </w:p>
    <w:p w:rsidR="00AB242E" w:rsidRPr="00E62A1C" w:rsidRDefault="00AB242E" w:rsidP="00E9543D">
      <w:pPr>
        <w:pStyle w:val="a5"/>
        <w:numPr>
          <w:ilvl w:val="0"/>
          <w:numId w:val="9"/>
        </w:numPr>
        <w:tabs>
          <w:tab w:val="left" w:pos="851"/>
        </w:tabs>
        <w:ind w:left="0" w:firstLine="567"/>
        <w:jc w:val="both"/>
        <w:rPr>
          <w:bCs/>
          <w:sz w:val="28"/>
          <w:szCs w:val="28"/>
          <w:lang w:val="uk-UA"/>
        </w:rPr>
      </w:pPr>
      <w:r w:rsidRPr="00E62A1C">
        <w:rPr>
          <w:sz w:val="28"/>
          <w:szCs w:val="28"/>
        </w:rPr>
        <w:t>кошти, що спрямовуються на регіональний економічний розвиток, розподілятимуться прозоро, на конкурсних засадах, через ДФРР та інші державні програми;</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дедалі зростатиме економічний ефект від децентралізації та пожвавлення місцевої економічної активності, що позитивно вплине на рівень життя в країні в цілому;</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переважна більшість українських заробітчан</w:t>
      </w:r>
      <w:r>
        <w:rPr>
          <w:bCs/>
          <w:sz w:val="28"/>
          <w:szCs w:val="28"/>
          <w:lang w:val="uk-UA"/>
        </w:rPr>
        <w:t xml:space="preserve">, що повернулися з </w:t>
      </w:r>
      <w:r w:rsidR="004B4CA0">
        <w:rPr>
          <w:bCs/>
          <w:sz w:val="28"/>
          <w:szCs w:val="28"/>
          <w:lang w:val="uk-UA"/>
        </w:rPr>
        <w:t>к</w:t>
      </w:r>
      <w:r>
        <w:rPr>
          <w:bCs/>
          <w:sz w:val="28"/>
          <w:szCs w:val="28"/>
          <w:lang w:val="uk-UA"/>
        </w:rPr>
        <w:t>раїн ЄС, знаходять собі гідну роботу на батьківщині або ж засновують власний бізнес,</w:t>
      </w:r>
      <w:r w:rsidRPr="005B766C">
        <w:rPr>
          <w:bCs/>
          <w:sz w:val="28"/>
          <w:szCs w:val="28"/>
          <w:lang w:val="uk-UA"/>
        </w:rPr>
        <w:t xml:space="preserve"> відтворю</w:t>
      </w:r>
      <w:r>
        <w:rPr>
          <w:bCs/>
          <w:sz w:val="28"/>
          <w:szCs w:val="28"/>
          <w:lang w:val="uk-UA"/>
        </w:rPr>
        <w:t>ючи</w:t>
      </w:r>
      <w:r w:rsidR="004B4CA0">
        <w:rPr>
          <w:bCs/>
          <w:sz w:val="28"/>
          <w:szCs w:val="28"/>
          <w:lang w:val="uk-UA"/>
        </w:rPr>
        <w:t xml:space="preserve"> нову виробничу культуру</w:t>
      </w:r>
      <w:r w:rsidRPr="005B766C">
        <w:rPr>
          <w:bCs/>
          <w:sz w:val="28"/>
          <w:szCs w:val="28"/>
          <w:lang w:val="uk-UA"/>
        </w:rPr>
        <w:t xml:space="preserve"> та ділов</w:t>
      </w:r>
      <w:r>
        <w:rPr>
          <w:bCs/>
          <w:sz w:val="28"/>
          <w:szCs w:val="28"/>
          <w:lang w:val="uk-UA"/>
        </w:rPr>
        <w:t>і</w:t>
      </w:r>
      <w:r w:rsidRPr="005B766C">
        <w:rPr>
          <w:bCs/>
          <w:sz w:val="28"/>
          <w:szCs w:val="28"/>
          <w:lang w:val="uk-UA"/>
        </w:rPr>
        <w:t xml:space="preserve"> взаємин</w:t>
      </w:r>
      <w:r>
        <w:rPr>
          <w:bCs/>
          <w:sz w:val="28"/>
          <w:szCs w:val="28"/>
          <w:lang w:val="uk-UA"/>
        </w:rPr>
        <w:t>и</w:t>
      </w:r>
      <w:r w:rsidRPr="005B766C">
        <w:rPr>
          <w:bCs/>
          <w:sz w:val="28"/>
          <w:szCs w:val="28"/>
          <w:lang w:val="uk-UA"/>
        </w:rPr>
        <w:t>;</w:t>
      </w:r>
    </w:p>
    <w:p w:rsidR="00AB242E" w:rsidRPr="00BD3BFD" w:rsidRDefault="00AB242E" w:rsidP="00E9543D">
      <w:pPr>
        <w:pStyle w:val="a5"/>
        <w:numPr>
          <w:ilvl w:val="0"/>
          <w:numId w:val="9"/>
        </w:numPr>
        <w:tabs>
          <w:tab w:val="left" w:pos="851"/>
        </w:tabs>
        <w:ind w:left="0" w:firstLine="567"/>
        <w:jc w:val="both"/>
        <w:rPr>
          <w:bCs/>
          <w:sz w:val="28"/>
          <w:szCs w:val="28"/>
          <w:lang w:val="uk-UA"/>
        </w:rPr>
      </w:pPr>
      <w:r w:rsidRPr="00BD3BFD">
        <w:rPr>
          <w:sz w:val="28"/>
          <w:szCs w:val="28"/>
        </w:rPr>
        <w:t>на сході України триватиме латентний конфлі</w:t>
      </w:r>
      <w:r>
        <w:rPr>
          <w:sz w:val="28"/>
          <w:szCs w:val="28"/>
          <w:lang w:val="uk-UA"/>
        </w:rPr>
        <w:t>к</w:t>
      </w:r>
      <w:r w:rsidRPr="00BD3BFD">
        <w:rPr>
          <w:sz w:val="28"/>
          <w:szCs w:val="28"/>
        </w:rPr>
        <w:t>т, процес реінтеграції окупованих територій відбуватиметься невизначено довгий термін; це зменшить видатки державного бюджету та, водночас, не вимагатиме значних капіталовкладень зі сторони України;</w:t>
      </w:r>
      <w:r w:rsidRPr="00BD3BFD">
        <w:rPr>
          <w:bCs/>
          <w:sz w:val="28"/>
          <w:szCs w:val="28"/>
          <w:lang w:val="uk-UA"/>
        </w:rPr>
        <w:t xml:space="preserve"> </w:t>
      </w:r>
    </w:p>
    <w:p w:rsidR="00AB242E"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українській державі вдасться монетизувати пільги та навести лад у наданні соціальної допомоги, що дозволить перерозподілити наявні ресурси та використовувати їх ефективніше;</w:t>
      </w:r>
    </w:p>
    <w:p w:rsidR="00AB242E" w:rsidRPr="007E0471" w:rsidRDefault="00AB242E" w:rsidP="00E9543D">
      <w:pPr>
        <w:pStyle w:val="a5"/>
        <w:numPr>
          <w:ilvl w:val="0"/>
          <w:numId w:val="9"/>
        </w:numPr>
        <w:tabs>
          <w:tab w:val="left" w:pos="851"/>
        </w:tabs>
        <w:ind w:left="0" w:firstLine="567"/>
        <w:jc w:val="both"/>
        <w:rPr>
          <w:bCs/>
          <w:sz w:val="28"/>
          <w:szCs w:val="28"/>
          <w:lang w:val="uk-UA"/>
        </w:rPr>
      </w:pPr>
      <w:r>
        <w:rPr>
          <w:sz w:val="28"/>
          <w:szCs w:val="28"/>
          <w:lang w:val="uk-UA"/>
        </w:rPr>
        <w:lastRenderedPageBreak/>
        <w:t>Україна</w:t>
      </w:r>
      <w:r w:rsidRPr="007E0471">
        <w:rPr>
          <w:sz w:val="28"/>
          <w:szCs w:val="28"/>
        </w:rPr>
        <w:t xml:space="preserve"> зможе забезпечити належний контроль державного кордону та захист внутрішнього ринку від контрабанди</w:t>
      </w:r>
      <w:r>
        <w:rPr>
          <w:sz w:val="28"/>
          <w:szCs w:val="28"/>
          <w:lang w:val="uk-UA"/>
        </w:rPr>
        <w:t>;</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Чернігівська область демонструватиме темпи розвитку, що випереджатимуть середньо українські показники та привертатимуть додатковий інтерес потенційних інвест</w:t>
      </w:r>
      <w:r>
        <w:rPr>
          <w:bCs/>
          <w:sz w:val="28"/>
          <w:szCs w:val="28"/>
          <w:lang w:val="uk-UA"/>
        </w:rPr>
        <w:t>орів.</w:t>
      </w:r>
    </w:p>
    <w:p w:rsidR="00AB242E" w:rsidRDefault="00AB242E" w:rsidP="00AB242E">
      <w:pPr>
        <w:pStyle w:val="a5"/>
        <w:tabs>
          <w:tab w:val="left" w:pos="851"/>
        </w:tabs>
        <w:ind w:left="567"/>
        <w:jc w:val="both"/>
        <w:rPr>
          <w:bCs/>
          <w:i/>
          <w:sz w:val="28"/>
          <w:szCs w:val="28"/>
        </w:rPr>
      </w:pPr>
      <w:r w:rsidRPr="005B766C">
        <w:rPr>
          <w:bCs/>
          <w:i/>
          <w:sz w:val="28"/>
          <w:szCs w:val="28"/>
        </w:rPr>
        <w:t>Базові припущення модернізаційного сценарію – місцевий рівень:</w:t>
      </w:r>
    </w:p>
    <w:p w:rsidR="00AB242E" w:rsidRPr="005B766C" w:rsidRDefault="00AB242E" w:rsidP="00E9543D">
      <w:pPr>
        <w:pStyle w:val="a5"/>
        <w:numPr>
          <w:ilvl w:val="0"/>
          <w:numId w:val="10"/>
        </w:numPr>
        <w:tabs>
          <w:tab w:val="left" w:pos="851"/>
        </w:tabs>
        <w:ind w:left="0" w:firstLine="567"/>
        <w:jc w:val="both"/>
        <w:rPr>
          <w:bCs/>
          <w:sz w:val="28"/>
          <w:szCs w:val="28"/>
          <w:lang w:val="uk-UA"/>
        </w:rPr>
      </w:pPr>
      <w:r w:rsidRPr="005B766C">
        <w:rPr>
          <w:bCs/>
          <w:sz w:val="28"/>
          <w:szCs w:val="28"/>
          <w:lang w:val="uk-UA"/>
        </w:rPr>
        <w:t>буде сформовано локальну ідентичність громади як територіальної спільноти зі спільними інтересами;</w:t>
      </w:r>
    </w:p>
    <w:p w:rsidR="00AB242E" w:rsidRPr="005B766C" w:rsidRDefault="00AB242E" w:rsidP="00E9543D">
      <w:pPr>
        <w:pStyle w:val="a5"/>
        <w:numPr>
          <w:ilvl w:val="0"/>
          <w:numId w:val="10"/>
        </w:numPr>
        <w:tabs>
          <w:tab w:val="left" w:pos="851"/>
        </w:tabs>
        <w:ind w:left="0" w:firstLine="567"/>
        <w:jc w:val="both"/>
        <w:rPr>
          <w:bCs/>
          <w:sz w:val="28"/>
          <w:szCs w:val="28"/>
          <w:lang w:val="uk-UA"/>
        </w:rPr>
      </w:pPr>
      <w:r w:rsidRPr="005B766C">
        <w:rPr>
          <w:bCs/>
          <w:sz w:val="28"/>
          <w:szCs w:val="28"/>
          <w:lang w:val="uk-UA"/>
        </w:rPr>
        <w:t xml:space="preserve">громада інвентаризує всі свої наявні ресурси та </w:t>
      </w:r>
      <w:r>
        <w:rPr>
          <w:bCs/>
          <w:sz w:val="28"/>
          <w:szCs w:val="28"/>
          <w:lang w:val="uk-UA"/>
        </w:rPr>
        <w:t>зможе ними ефективно управляти;</w:t>
      </w:r>
    </w:p>
    <w:p w:rsidR="00AB242E" w:rsidRPr="008A1F4F" w:rsidRDefault="00AB242E" w:rsidP="00E9543D">
      <w:pPr>
        <w:pStyle w:val="a5"/>
        <w:numPr>
          <w:ilvl w:val="0"/>
          <w:numId w:val="10"/>
        </w:numPr>
        <w:tabs>
          <w:tab w:val="left" w:pos="851"/>
        </w:tabs>
        <w:ind w:left="0" w:firstLine="567"/>
        <w:jc w:val="both"/>
        <w:rPr>
          <w:bCs/>
          <w:sz w:val="28"/>
          <w:szCs w:val="28"/>
          <w:lang w:val="uk-UA"/>
        </w:rPr>
      </w:pPr>
      <w:r w:rsidRPr="008A1F4F">
        <w:rPr>
          <w:sz w:val="28"/>
          <w:szCs w:val="28"/>
        </w:rPr>
        <w:t>громада перегляне підхід до бюджетування на користь проектів, що сприяють економічному розвитку, зок</w:t>
      </w:r>
      <w:r>
        <w:rPr>
          <w:sz w:val="28"/>
          <w:szCs w:val="28"/>
        </w:rPr>
        <w:t xml:space="preserve">рема - підтримці </w:t>
      </w:r>
      <w:r>
        <w:rPr>
          <w:sz w:val="28"/>
          <w:szCs w:val="28"/>
          <w:lang w:val="uk-UA"/>
        </w:rPr>
        <w:t xml:space="preserve">мікро- та </w:t>
      </w:r>
      <w:r>
        <w:rPr>
          <w:sz w:val="28"/>
          <w:szCs w:val="28"/>
        </w:rPr>
        <w:t>малого бізнесу</w:t>
      </w:r>
      <w:r w:rsidRPr="008A1F4F">
        <w:rPr>
          <w:bCs/>
          <w:sz w:val="28"/>
          <w:szCs w:val="28"/>
          <w:lang w:val="uk-UA"/>
        </w:rPr>
        <w:t>;</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723263">
        <w:rPr>
          <w:sz w:val="28"/>
          <w:szCs w:val="28"/>
        </w:rPr>
        <w:t>громаді вдасться налагодити системну роботу з підтримки мікро- та малого бізнесу, фермерства, збільшиться їх рівень довіри до влади;</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вдасться привернути увагу до себе зовнішнього світу, до своїх туристичних потенціалів</w:t>
      </w:r>
      <w:r>
        <w:rPr>
          <w:sz w:val="28"/>
          <w:szCs w:val="28"/>
        </w:rPr>
        <w:t>;</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 xml:space="preserve">громада запроваджуватиме та розвиватиме різноманітні форми підтримки діяльності громадських організацій; </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 xml:space="preserve">громада сформує достатню інституційну спроможність, аби постійно залучати значні зовнішні джерела фінансування - на конкурсних засадах; </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суттєво зросте рівень використання інформаційних технологій в роботі при</w:t>
      </w:r>
      <w:r w:rsidR="004B4CA0">
        <w:rPr>
          <w:sz w:val="28"/>
          <w:szCs w:val="28"/>
          <w:lang w:val="uk-UA"/>
        </w:rPr>
        <w:t xml:space="preserve"> </w:t>
      </w:r>
      <w:r w:rsidRPr="00B0767D">
        <w:rPr>
          <w:sz w:val="28"/>
          <w:szCs w:val="28"/>
        </w:rPr>
        <w:t xml:space="preserve">спілкуванні </w:t>
      </w:r>
      <w:r>
        <w:rPr>
          <w:sz w:val="28"/>
          <w:szCs w:val="28"/>
          <w:lang w:val="uk-UA"/>
        </w:rPr>
        <w:t xml:space="preserve">місцевої влади </w:t>
      </w:r>
      <w:r w:rsidRPr="00B0767D">
        <w:rPr>
          <w:sz w:val="28"/>
          <w:szCs w:val="28"/>
        </w:rPr>
        <w:t xml:space="preserve"> та мешканців громади;</w:t>
      </w:r>
    </w:p>
    <w:p w:rsidR="00AB242E" w:rsidRPr="00A7625D" w:rsidRDefault="00AB242E" w:rsidP="00E9543D">
      <w:pPr>
        <w:pStyle w:val="a5"/>
        <w:numPr>
          <w:ilvl w:val="0"/>
          <w:numId w:val="10"/>
        </w:numPr>
        <w:tabs>
          <w:tab w:val="left" w:pos="851"/>
        </w:tabs>
        <w:ind w:left="0" w:firstLine="567"/>
        <w:jc w:val="both"/>
        <w:rPr>
          <w:bCs/>
          <w:sz w:val="28"/>
          <w:szCs w:val="28"/>
          <w:lang w:val="uk-UA"/>
        </w:rPr>
      </w:pPr>
      <w:r w:rsidRPr="00397821">
        <w:rPr>
          <w:sz w:val="28"/>
          <w:szCs w:val="28"/>
        </w:rPr>
        <w:t>значні кошти громада зможе вкладати в санацію навколишнього середовища, зокрема в розвиток системи збору, вивозу та первинної утилізації сміття</w:t>
      </w:r>
      <w:r>
        <w:rPr>
          <w:sz w:val="28"/>
          <w:szCs w:val="28"/>
          <w:lang w:val="uk-UA"/>
        </w:rPr>
        <w:t>;</w:t>
      </w:r>
    </w:p>
    <w:p w:rsidR="00AB242E" w:rsidRPr="00397821" w:rsidRDefault="00AB242E" w:rsidP="00E9543D">
      <w:pPr>
        <w:pStyle w:val="a5"/>
        <w:numPr>
          <w:ilvl w:val="0"/>
          <w:numId w:val="10"/>
        </w:numPr>
        <w:tabs>
          <w:tab w:val="left" w:pos="851"/>
        </w:tabs>
        <w:ind w:left="0" w:firstLine="567"/>
        <w:jc w:val="both"/>
        <w:rPr>
          <w:bCs/>
          <w:sz w:val="28"/>
          <w:szCs w:val="28"/>
          <w:lang w:val="uk-UA"/>
        </w:rPr>
      </w:pPr>
      <w:r>
        <w:rPr>
          <w:sz w:val="28"/>
          <w:szCs w:val="28"/>
          <w:lang w:val="uk-UA"/>
        </w:rPr>
        <w:t>значних позитивних змін зазнає спортивна інфраструктура, організація масового спорту в цілому, виникнуть та працюватимуть добровільні спортивні об’</w:t>
      </w:r>
      <w:r w:rsidRPr="00A7625D">
        <w:rPr>
          <w:sz w:val="28"/>
          <w:szCs w:val="28"/>
        </w:rPr>
        <w:t>єднання;</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sz w:val="28"/>
          <w:szCs w:val="28"/>
        </w:rPr>
        <w:t>рівень обслуговування в ЦНАПі громади та кількість послуг, що там надаються, не поступатимуться містам обласного значення;</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sz w:val="28"/>
          <w:szCs w:val="28"/>
        </w:rPr>
        <w:t>збільш</w:t>
      </w:r>
      <w:r w:rsidRPr="00397821">
        <w:rPr>
          <w:sz w:val="28"/>
          <w:szCs w:val="28"/>
          <w:lang w:val="uk-UA"/>
        </w:rPr>
        <w:t>иться</w:t>
      </w:r>
      <w:r w:rsidRPr="00397821">
        <w:rPr>
          <w:sz w:val="28"/>
          <w:szCs w:val="28"/>
        </w:rPr>
        <w:t xml:space="preserve"> чисельність соціальних та комунальних послуг що надаються, розширить</w:t>
      </w:r>
      <w:r w:rsidRPr="00397821">
        <w:rPr>
          <w:sz w:val="28"/>
          <w:szCs w:val="28"/>
          <w:lang w:val="uk-UA"/>
        </w:rPr>
        <w:t xml:space="preserve">ся </w:t>
      </w:r>
      <w:r w:rsidRPr="00397821">
        <w:rPr>
          <w:sz w:val="28"/>
          <w:szCs w:val="28"/>
        </w:rPr>
        <w:t xml:space="preserve"> їх географі</w:t>
      </w:r>
      <w:r w:rsidRPr="00397821">
        <w:rPr>
          <w:sz w:val="28"/>
          <w:szCs w:val="28"/>
          <w:lang w:val="uk-UA"/>
        </w:rPr>
        <w:t>я</w:t>
      </w:r>
      <w:r w:rsidRPr="00397821">
        <w:rPr>
          <w:sz w:val="28"/>
          <w:szCs w:val="28"/>
        </w:rPr>
        <w:t xml:space="preserve"> та підвищить</w:t>
      </w:r>
      <w:r w:rsidRPr="00397821">
        <w:rPr>
          <w:sz w:val="28"/>
          <w:szCs w:val="28"/>
          <w:lang w:val="uk-UA"/>
        </w:rPr>
        <w:t>ся</w:t>
      </w:r>
      <w:r w:rsidRPr="00397821">
        <w:rPr>
          <w:sz w:val="28"/>
          <w:szCs w:val="28"/>
        </w:rPr>
        <w:t xml:space="preserve"> якість;</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bCs/>
          <w:sz w:val="28"/>
          <w:szCs w:val="28"/>
          <w:lang w:val="uk-UA"/>
        </w:rPr>
        <w:t>малі сільськогосподарські товаровиробники зможуть об`єднатися в сільськогосподарські обслуговуючі кооперативи, налагодити сертифікацію своєї продукції та формування товарних партій;</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bCs/>
          <w:sz w:val="28"/>
          <w:szCs w:val="28"/>
          <w:lang w:val="uk-UA"/>
        </w:rPr>
        <w:t>будуть розроблені та поширені інвестиційні пропозиції громади;</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AB242E">
        <w:rPr>
          <w:sz w:val="28"/>
          <w:szCs w:val="28"/>
          <w:lang w:val="uk-UA"/>
        </w:rPr>
        <w:t>заклади соціальної та гуманітарної сфери будуть оптимізовані та модернізовані, їхня діяльність частково перепрофільована - відповідно до поточних потреб та наявних викликів;</w:t>
      </w:r>
      <w:r w:rsidRPr="00AB242E">
        <w:rPr>
          <w:lang w:val="uk-UA"/>
        </w:rPr>
        <w:t xml:space="preserve"> </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bCs/>
          <w:sz w:val="28"/>
          <w:szCs w:val="28"/>
          <w:lang w:val="uk-UA"/>
        </w:rPr>
        <w:t>довіра стане визначальною для ділового клімату в громаді, що сприятиме поширенню та урізноманітненню підприємницької діяльності.</w:t>
      </w:r>
    </w:p>
    <w:p w:rsidR="00AB242E" w:rsidRPr="005B766C" w:rsidRDefault="00AB242E" w:rsidP="00AB242E">
      <w:pPr>
        <w:ind w:firstLine="624"/>
        <w:jc w:val="both"/>
        <w:rPr>
          <w:bCs/>
          <w:i/>
          <w:sz w:val="28"/>
          <w:szCs w:val="28"/>
        </w:rPr>
      </w:pPr>
      <w:r w:rsidRPr="005B766C">
        <w:rPr>
          <w:bCs/>
          <w:i/>
          <w:sz w:val="28"/>
          <w:szCs w:val="28"/>
        </w:rPr>
        <w:t>Результат модернізаційного сценарію:</w:t>
      </w:r>
    </w:p>
    <w:p w:rsidR="00AB242E" w:rsidRPr="006F51C2" w:rsidRDefault="00AB242E" w:rsidP="00E9543D">
      <w:pPr>
        <w:pStyle w:val="a5"/>
        <w:numPr>
          <w:ilvl w:val="0"/>
          <w:numId w:val="31"/>
        </w:numPr>
        <w:tabs>
          <w:tab w:val="left" w:pos="993"/>
        </w:tabs>
        <w:ind w:left="0" w:firstLine="567"/>
        <w:jc w:val="both"/>
        <w:rPr>
          <w:bCs/>
          <w:sz w:val="28"/>
          <w:szCs w:val="28"/>
          <w:lang w:val="uk-UA"/>
        </w:rPr>
      </w:pPr>
      <w:r w:rsidRPr="006F51C2">
        <w:rPr>
          <w:sz w:val="28"/>
          <w:szCs w:val="28"/>
        </w:rPr>
        <w:t>громада стане легко впізнаваною для зовнішнього світу;</w:t>
      </w:r>
    </w:p>
    <w:p w:rsidR="00AB242E" w:rsidRPr="006F51C2" w:rsidRDefault="00AB242E" w:rsidP="00E9543D">
      <w:pPr>
        <w:pStyle w:val="a5"/>
        <w:numPr>
          <w:ilvl w:val="0"/>
          <w:numId w:val="31"/>
        </w:numPr>
        <w:tabs>
          <w:tab w:val="left" w:pos="993"/>
        </w:tabs>
        <w:ind w:left="0" w:firstLine="567"/>
        <w:jc w:val="both"/>
        <w:rPr>
          <w:bCs/>
          <w:sz w:val="28"/>
          <w:szCs w:val="28"/>
          <w:lang w:val="uk-UA"/>
        </w:rPr>
      </w:pPr>
      <w:r w:rsidRPr="006F51C2">
        <w:rPr>
          <w:sz w:val="28"/>
          <w:szCs w:val="28"/>
        </w:rPr>
        <w:lastRenderedPageBreak/>
        <w:t>з'являться нові інвестиції (підприємства) та нові робочі місця;</w:t>
      </w:r>
    </w:p>
    <w:p w:rsidR="00AB242E" w:rsidRDefault="00AB242E" w:rsidP="00E9543D">
      <w:pPr>
        <w:pStyle w:val="a5"/>
        <w:numPr>
          <w:ilvl w:val="0"/>
          <w:numId w:val="31"/>
        </w:numPr>
        <w:tabs>
          <w:tab w:val="left" w:pos="993"/>
        </w:tabs>
        <w:ind w:left="0" w:firstLine="567"/>
        <w:jc w:val="both"/>
        <w:rPr>
          <w:bCs/>
          <w:sz w:val="28"/>
          <w:szCs w:val="28"/>
          <w:lang w:val="uk-UA"/>
        </w:rPr>
      </w:pPr>
      <w:r w:rsidRPr="005B766C">
        <w:rPr>
          <w:bCs/>
          <w:sz w:val="28"/>
          <w:szCs w:val="28"/>
          <w:lang w:val="uk-UA"/>
        </w:rPr>
        <w:t>збільш</w:t>
      </w:r>
      <w:r>
        <w:rPr>
          <w:bCs/>
          <w:sz w:val="28"/>
          <w:szCs w:val="28"/>
          <w:lang w:val="uk-UA"/>
        </w:rPr>
        <w:t>и</w:t>
      </w:r>
      <w:r w:rsidRPr="005B766C">
        <w:rPr>
          <w:bCs/>
          <w:sz w:val="28"/>
          <w:szCs w:val="28"/>
          <w:lang w:val="uk-UA"/>
        </w:rPr>
        <w:t xml:space="preserve">ться громадянська активність мешканців громади, </w:t>
      </w:r>
      <w:r>
        <w:rPr>
          <w:bCs/>
          <w:sz w:val="28"/>
          <w:szCs w:val="28"/>
          <w:lang w:val="uk-UA"/>
        </w:rPr>
        <w:t>які</w:t>
      </w:r>
      <w:r w:rsidRPr="005B766C">
        <w:rPr>
          <w:bCs/>
          <w:sz w:val="28"/>
          <w:szCs w:val="28"/>
          <w:lang w:val="uk-UA"/>
        </w:rPr>
        <w:t xml:space="preserve"> разом відстою</w:t>
      </w:r>
      <w:r>
        <w:rPr>
          <w:bCs/>
          <w:sz w:val="28"/>
          <w:szCs w:val="28"/>
          <w:lang w:val="uk-UA"/>
        </w:rPr>
        <w:t>ватимуть</w:t>
      </w:r>
      <w:r w:rsidRPr="005B766C">
        <w:rPr>
          <w:bCs/>
          <w:sz w:val="28"/>
          <w:szCs w:val="28"/>
          <w:lang w:val="uk-UA"/>
        </w:rPr>
        <w:t xml:space="preserve"> інтереси</w:t>
      </w:r>
      <w:r>
        <w:rPr>
          <w:bCs/>
          <w:sz w:val="28"/>
          <w:szCs w:val="28"/>
          <w:lang w:val="uk-UA"/>
        </w:rPr>
        <w:t xml:space="preserve"> громади</w:t>
      </w:r>
      <w:r w:rsidRPr="005B766C">
        <w:rPr>
          <w:bCs/>
          <w:sz w:val="28"/>
          <w:szCs w:val="28"/>
          <w:lang w:val="uk-UA"/>
        </w:rPr>
        <w:t xml:space="preserve"> та працюватимуть на її користь – через місцеві ініціативи та інші форми;</w:t>
      </w:r>
    </w:p>
    <w:p w:rsidR="00AB242E" w:rsidRPr="006F51C2" w:rsidRDefault="00AB242E" w:rsidP="00E9543D">
      <w:pPr>
        <w:pStyle w:val="a5"/>
        <w:numPr>
          <w:ilvl w:val="0"/>
          <w:numId w:val="31"/>
        </w:numPr>
        <w:tabs>
          <w:tab w:val="left" w:pos="993"/>
        </w:tabs>
        <w:ind w:left="0" w:firstLine="567"/>
        <w:jc w:val="both"/>
        <w:rPr>
          <w:bCs/>
          <w:sz w:val="28"/>
          <w:szCs w:val="28"/>
          <w:lang w:val="uk-UA"/>
        </w:rPr>
      </w:pPr>
      <w:r w:rsidRPr="006F51C2">
        <w:rPr>
          <w:sz w:val="28"/>
          <w:szCs w:val="28"/>
        </w:rPr>
        <w:t>підвищиться рівень сервісу, зокрема туристичного, зросте кількість туристичних маршрутів</w:t>
      </w:r>
      <w:r>
        <w:rPr>
          <w:sz w:val="28"/>
          <w:szCs w:val="28"/>
          <w:lang w:val="uk-UA"/>
        </w:rPr>
        <w:t>;</w:t>
      </w:r>
    </w:p>
    <w:p w:rsidR="00AB242E" w:rsidRPr="005B766C" w:rsidRDefault="00AB242E" w:rsidP="00E9543D">
      <w:pPr>
        <w:pStyle w:val="a5"/>
        <w:numPr>
          <w:ilvl w:val="0"/>
          <w:numId w:val="31"/>
        </w:numPr>
        <w:tabs>
          <w:tab w:val="left" w:pos="993"/>
        </w:tabs>
        <w:ind w:left="0" w:firstLine="567"/>
        <w:jc w:val="both"/>
        <w:rPr>
          <w:bCs/>
          <w:sz w:val="28"/>
          <w:szCs w:val="28"/>
          <w:lang w:val="uk-UA"/>
        </w:rPr>
      </w:pPr>
      <w:r w:rsidRPr="005B766C">
        <w:rPr>
          <w:bCs/>
          <w:sz w:val="28"/>
          <w:szCs w:val="28"/>
          <w:lang w:val="uk-UA"/>
        </w:rPr>
        <w:t>більший ступінь довіри до місцевої влади дозволить зменшити «тінізацію» економіки та збільшити податкові надходження до бюджету громаду;</w:t>
      </w:r>
    </w:p>
    <w:p w:rsidR="00AB242E" w:rsidRDefault="00AB242E" w:rsidP="00E9543D">
      <w:pPr>
        <w:pStyle w:val="a5"/>
        <w:numPr>
          <w:ilvl w:val="0"/>
          <w:numId w:val="31"/>
        </w:numPr>
        <w:tabs>
          <w:tab w:val="left" w:pos="993"/>
        </w:tabs>
        <w:ind w:left="0" w:firstLine="567"/>
        <w:jc w:val="both"/>
        <w:rPr>
          <w:bCs/>
          <w:sz w:val="28"/>
          <w:szCs w:val="28"/>
          <w:lang w:val="uk-UA"/>
        </w:rPr>
      </w:pPr>
      <w:r w:rsidRPr="005B766C">
        <w:rPr>
          <w:bCs/>
          <w:sz w:val="28"/>
          <w:szCs w:val="28"/>
          <w:lang w:val="uk-UA"/>
        </w:rPr>
        <w:t>туризм та сфера розваг приноситимуть суттєві надходження до бюджету громади, а їхнє сполучення справить помітний синергетичний ефект на економіку територіальної спільноти;</w:t>
      </w:r>
    </w:p>
    <w:p w:rsidR="00AB242E" w:rsidRPr="00BC22AC" w:rsidRDefault="00AB242E" w:rsidP="00E9543D">
      <w:pPr>
        <w:pStyle w:val="a5"/>
        <w:numPr>
          <w:ilvl w:val="0"/>
          <w:numId w:val="31"/>
        </w:numPr>
        <w:tabs>
          <w:tab w:val="left" w:pos="993"/>
        </w:tabs>
        <w:ind w:left="0" w:firstLine="567"/>
        <w:jc w:val="both"/>
        <w:rPr>
          <w:bCs/>
          <w:sz w:val="28"/>
          <w:szCs w:val="28"/>
          <w:lang w:val="uk-UA"/>
        </w:rPr>
      </w:pPr>
      <w:r w:rsidRPr="0038379D">
        <w:rPr>
          <w:sz w:val="28"/>
          <w:szCs w:val="28"/>
        </w:rPr>
        <w:t>дрібним товаровиробникам, об'єднаним у споживчий обслуговуючий кооператив, вдається відстоювати своє місце на ринку продовольчих товарів</w:t>
      </w:r>
      <w:r>
        <w:rPr>
          <w:sz w:val="28"/>
          <w:szCs w:val="28"/>
          <w:lang w:val="uk-UA"/>
        </w:rPr>
        <w:t xml:space="preserve">, </w:t>
      </w:r>
      <w:r w:rsidRPr="00BC22AC">
        <w:rPr>
          <w:bCs/>
          <w:sz w:val="28"/>
          <w:szCs w:val="28"/>
          <w:lang w:val="uk-UA"/>
        </w:rPr>
        <w:t>що призведе до зростання зайнятості та доходів місцевого населення</w:t>
      </w:r>
      <w:r w:rsidRPr="00BC22AC">
        <w:rPr>
          <w:sz w:val="28"/>
          <w:szCs w:val="28"/>
        </w:rPr>
        <w:t>;</w:t>
      </w:r>
    </w:p>
    <w:p w:rsidR="00AB242E" w:rsidRPr="005B766C" w:rsidRDefault="00AB242E" w:rsidP="00E9543D">
      <w:pPr>
        <w:pStyle w:val="a5"/>
        <w:numPr>
          <w:ilvl w:val="0"/>
          <w:numId w:val="31"/>
        </w:numPr>
        <w:tabs>
          <w:tab w:val="left" w:pos="993"/>
        </w:tabs>
        <w:ind w:left="0" w:firstLine="567"/>
        <w:jc w:val="both"/>
        <w:rPr>
          <w:bCs/>
          <w:sz w:val="28"/>
          <w:szCs w:val="28"/>
          <w:lang w:val="uk-UA"/>
        </w:rPr>
      </w:pPr>
      <w:r w:rsidRPr="0038379D">
        <w:rPr>
          <w:bCs/>
          <w:sz w:val="28"/>
          <w:szCs w:val="28"/>
          <w:lang w:val="uk-UA"/>
        </w:rPr>
        <w:t>зростає рівень доходів населення, відповідно</w:t>
      </w:r>
      <w:r w:rsidRPr="005B766C">
        <w:rPr>
          <w:bCs/>
          <w:sz w:val="28"/>
          <w:szCs w:val="28"/>
          <w:lang w:val="uk-UA"/>
        </w:rPr>
        <w:t xml:space="preserve"> – надходження до місцевого бюджету; </w:t>
      </w:r>
    </w:p>
    <w:p w:rsidR="00AB242E" w:rsidRPr="00BC22AC" w:rsidRDefault="00AB242E" w:rsidP="00E9543D">
      <w:pPr>
        <w:pStyle w:val="a5"/>
        <w:numPr>
          <w:ilvl w:val="0"/>
          <w:numId w:val="31"/>
        </w:numPr>
        <w:tabs>
          <w:tab w:val="left" w:pos="993"/>
        </w:tabs>
        <w:ind w:left="0" w:firstLine="567"/>
        <w:jc w:val="both"/>
        <w:rPr>
          <w:bCs/>
          <w:sz w:val="28"/>
          <w:szCs w:val="28"/>
          <w:lang w:val="uk-UA"/>
        </w:rPr>
      </w:pPr>
      <w:r w:rsidRPr="00BC22AC">
        <w:rPr>
          <w:bCs/>
          <w:sz w:val="28"/>
          <w:szCs w:val="28"/>
          <w:lang w:val="uk-UA"/>
        </w:rPr>
        <w:t>кожного року громада залучає значні зовнішні ресурси для свого розвитку – як з державного бюджету України, так і міжнародної технічної допомоги;</w:t>
      </w:r>
    </w:p>
    <w:p w:rsidR="00AB242E" w:rsidRPr="006B2BD5" w:rsidRDefault="00AB242E" w:rsidP="00E9543D">
      <w:pPr>
        <w:pStyle w:val="a5"/>
        <w:numPr>
          <w:ilvl w:val="0"/>
          <w:numId w:val="31"/>
        </w:numPr>
        <w:tabs>
          <w:tab w:val="left" w:pos="993"/>
        </w:tabs>
        <w:ind w:left="0" w:firstLine="567"/>
        <w:jc w:val="both"/>
        <w:rPr>
          <w:bCs/>
          <w:sz w:val="28"/>
          <w:szCs w:val="28"/>
          <w:lang w:val="uk-UA"/>
        </w:rPr>
      </w:pPr>
      <w:r w:rsidRPr="006B2BD5">
        <w:rPr>
          <w:bCs/>
          <w:sz w:val="28"/>
          <w:szCs w:val="28"/>
          <w:lang w:val="uk-UA"/>
        </w:rPr>
        <w:t>нові ресурсні можливості дозволяють громаді значно покращити стан своєї інфраструктури</w:t>
      </w:r>
      <w:r>
        <w:rPr>
          <w:bCs/>
          <w:sz w:val="28"/>
          <w:szCs w:val="28"/>
          <w:lang w:val="uk-UA"/>
        </w:rPr>
        <w:t xml:space="preserve"> (зокрема доріг)</w:t>
      </w:r>
      <w:r w:rsidRPr="006B2BD5">
        <w:rPr>
          <w:bCs/>
          <w:sz w:val="28"/>
          <w:szCs w:val="28"/>
          <w:lang w:val="uk-UA"/>
        </w:rPr>
        <w:t xml:space="preserve"> та рівень послуг, що надаються;</w:t>
      </w:r>
    </w:p>
    <w:p w:rsidR="00AB242E" w:rsidRPr="006B2BD5" w:rsidRDefault="00AB242E" w:rsidP="00E9543D">
      <w:pPr>
        <w:pStyle w:val="a5"/>
        <w:numPr>
          <w:ilvl w:val="0"/>
          <w:numId w:val="31"/>
        </w:numPr>
        <w:tabs>
          <w:tab w:val="left" w:pos="993"/>
        </w:tabs>
        <w:ind w:left="0" w:firstLine="567"/>
        <w:jc w:val="both"/>
        <w:rPr>
          <w:bCs/>
          <w:sz w:val="28"/>
          <w:szCs w:val="28"/>
          <w:lang w:val="uk-UA"/>
        </w:rPr>
      </w:pPr>
      <w:r w:rsidRPr="006B2BD5">
        <w:rPr>
          <w:bCs/>
          <w:sz w:val="28"/>
          <w:szCs w:val="28"/>
          <w:lang w:val="uk-UA"/>
        </w:rPr>
        <w:t>доля витрат на утримання закладів соціальної та гуманітарної сфери в бюджеті громади зменшується, а відсоток коштів, що спрямовується на проекти розвитку – збільшується;</w:t>
      </w:r>
    </w:p>
    <w:p w:rsidR="00AB242E" w:rsidRDefault="00AB242E" w:rsidP="00E9543D">
      <w:pPr>
        <w:pStyle w:val="a5"/>
        <w:numPr>
          <w:ilvl w:val="0"/>
          <w:numId w:val="31"/>
        </w:numPr>
        <w:tabs>
          <w:tab w:val="left" w:pos="993"/>
        </w:tabs>
        <w:ind w:left="0" w:firstLine="567"/>
        <w:jc w:val="both"/>
        <w:rPr>
          <w:bCs/>
          <w:sz w:val="28"/>
          <w:szCs w:val="28"/>
          <w:lang w:val="uk-UA"/>
        </w:rPr>
      </w:pPr>
      <w:r w:rsidRPr="006B2BD5">
        <w:rPr>
          <w:sz w:val="28"/>
          <w:szCs w:val="28"/>
        </w:rPr>
        <w:t>спорт стане модним, одночасно зміцниться рівень здоров'я мешканців громади</w:t>
      </w:r>
      <w:r w:rsidRPr="006B2BD5">
        <w:rPr>
          <w:bCs/>
          <w:sz w:val="28"/>
          <w:szCs w:val="28"/>
          <w:lang w:val="uk-UA"/>
        </w:rPr>
        <w:t xml:space="preserve">;  </w:t>
      </w:r>
    </w:p>
    <w:p w:rsidR="00AB242E" w:rsidRDefault="00AB242E" w:rsidP="00E9543D">
      <w:pPr>
        <w:pStyle w:val="a5"/>
        <w:numPr>
          <w:ilvl w:val="0"/>
          <w:numId w:val="31"/>
        </w:numPr>
        <w:tabs>
          <w:tab w:val="left" w:pos="993"/>
        </w:tabs>
        <w:ind w:left="0" w:firstLine="567"/>
        <w:jc w:val="both"/>
        <w:rPr>
          <w:bCs/>
          <w:sz w:val="28"/>
          <w:szCs w:val="28"/>
          <w:lang w:val="uk-UA"/>
        </w:rPr>
      </w:pPr>
      <w:r>
        <w:rPr>
          <w:bCs/>
          <w:sz w:val="28"/>
          <w:szCs w:val="28"/>
          <w:lang w:val="uk-UA"/>
        </w:rPr>
        <w:t>суттєво зросте рівень використання та володіння інформаційними технологіями;</w:t>
      </w:r>
    </w:p>
    <w:p w:rsidR="00AB242E" w:rsidRPr="006B2BD5" w:rsidRDefault="00AB242E" w:rsidP="00E9543D">
      <w:pPr>
        <w:pStyle w:val="a5"/>
        <w:numPr>
          <w:ilvl w:val="0"/>
          <w:numId w:val="31"/>
        </w:numPr>
        <w:tabs>
          <w:tab w:val="left" w:pos="993"/>
        </w:tabs>
        <w:ind w:left="0" w:firstLine="567"/>
        <w:jc w:val="both"/>
        <w:rPr>
          <w:bCs/>
          <w:sz w:val="28"/>
          <w:szCs w:val="28"/>
          <w:lang w:val="uk-UA"/>
        </w:rPr>
      </w:pPr>
      <w:r>
        <w:rPr>
          <w:bCs/>
          <w:sz w:val="28"/>
          <w:szCs w:val="28"/>
          <w:lang w:val="uk-UA"/>
        </w:rPr>
        <w:t>відсоток</w:t>
      </w:r>
      <w:r w:rsidR="00F91CAB">
        <w:rPr>
          <w:bCs/>
          <w:sz w:val="28"/>
          <w:szCs w:val="28"/>
          <w:lang w:val="uk-UA"/>
        </w:rPr>
        <w:t xml:space="preserve"> коштів, що спрямовуються на проє</w:t>
      </w:r>
      <w:r>
        <w:rPr>
          <w:bCs/>
          <w:sz w:val="28"/>
          <w:szCs w:val="28"/>
          <w:lang w:val="uk-UA"/>
        </w:rPr>
        <w:t>кти з економічним ефектом, зросте;</w:t>
      </w:r>
    </w:p>
    <w:p w:rsidR="00AB242E" w:rsidRPr="00DF0E4F" w:rsidRDefault="00AB242E" w:rsidP="00E9543D">
      <w:pPr>
        <w:pStyle w:val="a5"/>
        <w:numPr>
          <w:ilvl w:val="0"/>
          <w:numId w:val="31"/>
        </w:numPr>
        <w:tabs>
          <w:tab w:val="left" w:pos="993"/>
        </w:tabs>
        <w:ind w:left="0" w:firstLine="567"/>
        <w:jc w:val="both"/>
        <w:rPr>
          <w:bCs/>
          <w:color w:val="FF0000"/>
          <w:sz w:val="28"/>
          <w:szCs w:val="28"/>
          <w:lang w:val="uk-UA"/>
        </w:rPr>
      </w:pPr>
      <w:r w:rsidRPr="006B2BD5">
        <w:rPr>
          <w:bCs/>
          <w:sz w:val="28"/>
          <w:szCs w:val="28"/>
          <w:lang w:val="uk-UA"/>
        </w:rPr>
        <w:t>життя в громаді стає комфортним та привабливим, а демографічна ситуація покращиться.</w:t>
      </w: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8B6FC7" w:rsidRPr="00423980" w:rsidRDefault="00B05223" w:rsidP="00C879AD">
      <w:pPr>
        <w:spacing w:after="160" w:line="259" w:lineRule="auto"/>
        <w:ind w:left="207"/>
        <w:jc w:val="center"/>
        <w:rPr>
          <w:bCs/>
          <w:sz w:val="28"/>
          <w:szCs w:val="28"/>
          <w:lang w:val="uk-UA"/>
        </w:rPr>
      </w:pPr>
      <w:r w:rsidRPr="00B05223">
        <w:rPr>
          <w:noProof/>
        </w:rPr>
        <w:lastRenderedPageBreak/>
        <w:pict>
          <v:shape id="Горизонтальный свиток 30" o:spid="_x0000_s1096" type="#_x0000_t98" style="position:absolute;left:0;text-align:left;margin-left:-13.35pt;margin-top:11.45pt;width:507.25pt;height:270.1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" fillcolor="#9bbb59" strokecolor="#f2f2f2" strokeweight="3pt">
            <v:shadow on="t" color="#4e6128" opacity=".5" offset="1pt"/>
            <v:textbox>
              <w:txbxContent>
                <w:p w:rsidR="004C7B58" w:rsidRPr="00F02997" w:rsidRDefault="004C7B58" w:rsidP="00F02997">
                  <w:pPr>
                    <w:jc w:val="center"/>
                    <w:rPr>
                      <w:b/>
                      <w:szCs w:val="32"/>
                      <w:lang w:val="uk-UA"/>
                    </w:rPr>
                  </w:pPr>
                  <w:r w:rsidRPr="004F0E48">
                    <w:rPr>
                      <w:b/>
                      <w:sz w:val="28"/>
                      <w:szCs w:val="28"/>
                    </w:rPr>
                    <w:t>Срібнянська</w:t>
                  </w:r>
                  <w:r w:rsidRPr="002677CC">
                    <w:rPr>
                      <w:b/>
                      <w:sz w:val="28"/>
                      <w:szCs w:val="28"/>
                    </w:rPr>
                    <w:t xml:space="preserve"> громада – край Галаганівських маєтків та відлуння Вересаївської  кобзи,</w:t>
                  </w:r>
                  <w:r w:rsidRPr="004F0E48">
                    <w:rPr>
                      <w:b/>
                      <w:sz w:val="28"/>
                      <w:szCs w:val="28"/>
                    </w:rPr>
                    <w:t xml:space="preserve"> </w:t>
                  </w:r>
                  <w:r w:rsidRPr="002677CC">
                    <w:rPr>
                      <w:b/>
                      <w:sz w:val="28"/>
                      <w:szCs w:val="28"/>
                    </w:rPr>
                    <w:t xml:space="preserve">безпечна, екологічно чиста </w:t>
                  </w:r>
                  <w:r>
                    <w:rPr>
                      <w:b/>
                      <w:sz w:val="28"/>
                      <w:szCs w:val="28"/>
                    </w:rPr>
                    <w:t xml:space="preserve">територіальна спільнота </w:t>
                  </w:r>
                  <w:r w:rsidRPr="002677CC">
                    <w:rPr>
                      <w:b/>
                      <w:sz w:val="28"/>
                      <w:szCs w:val="28"/>
                    </w:rPr>
                    <w:t xml:space="preserve">із комфортними умовами  проживання, оздоровлення та відпочинку, </w:t>
                  </w:r>
                  <w:r w:rsidRPr="004F0E48">
                    <w:rPr>
                      <w:b/>
                      <w:sz w:val="28"/>
                      <w:szCs w:val="28"/>
                    </w:rPr>
                    <w:t xml:space="preserve">що розташована на межі Полісся та Лісостепу на півдні Чернігівщини. </w:t>
                  </w:r>
                  <w:r w:rsidRPr="002677CC">
                    <w:rPr>
                      <w:b/>
                      <w:sz w:val="28"/>
                      <w:szCs w:val="28"/>
                    </w:rPr>
                    <w:t xml:space="preserve"> </w:t>
                  </w:r>
                  <w:r w:rsidRPr="004F0E48">
                    <w:rPr>
                      <w:b/>
                      <w:sz w:val="28"/>
                      <w:szCs w:val="28"/>
                    </w:rPr>
                    <w:t>Зорієнтована на високотехнологічне</w:t>
                  </w:r>
                  <w:r>
                    <w:rPr>
                      <w:b/>
                      <w:sz w:val="28"/>
                      <w:szCs w:val="28"/>
                    </w:rPr>
                    <w:t>,</w:t>
                  </w:r>
                  <w:r w:rsidRPr="004F0E48">
                    <w:rPr>
                      <w:b/>
                      <w:sz w:val="28"/>
                      <w:szCs w:val="28"/>
                    </w:rPr>
                    <w:t xml:space="preserve"> </w:t>
                  </w:r>
                  <w:r>
                    <w:rPr>
                      <w:b/>
                      <w:sz w:val="28"/>
                      <w:szCs w:val="28"/>
                    </w:rPr>
                    <w:t xml:space="preserve">ощадливе для довкілля  </w:t>
                  </w:r>
                  <w:r w:rsidRPr="004F0E48">
                    <w:rPr>
                      <w:b/>
                      <w:sz w:val="28"/>
                      <w:szCs w:val="28"/>
                    </w:rPr>
                    <w:t xml:space="preserve">сільське господарство та </w:t>
                  </w:r>
                  <w:r>
                    <w:rPr>
                      <w:b/>
                      <w:sz w:val="28"/>
                      <w:szCs w:val="28"/>
                    </w:rPr>
                    <w:t>переробку зернових культур</w:t>
                  </w:r>
                  <w:r w:rsidRPr="004F0E48">
                    <w:rPr>
                      <w:b/>
                      <w:sz w:val="28"/>
                      <w:szCs w:val="28"/>
                    </w:rPr>
                    <w:t>,</w:t>
                  </w:r>
                  <w:r w:rsidRPr="00571267">
                    <w:t xml:space="preserve"> </w:t>
                  </w:r>
                  <w:r w:rsidRPr="004F0E48">
                    <w:rPr>
                      <w:b/>
                      <w:sz w:val="28"/>
                      <w:szCs w:val="28"/>
                    </w:rPr>
                    <w:t>приваблива для ведення бізнесу, з історико-культурною спадщиною,</w:t>
                  </w:r>
                  <w:r w:rsidRPr="000F4B3D">
                    <w:rPr>
                      <w:b/>
                      <w:sz w:val="28"/>
                      <w:szCs w:val="28"/>
                    </w:rPr>
                    <w:t xml:space="preserve"> </w:t>
                  </w:r>
                  <w:r w:rsidRPr="004F0E48">
                    <w:rPr>
                      <w:b/>
                      <w:sz w:val="28"/>
                      <w:szCs w:val="28"/>
                    </w:rPr>
                    <w:t>багатими національними традиціями</w:t>
                  </w:r>
                  <w:r>
                    <w:rPr>
                      <w:b/>
                      <w:sz w:val="28"/>
                      <w:szCs w:val="28"/>
                    </w:rPr>
                    <w:t>.</w:t>
                  </w:r>
                  <w:r w:rsidRPr="004F0E48">
                    <w:rPr>
                      <w:b/>
                      <w:sz w:val="28"/>
                      <w:szCs w:val="28"/>
                    </w:rPr>
                    <w:t xml:space="preserve"> </w:t>
                  </w:r>
                  <w:r>
                    <w:rPr>
                      <w:b/>
                      <w:sz w:val="28"/>
                      <w:szCs w:val="28"/>
                    </w:rPr>
                    <w:t>Знаний осередок</w:t>
                  </w:r>
                  <w:r w:rsidRPr="004F0E48">
                    <w:rPr>
                      <w:b/>
                      <w:sz w:val="28"/>
                      <w:szCs w:val="28"/>
                    </w:rPr>
                    <w:t xml:space="preserve"> туризму, інноваційних культурних, освітніх та спортивних просторів із  </w:t>
                  </w:r>
                  <w:r>
                    <w:rPr>
                      <w:b/>
                      <w:sz w:val="28"/>
                      <w:szCs w:val="28"/>
                    </w:rPr>
                    <w:t xml:space="preserve">розвинутою соціальною інфраструктурою. </w:t>
                  </w:r>
                  <w:r w:rsidRPr="004F0E48">
                    <w:rPr>
                      <w:b/>
                      <w:sz w:val="28"/>
                      <w:szCs w:val="28"/>
                    </w:rPr>
                    <w:t xml:space="preserve">Гендерно-орієнтована громада дружнього урядування та активних, толерантних,  відповідальних та </w:t>
                  </w:r>
                  <w:r>
                    <w:rPr>
                      <w:b/>
                      <w:sz w:val="28"/>
                      <w:szCs w:val="28"/>
                    </w:rPr>
                    <w:t>працьовитих  громадян</w:t>
                  </w:r>
                </w:p>
              </w:txbxContent>
            </v:textbox>
          </v:shape>
        </w:pict>
      </w:r>
      <w:r w:rsidR="008B6FC7" w:rsidRPr="00423980">
        <w:rPr>
          <w:b/>
          <w:caps/>
          <w:sz w:val="28"/>
          <w:szCs w:val="28"/>
          <w:lang w:val="uk-UA"/>
        </w:rPr>
        <w:t>IІІ. Стратегічне бачення, цілі розвитку та завдання</w:t>
      </w:r>
    </w:p>
    <w:p w:rsidR="008B6FC7" w:rsidRPr="000E6177" w:rsidRDefault="008B6FC7" w:rsidP="00E9543D">
      <w:pPr>
        <w:pStyle w:val="1"/>
        <w:numPr>
          <w:ilvl w:val="0"/>
          <w:numId w:val="2"/>
        </w:numPr>
        <w:jc w:val="center"/>
        <w:rPr>
          <w:b/>
          <w:color w:val="548DD4" w:themeColor="text2" w:themeTint="99"/>
          <w:sz w:val="28"/>
          <w:szCs w:val="28"/>
        </w:rPr>
      </w:pPr>
      <w:r w:rsidRPr="000E6177">
        <w:rPr>
          <w:b/>
          <w:color w:val="548DD4" w:themeColor="text2" w:themeTint="99"/>
          <w:sz w:val="28"/>
          <w:szCs w:val="28"/>
        </w:rPr>
        <w:t>Стратегічне бачення розвитку громади</w:t>
      </w:r>
    </w:p>
    <w:p w:rsidR="00423980" w:rsidRPr="00423980" w:rsidRDefault="00423980" w:rsidP="00423980">
      <w:pPr>
        <w:rPr>
          <w:lang w:val="uk-UA" w:eastAsia="pl-PL"/>
        </w:rPr>
      </w:pPr>
    </w:p>
    <w:p w:rsidR="008B6FC7" w:rsidRPr="00423980" w:rsidRDefault="008B6FC7" w:rsidP="007838DB">
      <w:pPr>
        <w:ind w:firstLine="600"/>
        <w:jc w:val="both"/>
        <w:rPr>
          <w:color w:val="FF0000"/>
          <w:sz w:val="28"/>
          <w:szCs w:val="28"/>
          <w:lang w:val="uk-UA"/>
        </w:rPr>
      </w:pPr>
    </w:p>
    <w:p w:rsidR="008B6FC7" w:rsidRPr="00423980" w:rsidRDefault="008B6FC7" w:rsidP="007838DB">
      <w:pPr>
        <w:ind w:firstLine="600"/>
        <w:jc w:val="both"/>
        <w:rPr>
          <w:color w:val="FF0000"/>
          <w:sz w:val="28"/>
          <w:szCs w:val="28"/>
          <w:lang w:val="uk-UA"/>
        </w:rPr>
      </w:pPr>
    </w:p>
    <w:p w:rsidR="008B6FC7" w:rsidRPr="00423980" w:rsidRDefault="008B6FC7" w:rsidP="007838DB">
      <w:pPr>
        <w:jc w:val="both"/>
        <w:rPr>
          <w:color w:val="FF0000"/>
          <w:sz w:val="28"/>
          <w:szCs w:val="28"/>
          <w:lang w:val="uk-UA"/>
        </w:rPr>
      </w:pPr>
      <w:r w:rsidRPr="00423980">
        <w:rPr>
          <w:color w:val="FF0000"/>
          <w:sz w:val="28"/>
          <w:szCs w:val="28"/>
          <w:lang w:val="uk-UA"/>
        </w:rPr>
        <w:tab/>
      </w: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r w:rsidRPr="00423980">
        <w:rPr>
          <w:color w:val="FF0000"/>
          <w:sz w:val="28"/>
          <w:szCs w:val="28"/>
          <w:lang w:val="uk-UA"/>
        </w:rPr>
        <w:tab/>
      </w: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E3FA9" w:rsidRDefault="008B6FC7" w:rsidP="00B95BAB">
      <w:pPr>
        <w:ind w:firstLine="600"/>
        <w:jc w:val="both"/>
        <w:rPr>
          <w:bCs/>
          <w:sz w:val="28"/>
          <w:szCs w:val="28"/>
          <w:lang w:val="uk-UA"/>
        </w:rPr>
      </w:pPr>
      <w:r w:rsidRPr="004E3FA9">
        <w:rPr>
          <w:sz w:val="28"/>
          <w:szCs w:val="28"/>
          <w:lang w:val="uk-UA"/>
        </w:rPr>
        <w:t xml:space="preserve">Бачення сформульовано не академічним шляхом, а за допомогою участі активних мешканців громади, які брали участь у засіданнях робочої групи (друге засідання). </w:t>
      </w:r>
      <w:r w:rsidRPr="004E3FA9">
        <w:rPr>
          <w:bCs/>
          <w:sz w:val="28"/>
          <w:szCs w:val="28"/>
          <w:lang w:val="uk-UA"/>
        </w:rPr>
        <w:t xml:space="preserve">Формулювання бачення проходило в кілька етапів та мало свої особливості з огляду на дистанційну форму проведення засідання робочої групи.  </w:t>
      </w:r>
    </w:p>
    <w:p w:rsidR="004E3FA9" w:rsidRPr="000221AF" w:rsidRDefault="004E3FA9" w:rsidP="004E3FA9">
      <w:pPr>
        <w:ind w:firstLine="600"/>
        <w:jc w:val="both"/>
        <w:rPr>
          <w:bCs/>
          <w:sz w:val="28"/>
          <w:szCs w:val="28"/>
          <w:lang w:val="uk-UA"/>
        </w:rPr>
      </w:pPr>
      <w:r w:rsidRPr="00484167">
        <w:rPr>
          <w:bCs/>
          <w:sz w:val="28"/>
          <w:szCs w:val="28"/>
          <w:lang w:val="uk-UA"/>
        </w:rPr>
        <w:t>Насамперед, були обговорені дані соціально-економічного аналізу та результати дослідження якості життя та послуг</w:t>
      </w:r>
      <w:r>
        <w:rPr>
          <w:bCs/>
          <w:sz w:val="28"/>
          <w:szCs w:val="28"/>
          <w:lang w:val="uk-UA"/>
        </w:rPr>
        <w:t>, що надаються на теренах громади</w:t>
      </w:r>
      <w:r w:rsidRPr="00484167">
        <w:rPr>
          <w:bCs/>
          <w:sz w:val="28"/>
          <w:szCs w:val="28"/>
          <w:lang w:val="uk-UA"/>
        </w:rPr>
        <w:t xml:space="preserve">. </w:t>
      </w:r>
      <w:r>
        <w:rPr>
          <w:bCs/>
          <w:sz w:val="28"/>
          <w:szCs w:val="28"/>
          <w:lang w:val="uk-UA"/>
        </w:rPr>
        <w:t>П</w:t>
      </w:r>
      <w:r w:rsidRPr="00484167">
        <w:rPr>
          <w:bCs/>
          <w:sz w:val="28"/>
          <w:szCs w:val="28"/>
          <w:lang w:val="uk-UA"/>
        </w:rPr>
        <w:t>отім</w:t>
      </w:r>
      <w:r>
        <w:rPr>
          <w:bCs/>
          <w:sz w:val="28"/>
          <w:szCs w:val="28"/>
          <w:lang w:val="uk-UA"/>
        </w:rPr>
        <w:t>,</w:t>
      </w:r>
      <w:r w:rsidRPr="00484167">
        <w:rPr>
          <w:bCs/>
          <w:sz w:val="28"/>
          <w:szCs w:val="28"/>
          <w:lang w:val="uk-UA"/>
        </w:rPr>
        <w:t xml:space="preserve"> для кращого розуміння стану справ та його конкретизації</w:t>
      </w:r>
      <w:r>
        <w:rPr>
          <w:bCs/>
          <w:sz w:val="28"/>
          <w:szCs w:val="28"/>
          <w:lang w:val="uk-UA"/>
        </w:rPr>
        <w:t xml:space="preserve">, учасникам зібрання </w:t>
      </w:r>
      <w:r w:rsidRPr="00484167">
        <w:rPr>
          <w:bCs/>
          <w:sz w:val="28"/>
          <w:szCs w:val="28"/>
          <w:lang w:val="uk-UA"/>
        </w:rPr>
        <w:t xml:space="preserve">було запропоновано визначити (на їхню думку) домінуючі бажання та прагнення мешканців громади. </w:t>
      </w:r>
      <w:r w:rsidRPr="00EF6E7F">
        <w:rPr>
          <w:bCs/>
          <w:sz w:val="28"/>
          <w:szCs w:val="28"/>
          <w:lang w:val="uk-UA"/>
        </w:rPr>
        <w:t>Спілкуючись між собою учасники  занотовували відповідні тези. Надалі члени робочої групи в той же спосіб спробували ідентифікувати свою версію цін</w:t>
      </w:r>
      <w:r w:rsidRPr="00484167">
        <w:rPr>
          <w:bCs/>
          <w:sz w:val="28"/>
          <w:szCs w:val="28"/>
          <w:lang w:val="uk-UA"/>
        </w:rPr>
        <w:t xml:space="preserve">ностей, які, на їхню думку, поширені серед мешканців громади. Зрештою, результати були узагальнені, тобто зведені до </w:t>
      </w:r>
      <w:r>
        <w:rPr>
          <w:bCs/>
          <w:sz w:val="28"/>
          <w:szCs w:val="28"/>
          <w:lang w:val="uk-UA"/>
        </w:rPr>
        <w:t>списку прагнень та списку цінностей.</w:t>
      </w:r>
    </w:p>
    <w:p w:rsidR="004E3FA9" w:rsidRDefault="004E3FA9" w:rsidP="004E3FA9">
      <w:pPr>
        <w:ind w:firstLine="600"/>
        <w:jc w:val="both"/>
        <w:rPr>
          <w:bCs/>
          <w:sz w:val="28"/>
          <w:szCs w:val="28"/>
          <w:lang w:val="uk-UA"/>
        </w:rPr>
      </w:pPr>
      <w:r>
        <w:rPr>
          <w:bCs/>
          <w:sz w:val="28"/>
          <w:szCs w:val="28"/>
          <w:lang w:val="uk-UA"/>
        </w:rPr>
        <w:t xml:space="preserve">Надалі члени робочої групи ще раз розглянули методику формування стратегічного бачення (вперше з нею </w:t>
      </w:r>
      <w:r w:rsidR="009F1CD3">
        <w:rPr>
          <w:bCs/>
          <w:sz w:val="28"/>
          <w:szCs w:val="28"/>
          <w:lang w:val="uk-UA"/>
        </w:rPr>
        <w:t>о</w:t>
      </w:r>
      <w:r>
        <w:rPr>
          <w:bCs/>
          <w:sz w:val="28"/>
          <w:szCs w:val="28"/>
          <w:lang w:val="uk-UA"/>
        </w:rPr>
        <w:t>знайомилися на попередньому засіданні). Були сформовані чотири віртуальні фокус-груп, які самостійно працювали над власними версіями стратегічного бачення. Отримані версії були оприлюднені та обговорені. Зрештою, проведено рейтингове голосування. За його результатами робоча група відібрала одне формулювання як базове та доручила залученому експерту доопрацювати його з врахуванням пропозицій, що прозвучали, та  наступним винесення</w:t>
      </w:r>
      <w:r w:rsidR="009F1CD3">
        <w:rPr>
          <w:bCs/>
          <w:sz w:val="28"/>
          <w:szCs w:val="28"/>
          <w:lang w:val="uk-UA"/>
        </w:rPr>
        <w:t>м</w:t>
      </w:r>
      <w:r>
        <w:rPr>
          <w:bCs/>
          <w:sz w:val="28"/>
          <w:szCs w:val="28"/>
          <w:lang w:val="uk-UA"/>
        </w:rPr>
        <w:t xml:space="preserve"> на громадське обговорення – за допомогою оприлюднення на сайті селищної ради та її офіційній сторінці у соціальній мережі Facebook. Д</w:t>
      </w:r>
      <w:r w:rsidRPr="00484167">
        <w:rPr>
          <w:bCs/>
          <w:sz w:val="28"/>
          <w:szCs w:val="28"/>
          <w:lang w:val="uk-UA"/>
        </w:rPr>
        <w:t xml:space="preserve">ля його уточнення були використані </w:t>
      </w:r>
      <w:r>
        <w:rPr>
          <w:bCs/>
          <w:sz w:val="28"/>
          <w:szCs w:val="28"/>
          <w:lang w:val="uk-UA"/>
        </w:rPr>
        <w:t xml:space="preserve">й </w:t>
      </w:r>
      <w:r w:rsidRPr="00484167">
        <w:rPr>
          <w:bCs/>
          <w:sz w:val="28"/>
          <w:szCs w:val="28"/>
          <w:lang w:val="uk-UA"/>
        </w:rPr>
        <w:t xml:space="preserve">результати SWOT-аналізу. </w:t>
      </w:r>
      <w:r>
        <w:rPr>
          <w:bCs/>
          <w:sz w:val="28"/>
          <w:szCs w:val="28"/>
          <w:lang w:val="uk-UA"/>
        </w:rPr>
        <w:t xml:space="preserve">Остаточна версія, що враховувала низку правок, ще раз була обговорена на третьому засіданні робочої групи й тоді ж нею затверджена.  </w:t>
      </w:r>
    </w:p>
    <w:p w:rsidR="004E3FA9" w:rsidRPr="00EF6E7F" w:rsidRDefault="004E3FA9" w:rsidP="004E3FA9">
      <w:pPr>
        <w:ind w:firstLine="600"/>
        <w:jc w:val="both"/>
        <w:rPr>
          <w:sz w:val="28"/>
          <w:szCs w:val="28"/>
          <w:lang w:val="uk-UA"/>
        </w:rPr>
      </w:pPr>
      <w:r w:rsidRPr="00484167">
        <w:rPr>
          <w:sz w:val="28"/>
          <w:szCs w:val="28"/>
          <w:lang w:val="uk-UA"/>
        </w:rPr>
        <w:t>Наявне формулювання</w:t>
      </w:r>
      <w:r>
        <w:rPr>
          <w:sz w:val="28"/>
          <w:szCs w:val="28"/>
          <w:lang w:val="uk-UA"/>
        </w:rPr>
        <w:t xml:space="preserve"> </w:t>
      </w:r>
      <w:r w:rsidRPr="00484167">
        <w:rPr>
          <w:sz w:val="28"/>
          <w:szCs w:val="28"/>
          <w:lang w:val="uk-UA"/>
        </w:rPr>
        <w:t xml:space="preserve">бачення оптимально враховує нинішній стан </w:t>
      </w:r>
      <w:r>
        <w:rPr>
          <w:sz w:val="28"/>
          <w:szCs w:val="28"/>
          <w:lang w:val="uk-UA"/>
        </w:rPr>
        <w:t>Срібнянської</w:t>
      </w:r>
      <w:r w:rsidRPr="00484167">
        <w:rPr>
          <w:sz w:val="28"/>
          <w:szCs w:val="28"/>
          <w:lang w:val="uk-UA"/>
        </w:rPr>
        <w:t xml:space="preserve"> громади, відштовхується від наявних проблем та водночас </w:t>
      </w:r>
      <w:r w:rsidRPr="00484167">
        <w:rPr>
          <w:sz w:val="28"/>
          <w:szCs w:val="28"/>
          <w:lang w:val="uk-UA"/>
        </w:rPr>
        <w:lastRenderedPageBreak/>
        <w:t>пропонує позитивний варіант її розвитку. Кожна теза у баченні означає, що нині цієї складової бракує, але мешканці громади пр</w:t>
      </w:r>
      <w:r>
        <w:rPr>
          <w:sz w:val="28"/>
          <w:szCs w:val="28"/>
          <w:lang w:val="uk-UA"/>
        </w:rPr>
        <w:t xml:space="preserve">агнуть змінити ситуацію. Їхня реалізація має призвести до територіальної спільноти, що поєднує в своєму розвитку </w:t>
      </w:r>
      <w:r w:rsidRPr="00EF6E7F">
        <w:rPr>
          <w:sz w:val="28"/>
          <w:szCs w:val="28"/>
          <w:lang w:val="uk-UA"/>
        </w:rPr>
        <w:t xml:space="preserve">агропромисловий комплекс та переробку сільськогосподарської продукції, спираючись в цьому на сільськогосподарське товариство, яке розміщене та працює на теренах громади, і фермерські господарства, а також на активних та відповідальних мешканців громади. </w:t>
      </w:r>
    </w:p>
    <w:p w:rsidR="004E3FA9" w:rsidRDefault="004E3FA9" w:rsidP="004E3FA9">
      <w:pPr>
        <w:jc w:val="both"/>
        <w:rPr>
          <w:sz w:val="22"/>
          <w:szCs w:val="22"/>
          <w:lang w:val="uk-UA"/>
        </w:rPr>
      </w:pPr>
      <w:r w:rsidRPr="00484167">
        <w:rPr>
          <w:sz w:val="28"/>
          <w:szCs w:val="28"/>
          <w:lang w:val="uk-UA"/>
        </w:rPr>
        <w:tab/>
        <w:t>Крім того, в баченні стисло відображені стратегічні цілі стра</w:t>
      </w:r>
      <w:r>
        <w:rPr>
          <w:sz w:val="28"/>
          <w:szCs w:val="28"/>
          <w:lang w:val="uk-UA"/>
        </w:rPr>
        <w:t>тегії, отже – також і оперативн</w:t>
      </w:r>
      <w:r w:rsidR="009F1CD3">
        <w:rPr>
          <w:sz w:val="28"/>
          <w:szCs w:val="28"/>
          <w:lang w:val="uk-UA"/>
        </w:rPr>
        <w:t>і</w:t>
      </w:r>
      <w:r w:rsidRPr="00484167">
        <w:rPr>
          <w:sz w:val="28"/>
          <w:szCs w:val="28"/>
          <w:lang w:val="uk-UA"/>
        </w:rPr>
        <w:t>. Таким чином, бачення стало реальним концентрованим виразом усього змісту Стратегії.</w:t>
      </w:r>
    </w:p>
    <w:p w:rsidR="00423980" w:rsidRDefault="00423980" w:rsidP="007838DB">
      <w:pPr>
        <w:jc w:val="both"/>
        <w:rPr>
          <w:color w:val="FF0000"/>
          <w:sz w:val="28"/>
          <w:szCs w:val="28"/>
          <w:lang w:val="uk-UA"/>
        </w:rPr>
      </w:pPr>
    </w:p>
    <w:p w:rsidR="008B6FC7" w:rsidRPr="000E6177" w:rsidRDefault="008B6FC7" w:rsidP="00E9543D">
      <w:pPr>
        <w:pStyle w:val="1"/>
        <w:numPr>
          <w:ilvl w:val="0"/>
          <w:numId w:val="2"/>
        </w:numPr>
        <w:jc w:val="center"/>
        <w:rPr>
          <w:b/>
          <w:color w:val="548DD4" w:themeColor="text2" w:themeTint="99"/>
          <w:sz w:val="28"/>
          <w:szCs w:val="28"/>
        </w:rPr>
      </w:pPr>
      <w:r w:rsidRPr="000E6177">
        <w:rPr>
          <w:b/>
          <w:color w:val="548DD4" w:themeColor="text2" w:themeTint="99"/>
          <w:sz w:val="28"/>
          <w:szCs w:val="28"/>
        </w:rPr>
        <w:t xml:space="preserve">Цілі розвитку – стратегічні та оперативні. Завдання </w:t>
      </w:r>
    </w:p>
    <w:p w:rsidR="00E6640B" w:rsidRPr="00C337C1" w:rsidRDefault="008B6FC7" w:rsidP="00E6640B">
      <w:pPr>
        <w:jc w:val="both"/>
        <w:rPr>
          <w:sz w:val="28"/>
          <w:szCs w:val="28"/>
        </w:rPr>
      </w:pPr>
      <w:r w:rsidRPr="00F46C22">
        <w:rPr>
          <w:color w:val="FF0000"/>
          <w:sz w:val="28"/>
          <w:szCs w:val="28"/>
          <w:lang w:val="uk-UA"/>
        </w:rPr>
        <w:tab/>
      </w:r>
      <w:r w:rsidR="00E6640B" w:rsidRPr="00C337C1">
        <w:rPr>
          <w:sz w:val="28"/>
          <w:szCs w:val="28"/>
          <w:lang w:val="uk-UA"/>
        </w:rPr>
        <w:t xml:space="preserve">Реалізація бачення Срібнянської територіальної громади вимагало відповідної підготовки. </w:t>
      </w:r>
      <w:r w:rsidR="00E6640B" w:rsidRPr="00C337C1">
        <w:rPr>
          <w:sz w:val="28"/>
          <w:szCs w:val="28"/>
        </w:rPr>
        <w:t>З метою реалізації комплексного підходу до планування було проаналізовано ефекти, які вдалося досягнути в попередній період розвитку. У результаті проведених із робочою групою та представниками зацікавлених сторін аналізу та дискусії були сформульовані стратегічні та оперативні</w:t>
      </w:r>
      <w:r w:rsidR="00E6640B" w:rsidRPr="00C337C1">
        <w:rPr>
          <w:sz w:val="28"/>
          <w:szCs w:val="28"/>
          <w:lang w:val="uk-UA"/>
        </w:rPr>
        <w:t xml:space="preserve"> </w:t>
      </w:r>
      <w:r w:rsidR="00E6640B" w:rsidRPr="00C337C1">
        <w:rPr>
          <w:sz w:val="28"/>
          <w:szCs w:val="28"/>
        </w:rPr>
        <w:t xml:space="preserve">цілі. В основі запропонованих цілей – результати, отримані завдяки SWOT-матриці, та аналізу виявлених проблем громади. Останні робоча група спробувала переформулювати на завдання. В процесі роботи з`ясувалося, що так можна зробити лише стосовно частини проблем. Інші </w:t>
      </w:r>
      <w:r w:rsidR="00E6640B" w:rsidRPr="00C337C1">
        <w:rPr>
          <w:sz w:val="28"/>
          <w:szCs w:val="28"/>
          <w:lang w:val="uk-UA"/>
        </w:rPr>
        <w:t xml:space="preserve">або </w:t>
      </w:r>
      <w:r w:rsidR="00E6640B" w:rsidRPr="00C337C1">
        <w:rPr>
          <w:sz w:val="28"/>
          <w:szCs w:val="28"/>
        </w:rPr>
        <w:t>вимагали значно ширшого підходу</w:t>
      </w:r>
      <w:r w:rsidR="00E6640B" w:rsidRPr="00C337C1">
        <w:rPr>
          <w:sz w:val="28"/>
          <w:szCs w:val="28"/>
          <w:lang w:val="uk-UA"/>
        </w:rPr>
        <w:t xml:space="preserve"> (</w:t>
      </w:r>
      <w:r w:rsidR="00E6640B" w:rsidRPr="00C337C1">
        <w:rPr>
          <w:sz w:val="28"/>
          <w:szCs w:val="28"/>
        </w:rPr>
        <w:t>стали основою для опера</w:t>
      </w:r>
      <w:r w:rsidR="00E6640B" w:rsidRPr="00C337C1">
        <w:rPr>
          <w:sz w:val="28"/>
          <w:szCs w:val="28"/>
          <w:lang w:val="uk-UA"/>
        </w:rPr>
        <w:t>тивних</w:t>
      </w:r>
      <w:r w:rsidR="00E6640B" w:rsidRPr="00C337C1">
        <w:rPr>
          <w:sz w:val="28"/>
          <w:szCs w:val="28"/>
        </w:rPr>
        <w:t xml:space="preserve"> цілей</w:t>
      </w:r>
      <w:r w:rsidR="00E6640B" w:rsidRPr="00C337C1">
        <w:rPr>
          <w:sz w:val="28"/>
          <w:szCs w:val="28"/>
          <w:lang w:val="uk-UA"/>
        </w:rPr>
        <w:t>, або були проєктними ідеями (тож розглядалися вже на наступному етапі роботи над стратегією), або ж виходили за межі повноважень селищної ради, тому були зняті з обговорення</w:t>
      </w:r>
      <w:r w:rsidR="00E6640B" w:rsidRPr="00C337C1">
        <w:rPr>
          <w:sz w:val="28"/>
          <w:szCs w:val="28"/>
        </w:rPr>
        <w:t>.</w:t>
      </w:r>
    </w:p>
    <w:p w:rsidR="00E6640B" w:rsidRPr="003C4857" w:rsidRDefault="00E6640B" w:rsidP="00E6640B">
      <w:pPr>
        <w:jc w:val="both"/>
        <w:rPr>
          <w:sz w:val="28"/>
          <w:szCs w:val="28"/>
          <w:lang w:val="uk-UA"/>
        </w:rPr>
      </w:pPr>
      <w:r w:rsidRPr="005053E4">
        <w:rPr>
          <w:color w:val="FF0000"/>
          <w:sz w:val="28"/>
          <w:szCs w:val="28"/>
        </w:rPr>
        <w:tab/>
      </w:r>
      <w:r w:rsidRPr="003C4857">
        <w:rPr>
          <w:sz w:val="28"/>
          <w:szCs w:val="28"/>
        </w:rPr>
        <w:t>Робоч</w:t>
      </w:r>
      <w:r w:rsidRPr="003C4857">
        <w:rPr>
          <w:sz w:val="28"/>
          <w:szCs w:val="28"/>
          <w:lang w:val="uk-UA"/>
        </w:rPr>
        <w:t>а</w:t>
      </w:r>
      <w:r w:rsidRPr="003C4857">
        <w:rPr>
          <w:sz w:val="28"/>
          <w:szCs w:val="28"/>
        </w:rPr>
        <w:t xml:space="preserve"> груп</w:t>
      </w:r>
      <w:r w:rsidRPr="003C4857">
        <w:rPr>
          <w:sz w:val="28"/>
          <w:szCs w:val="28"/>
          <w:lang w:val="uk-UA"/>
        </w:rPr>
        <w:t>а, спираючись на дані соціально-економічного аналізу, соціологічного дослідження та виявлені SWOT-матрицею переваги громади, прийшла до висновку про існування трьох пріоритетних напрямів (людський потенціал, життєве середовище та економіка), відповідно – доцільність формулювання трьох стратегічних цілей.</w:t>
      </w:r>
    </w:p>
    <w:p w:rsidR="00E6640B" w:rsidRPr="003C4857" w:rsidRDefault="00E6640B" w:rsidP="00E6640B">
      <w:pPr>
        <w:jc w:val="both"/>
        <w:rPr>
          <w:rStyle w:val="textexposedshow"/>
          <w:sz w:val="28"/>
          <w:szCs w:val="28"/>
          <w:lang w:val="uk-UA"/>
        </w:rPr>
      </w:pPr>
      <w:r w:rsidRPr="003C4857">
        <w:rPr>
          <w:rStyle w:val="textexposedshow"/>
          <w:sz w:val="28"/>
          <w:szCs w:val="28"/>
          <w:shd w:val="clear" w:color="auto" w:fill="FFFFFF"/>
          <w:lang w:val="uk-UA"/>
        </w:rPr>
        <w:tab/>
        <w:t>О</w:t>
      </w:r>
      <w:r w:rsidRPr="003C4857">
        <w:rPr>
          <w:rStyle w:val="textexposedshow"/>
          <w:sz w:val="28"/>
          <w:szCs w:val="28"/>
          <w:shd w:val="clear" w:color="auto" w:fill="FFFFFF"/>
        </w:rPr>
        <w:t>пера</w:t>
      </w:r>
      <w:r w:rsidRPr="003C4857">
        <w:rPr>
          <w:rStyle w:val="textexposedshow"/>
          <w:sz w:val="28"/>
          <w:szCs w:val="28"/>
          <w:shd w:val="clear" w:color="auto" w:fill="FFFFFF"/>
          <w:lang w:val="uk-UA"/>
        </w:rPr>
        <w:t>тивні</w:t>
      </w:r>
      <w:r w:rsidRPr="003C4857">
        <w:rPr>
          <w:rStyle w:val="textexposedshow"/>
          <w:sz w:val="28"/>
          <w:szCs w:val="28"/>
          <w:shd w:val="clear" w:color="auto" w:fill="FFFFFF"/>
        </w:rPr>
        <w:t xml:space="preserve"> ціл</w:t>
      </w:r>
      <w:r w:rsidRPr="003C4857">
        <w:rPr>
          <w:rStyle w:val="textexposedshow"/>
          <w:sz w:val="28"/>
          <w:szCs w:val="28"/>
          <w:shd w:val="clear" w:color="auto" w:fill="FFFFFF"/>
          <w:lang w:val="uk-UA"/>
        </w:rPr>
        <w:t xml:space="preserve">і формувалися, переважно, за допомогою комбінування даних SWOT-матриці та виявлених завдань (тобто – не лише «зверху», але й  «знизу»). </w:t>
      </w:r>
      <w:r w:rsidR="00C87F73">
        <w:rPr>
          <w:rStyle w:val="textexposedshow"/>
          <w:sz w:val="28"/>
          <w:szCs w:val="28"/>
          <w:shd w:val="clear" w:color="auto" w:fill="FFFFFF"/>
          <w:lang w:val="uk-UA"/>
        </w:rPr>
        <w:t>Вони</w:t>
      </w:r>
      <w:r w:rsidRPr="003C4857">
        <w:rPr>
          <w:rStyle w:val="textexposedshow"/>
          <w:sz w:val="28"/>
          <w:szCs w:val="28"/>
          <w:shd w:val="clear" w:color="auto" w:fill="FFFFFF"/>
          <w:lang w:val="uk-UA"/>
        </w:rPr>
        <w:t xml:space="preserve"> відображають тематичну спрямованість завдань стратегії. Формулювання оперативних цілей уточнювалися під час засідання робочої групи, за її результатами, а також підсумками збору проєктних ідей.</w:t>
      </w:r>
    </w:p>
    <w:p w:rsidR="00E6640B" w:rsidRDefault="00E6640B" w:rsidP="00E6640B">
      <w:pPr>
        <w:ind w:firstLine="708"/>
        <w:jc w:val="both"/>
        <w:rPr>
          <w:rStyle w:val="textexposedshow"/>
          <w:sz w:val="28"/>
          <w:szCs w:val="28"/>
          <w:shd w:val="clear" w:color="auto" w:fill="FFFFFF"/>
          <w:lang w:val="uk-UA"/>
        </w:rPr>
      </w:pPr>
      <w:r w:rsidRPr="003C4857">
        <w:rPr>
          <w:rStyle w:val="textexposedshow"/>
          <w:sz w:val="28"/>
          <w:szCs w:val="28"/>
          <w:shd w:val="clear" w:color="auto" w:fill="FFFFFF"/>
        </w:rPr>
        <w:t>В цілому, структура стратегічних та опера</w:t>
      </w:r>
      <w:r w:rsidRPr="003C4857">
        <w:rPr>
          <w:rStyle w:val="textexposedshow"/>
          <w:sz w:val="28"/>
          <w:szCs w:val="28"/>
          <w:shd w:val="clear" w:color="auto" w:fill="FFFFFF"/>
          <w:lang w:val="uk-UA"/>
        </w:rPr>
        <w:t>тивних</w:t>
      </w:r>
      <w:r w:rsidRPr="003C4857">
        <w:rPr>
          <w:rStyle w:val="textexposedshow"/>
          <w:sz w:val="28"/>
          <w:szCs w:val="28"/>
          <w:shd w:val="clear" w:color="auto" w:fill="FFFFFF"/>
        </w:rPr>
        <w:t xml:space="preserve"> цілей виглядає так: </w:t>
      </w:r>
    </w:p>
    <w:p w:rsidR="00E6640B" w:rsidRPr="004E51B8" w:rsidRDefault="00E6640B" w:rsidP="00E6640B">
      <w:pPr>
        <w:ind w:firstLine="708"/>
        <w:jc w:val="both"/>
        <w:rPr>
          <w:rStyle w:val="textexposedshow"/>
          <w:sz w:val="28"/>
          <w:szCs w:val="28"/>
          <w:shd w:val="clear" w:color="auto" w:fill="FFFFFF"/>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02"/>
        <w:gridCol w:w="3260"/>
      </w:tblGrid>
      <w:tr w:rsidR="00E6640B" w:rsidRPr="005053E4" w:rsidTr="001827DB">
        <w:trPr>
          <w:trHeight w:val="204"/>
        </w:trPr>
        <w:tc>
          <w:tcPr>
            <w:tcW w:w="3119" w:type="dxa"/>
            <w:shd w:val="clear" w:color="auto" w:fill="DBE5F1"/>
          </w:tcPr>
          <w:p w:rsidR="00E6640B" w:rsidRPr="00C75745" w:rsidRDefault="00E6640B" w:rsidP="001827DB">
            <w:pPr>
              <w:jc w:val="center"/>
              <w:rPr>
                <w:b/>
                <w:lang w:val="uk-UA"/>
              </w:rPr>
            </w:pPr>
            <w:r w:rsidRPr="00C75745">
              <w:rPr>
                <w:b/>
                <w:sz w:val="22"/>
                <w:szCs w:val="22"/>
                <w:lang w:val="uk-UA"/>
              </w:rPr>
              <w:t>1. Розвиток людського потенціалу на засадах гендерної рівності та хорошого врядування</w:t>
            </w:r>
          </w:p>
        </w:tc>
        <w:tc>
          <w:tcPr>
            <w:tcW w:w="3402" w:type="dxa"/>
            <w:shd w:val="clear" w:color="auto" w:fill="DBE5F1"/>
          </w:tcPr>
          <w:p w:rsidR="00E6640B" w:rsidRPr="00C75745" w:rsidRDefault="00E6640B" w:rsidP="001827DB">
            <w:pPr>
              <w:jc w:val="center"/>
              <w:rPr>
                <w:b/>
                <w:lang w:val="uk-UA"/>
              </w:rPr>
            </w:pPr>
            <w:r w:rsidRPr="00C75745">
              <w:rPr>
                <w:b/>
                <w:sz w:val="22"/>
                <w:szCs w:val="22"/>
              </w:rPr>
              <w:t xml:space="preserve">2. </w:t>
            </w:r>
            <w:r w:rsidRPr="00C75745">
              <w:rPr>
                <w:b/>
                <w:sz w:val="22"/>
                <w:szCs w:val="22"/>
                <w:lang w:val="uk-UA"/>
              </w:rPr>
              <w:t>Охорона довкілля, створення безпечного та комфортного життєвого середовища</w:t>
            </w:r>
          </w:p>
        </w:tc>
        <w:tc>
          <w:tcPr>
            <w:tcW w:w="3260" w:type="dxa"/>
            <w:shd w:val="clear" w:color="auto" w:fill="DBE5F1"/>
          </w:tcPr>
          <w:p w:rsidR="00E6640B" w:rsidRPr="00C75745" w:rsidRDefault="00E6640B" w:rsidP="001827DB">
            <w:pPr>
              <w:jc w:val="center"/>
              <w:rPr>
                <w:b/>
                <w:lang w:val="uk-UA"/>
              </w:rPr>
            </w:pPr>
            <w:r w:rsidRPr="00C75745">
              <w:rPr>
                <w:b/>
                <w:sz w:val="22"/>
                <w:szCs w:val="22"/>
              </w:rPr>
              <w:t xml:space="preserve">3. </w:t>
            </w:r>
            <w:r w:rsidRPr="00C75745">
              <w:rPr>
                <w:b/>
                <w:sz w:val="22"/>
                <w:szCs w:val="22"/>
                <w:lang w:val="uk-UA"/>
              </w:rPr>
              <w:t>Підвищення конкурентоспроможності громади на основі сталого розвитку пріоритетних галузей економіки</w:t>
            </w:r>
          </w:p>
        </w:tc>
      </w:tr>
      <w:tr w:rsidR="00E6640B" w:rsidRPr="005053E4" w:rsidTr="001827DB">
        <w:tc>
          <w:tcPr>
            <w:tcW w:w="3119" w:type="dxa"/>
            <w:shd w:val="clear" w:color="auto" w:fill="FFFFFF"/>
          </w:tcPr>
          <w:p w:rsidR="00E6640B" w:rsidRPr="008F4257" w:rsidRDefault="00E6640B" w:rsidP="001827DB">
            <w:pPr>
              <w:rPr>
                <w:lang w:val="uk-UA"/>
              </w:rPr>
            </w:pPr>
            <w:r w:rsidRPr="008F4257">
              <w:rPr>
                <w:lang w:val="uk-UA"/>
              </w:rPr>
              <w:t>1.1. Забезпечення доступу до якісної освіти</w:t>
            </w:r>
          </w:p>
        </w:tc>
        <w:tc>
          <w:tcPr>
            <w:tcW w:w="3402" w:type="dxa"/>
            <w:shd w:val="clear" w:color="auto" w:fill="FFFFFF"/>
          </w:tcPr>
          <w:p w:rsidR="00E6640B" w:rsidRPr="005053E4" w:rsidRDefault="00E6640B" w:rsidP="001827DB">
            <w:pPr>
              <w:rPr>
                <w:color w:val="FF0000"/>
                <w:lang w:val="uk-UA"/>
              </w:rPr>
            </w:pPr>
            <w:r w:rsidRPr="008F4257">
              <w:rPr>
                <w:lang w:val="uk-UA"/>
              </w:rPr>
              <w:t>2.1. Модернізація та розвиток інженерної інфраструктури. Енергозбереження</w:t>
            </w:r>
          </w:p>
        </w:tc>
        <w:tc>
          <w:tcPr>
            <w:tcW w:w="3260" w:type="dxa"/>
            <w:shd w:val="clear" w:color="auto" w:fill="FFFFFF"/>
          </w:tcPr>
          <w:p w:rsidR="00E6640B" w:rsidRPr="005053E4" w:rsidRDefault="00E6640B" w:rsidP="001827DB">
            <w:pPr>
              <w:rPr>
                <w:color w:val="FF0000"/>
                <w:lang w:val="uk-UA"/>
              </w:rPr>
            </w:pPr>
            <w:r w:rsidRPr="008F4257">
              <w:rPr>
                <w:lang w:val="uk-UA"/>
              </w:rPr>
              <w:t>3.1.Стимулювання розвитку аграрного сектору</w:t>
            </w:r>
          </w:p>
        </w:tc>
      </w:tr>
      <w:tr w:rsidR="00E6640B" w:rsidRPr="005053E4" w:rsidTr="001827DB">
        <w:trPr>
          <w:trHeight w:val="231"/>
        </w:trPr>
        <w:tc>
          <w:tcPr>
            <w:tcW w:w="3119" w:type="dxa"/>
            <w:shd w:val="clear" w:color="auto" w:fill="DBE5F1"/>
          </w:tcPr>
          <w:p w:rsidR="00E6640B" w:rsidRPr="005053E4" w:rsidRDefault="00E6640B" w:rsidP="001827DB">
            <w:pPr>
              <w:rPr>
                <w:color w:val="FF0000"/>
                <w:lang w:val="uk-UA"/>
              </w:rPr>
            </w:pPr>
            <w:r w:rsidRPr="008F4257">
              <w:rPr>
                <w:lang w:val="uk-UA"/>
              </w:rPr>
              <w:t xml:space="preserve">1.2.Просування здорового </w:t>
            </w:r>
            <w:r w:rsidRPr="008F4257">
              <w:rPr>
                <w:lang w:val="uk-UA"/>
              </w:rPr>
              <w:lastRenderedPageBreak/>
              <w:t>способу життя та розвиток спортивної інфраструктури</w:t>
            </w:r>
          </w:p>
        </w:tc>
        <w:tc>
          <w:tcPr>
            <w:tcW w:w="3402" w:type="dxa"/>
            <w:shd w:val="clear" w:color="auto" w:fill="DBE5F1"/>
          </w:tcPr>
          <w:p w:rsidR="00E6640B" w:rsidRPr="005053E4" w:rsidRDefault="00E6640B" w:rsidP="001827DB">
            <w:pPr>
              <w:rPr>
                <w:color w:val="FF0000"/>
                <w:lang w:val="uk-UA"/>
              </w:rPr>
            </w:pPr>
            <w:r w:rsidRPr="008F4257">
              <w:rPr>
                <w:lang w:val="uk-UA"/>
              </w:rPr>
              <w:lastRenderedPageBreak/>
              <w:t xml:space="preserve">2.2. Збереження та </w:t>
            </w:r>
            <w:r w:rsidRPr="008F4257">
              <w:rPr>
                <w:lang w:val="uk-UA"/>
              </w:rPr>
              <w:lastRenderedPageBreak/>
              <w:t>відновлення довкілля, підвищення екологічної культури мешканців громади</w:t>
            </w:r>
          </w:p>
        </w:tc>
        <w:tc>
          <w:tcPr>
            <w:tcW w:w="3260" w:type="dxa"/>
            <w:shd w:val="clear" w:color="auto" w:fill="DBE5F1"/>
          </w:tcPr>
          <w:p w:rsidR="00E6640B" w:rsidRPr="005053E4" w:rsidRDefault="00E6640B" w:rsidP="001827DB">
            <w:pPr>
              <w:rPr>
                <w:color w:val="FF0000"/>
                <w:lang w:val="uk-UA"/>
              </w:rPr>
            </w:pPr>
            <w:r w:rsidRPr="008F4257">
              <w:rPr>
                <w:lang w:val="uk-UA"/>
              </w:rPr>
              <w:lastRenderedPageBreak/>
              <w:t xml:space="preserve">3.2.Розвиток переробки </w:t>
            </w:r>
            <w:r w:rsidRPr="008F4257">
              <w:rPr>
                <w:lang w:val="uk-UA"/>
              </w:rPr>
              <w:lastRenderedPageBreak/>
              <w:t>сільськогосподарської продукції</w:t>
            </w:r>
          </w:p>
        </w:tc>
      </w:tr>
      <w:tr w:rsidR="00E6640B" w:rsidRPr="005053E4" w:rsidTr="001827DB">
        <w:tc>
          <w:tcPr>
            <w:tcW w:w="3119" w:type="dxa"/>
            <w:shd w:val="clear" w:color="auto" w:fill="FFFFFF"/>
          </w:tcPr>
          <w:p w:rsidR="00E6640B" w:rsidRPr="005053E4" w:rsidRDefault="00E6640B" w:rsidP="001827DB">
            <w:pPr>
              <w:rPr>
                <w:color w:val="FF0000"/>
                <w:shd w:val="clear" w:color="auto" w:fill="FFFFFF"/>
                <w:lang w:val="uk-UA"/>
              </w:rPr>
            </w:pPr>
            <w:r w:rsidRPr="008F4257">
              <w:rPr>
                <w:lang w:val="uk-UA"/>
              </w:rPr>
              <w:lastRenderedPageBreak/>
              <w:t>1.3.</w:t>
            </w:r>
            <w:r w:rsidRPr="00A324E5">
              <w:rPr>
                <w:lang w:val="uk-UA"/>
              </w:rPr>
              <w:t>Створення єдиного культурного простору із збереженням основних факторів історичної самобутності</w:t>
            </w:r>
            <w:r w:rsidRPr="00A324E5">
              <w:rPr>
                <w:sz w:val="28"/>
                <w:szCs w:val="28"/>
                <w:lang w:val="uk-UA"/>
              </w:rPr>
              <w:t xml:space="preserve">  </w:t>
            </w:r>
            <w:r w:rsidRPr="00A324E5">
              <w:rPr>
                <w:lang w:val="uk-UA"/>
              </w:rPr>
              <w:t>Срібнянщини</w:t>
            </w:r>
          </w:p>
        </w:tc>
        <w:tc>
          <w:tcPr>
            <w:tcW w:w="3402" w:type="dxa"/>
            <w:shd w:val="clear" w:color="auto" w:fill="FFFFFF"/>
          </w:tcPr>
          <w:p w:rsidR="00E6640B" w:rsidRPr="005053E4" w:rsidRDefault="00E6640B" w:rsidP="001827DB">
            <w:pPr>
              <w:rPr>
                <w:color w:val="FF0000"/>
                <w:lang w:val="uk-UA"/>
              </w:rPr>
            </w:pPr>
            <w:r w:rsidRPr="008F4257">
              <w:rPr>
                <w:lang w:val="uk-UA"/>
              </w:rPr>
              <w:t>2.3.Збільшення кількості та покращення якості  комунальних послуг</w:t>
            </w:r>
          </w:p>
        </w:tc>
        <w:tc>
          <w:tcPr>
            <w:tcW w:w="3260" w:type="dxa"/>
            <w:shd w:val="clear" w:color="auto" w:fill="FFFFFF"/>
          </w:tcPr>
          <w:p w:rsidR="00E6640B" w:rsidRPr="008F4257" w:rsidRDefault="00E6640B" w:rsidP="001827DB">
            <w:pPr>
              <w:rPr>
                <w:lang w:val="uk-UA"/>
              </w:rPr>
            </w:pPr>
            <w:r w:rsidRPr="008F4257">
              <w:rPr>
                <w:lang w:val="uk-UA"/>
              </w:rPr>
              <w:t>3.3.Покращення умов підприємницької діяльності</w:t>
            </w:r>
          </w:p>
          <w:p w:rsidR="00E6640B" w:rsidRPr="005053E4" w:rsidRDefault="00E6640B" w:rsidP="001827DB">
            <w:pPr>
              <w:rPr>
                <w:color w:val="FF0000"/>
                <w:lang w:val="uk-UA"/>
              </w:rPr>
            </w:pPr>
          </w:p>
        </w:tc>
      </w:tr>
      <w:tr w:rsidR="00E6640B" w:rsidRPr="005053E4" w:rsidTr="001827DB">
        <w:trPr>
          <w:trHeight w:val="231"/>
        </w:trPr>
        <w:tc>
          <w:tcPr>
            <w:tcW w:w="3119" w:type="dxa"/>
            <w:shd w:val="clear" w:color="auto" w:fill="DBE5F1"/>
          </w:tcPr>
          <w:p w:rsidR="00E6640B" w:rsidRPr="005053E4" w:rsidRDefault="00E6640B" w:rsidP="001827DB">
            <w:pPr>
              <w:rPr>
                <w:color w:val="FF0000"/>
                <w:lang w:val="uk-UA"/>
              </w:rPr>
            </w:pPr>
            <w:r w:rsidRPr="008F4257">
              <w:rPr>
                <w:lang w:val="uk-UA"/>
              </w:rPr>
              <w:t>1.4.Підвищення громадянської та гендерної обізнаності, соціальної активності мешканців громади</w:t>
            </w:r>
          </w:p>
        </w:tc>
        <w:tc>
          <w:tcPr>
            <w:tcW w:w="3402" w:type="dxa"/>
            <w:shd w:val="clear" w:color="auto" w:fill="DBE5F1"/>
          </w:tcPr>
          <w:p w:rsidR="00E6640B" w:rsidRPr="005053E4" w:rsidRDefault="00E6640B" w:rsidP="001827DB">
            <w:pPr>
              <w:rPr>
                <w:color w:val="FF0000"/>
                <w:lang w:val="uk-UA"/>
              </w:rPr>
            </w:pPr>
          </w:p>
        </w:tc>
        <w:tc>
          <w:tcPr>
            <w:tcW w:w="3260" w:type="dxa"/>
            <w:shd w:val="clear" w:color="auto" w:fill="DBE5F1"/>
          </w:tcPr>
          <w:p w:rsidR="00E6640B" w:rsidRPr="005053E4" w:rsidRDefault="00E6640B" w:rsidP="001827DB">
            <w:pPr>
              <w:rPr>
                <w:color w:val="FF0000"/>
                <w:lang w:val="uk-UA"/>
              </w:rPr>
            </w:pPr>
            <w:r w:rsidRPr="008F4257">
              <w:rPr>
                <w:lang w:val="uk-UA"/>
              </w:rPr>
              <w:t xml:space="preserve">3.4. Забезпечення комплексного просторового планування розвитку території громади  </w:t>
            </w:r>
          </w:p>
        </w:tc>
      </w:tr>
      <w:tr w:rsidR="00E6640B" w:rsidRPr="005053E4" w:rsidTr="001827DB">
        <w:tc>
          <w:tcPr>
            <w:tcW w:w="3119" w:type="dxa"/>
            <w:shd w:val="clear" w:color="auto" w:fill="FFFFFF"/>
          </w:tcPr>
          <w:p w:rsidR="00E6640B" w:rsidRPr="005053E4" w:rsidRDefault="00E6640B" w:rsidP="001827DB">
            <w:pPr>
              <w:rPr>
                <w:rStyle w:val="textexposedshow"/>
                <w:color w:val="FF0000"/>
                <w:shd w:val="clear" w:color="auto" w:fill="FFFFFF"/>
              </w:rPr>
            </w:pPr>
          </w:p>
        </w:tc>
        <w:tc>
          <w:tcPr>
            <w:tcW w:w="3402" w:type="dxa"/>
            <w:shd w:val="clear" w:color="auto" w:fill="FFFFFF"/>
          </w:tcPr>
          <w:p w:rsidR="00E6640B" w:rsidRPr="004E51B8" w:rsidRDefault="00E6640B" w:rsidP="001827DB">
            <w:pPr>
              <w:rPr>
                <w:color w:val="FF0000"/>
              </w:rPr>
            </w:pPr>
          </w:p>
        </w:tc>
        <w:tc>
          <w:tcPr>
            <w:tcW w:w="3260" w:type="dxa"/>
            <w:shd w:val="clear" w:color="auto" w:fill="FFFFFF"/>
          </w:tcPr>
          <w:p w:rsidR="00E6640B" w:rsidRPr="005053E4" w:rsidRDefault="00E6640B" w:rsidP="001827DB">
            <w:pPr>
              <w:rPr>
                <w:color w:val="FF0000"/>
                <w:lang w:val="uk-UA"/>
              </w:rPr>
            </w:pPr>
            <w:r w:rsidRPr="008F4257">
              <w:rPr>
                <w:lang w:val="uk-UA"/>
              </w:rPr>
              <w:t>3.5. Розвиток сполученого багатоманіття туризму та рекреації</w:t>
            </w:r>
          </w:p>
        </w:tc>
      </w:tr>
    </w:tbl>
    <w:p w:rsidR="00E6640B" w:rsidRPr="005053E4" w:rsidRDefault="00E6640B" w:rsidP="00E6640B">
      <w:pPr>
        <w:jc w:val="both"/>
        <w:rPr>
          <w:rStyle w:val="textexposedshow"/>
          <w:color w:val="FF0000"/>
          <w:sz w:val="28"/>
          <w:szCs w:val="28"/>
          <w:shd w:val="clear" w:color="auto" w:fill="FFFFFF"/>
        </w:rPr>
      </w:pPr>
    </w:p>
    <w:p w:rsidR="00E6640B" w:rsidRDefault="00E6640B" w:rsidP="00E6640B">
      <w:pPr>
        <w:ind w:firstLine="708"/>
        <w:jc w:val="both"/>
        <w:rPr>
          <w:sz w:val="28"/>
          <w:szCs w:val="28"/>
        </w:rPr>
      </w:pPr>
      <w:r w:rsidRPr="00C75745">
        <w:rPr>
          <w:sz w:val="28"/>
          <w:szCs w:val="28"/>
          <w:lang w:val="uk-UA"/>
        </w:rPr>
        <w:t xml:space="preserve">Успішне досягнення цілей пов’язується з підготовкою та реалізацією відповідного їм набору завдань. </w:t>
      </w:r>
      <w:r w:rsidRPr="00C75745">
        <w:rPr>
          <w:sz w:val="28"/>
          <w:szCs w:val="28"/>
        </w:rPr>
        <w:t>Завдання до опера</w:t>
      </w:r>
      <w:r w:rsidRPr="00C75745">
        <w:rPr>
          <w:sz w:val="28"/>
          <w:szCs w:val="28"/>
          <w:lang w:val="uk-UA"/>
        </w:rPr>
        <w:t>тивних</w:t>
      </w:r>
      <w:r w:rsidRPr="00C75745">
        <w:rPr>
          <w:sz w:val="28"/>
          <w:szCs w:val="28"/>
        </w:rPr>
        <w:t xml:space="preserve"> цілей почали формуватися на основі виявлених проблем громади – тієї частини, яка на думку робочої групи, є достатньо вузькою, аби становити зміст саме завдання, а не опера</w:t>
      </w:r>
      <w:r w:rsidRPr="00C75745">
        <w:rPr>
          <w:sz w:val="28"/>
          <w:szCs w:val="28"/>
          <w:lang w:val="uk-UA"/>
        </w:rPr>
        <w:t>тивної</w:t>
      </w:r>
      <w:r w:rsidRPr="00C75745">
        <w:rPr>
          <w:sz w:val="28"/>
          <w:szCs w:val="28"/>
        </w:rPr>
        <w:t xml:space="preserve"> цілі. Таким чином було сформовано перелік, оприлюднений для загального обговорення мешканцями громади та внесення проєктних ідей й технічних завдань до них. </w:t>
      </w:r>
    </w:p>
    <w:p w:rsidR="00E6640B" w:rsidRPr="00A94BBF" w:rsidRDefault="00E6640B" w:rsidP="00E6640B">
      <w:pPr>
        <w:ind w:firstLine="709"/>
        <w:jc w:val="both"/>
        <w:rPr>
          <w:rStyle w:val="textexposedshow"/>
          <w:sz w:val="28"/>
          <w:szCs w:val="28"/>
          <w:shd w:val="clear" w:color="auto" w:fill="FFFFFF"/>
        </w:rPr>
      </w:pPr>
      <w:r w:rsidRPr="00A94BBF">
        <w:rPr>
          <w:sz w:val="28"/>
          <w:szCs w:val="28"/>
        </w:rPr>
        <w:t xml:space="preserve">Як з`ясувалося </w:t>
      </w:r>
      <w:r w:rsidRPr="00A94BBF">
        <w:rPr>
          <w:sz w:val="28"/>
          <w:szCs w:val="28"/>
          <w:lang w:val="uk-UA"/>
        </w:rPr>
        <w:t>під час обговорення,</w:t>
      </w:r>
      <w:r>
        <w:rPr>
          <w:sz w:val="28"/>
          <w:szCs w:val="28"/>
          <w:lang w:val="uk-UA"/>
        </w:rPr>
        <w:t xml:space="preserve"> </w:t>
      </w:r>
      <w:r w:rsidRPr="00A94BBF">
        <w:rPr>
          <w:sz w:val="28"/>
          <w:szCs w:val="28"/>
        </w:rPr>
        <w:t>щодо частини завдань були висловлені сумніви з огляду на реалістичність їхнього виконання</w:t>
      </w:r>
      <w:r w:rsidRPr="00A94BBF">
        <w:rPr>
          <w:sz w:val="28"/>
          <w:szCs w:val="28"/>
          <w:lang w:val="uk-UA"/>
        </w:rPr>
        <w:t xml:space="preserve"> </w:t>
      </w:r>
      <w:r w:rsidRPr="00A94BBF">
        <w:rPr>
          <w:sz w:val="28"/>
          <w:szCs w:val="28"/>
        </w:rPr>
        <w:t>та доцільн</w:t>
      </w:r>
      <w:r w:rsidRPr="00A94BBF">
        <w:rPr>
          <w:sz w:val="28"/>
          <w:szCs w:val="28"/>
          <w:lang w:val="uk-UA"/>
        </w:rPr>
        <w:t>о</w:t>
      </w:r>
      <w:r w:rsidRPr="00A94BBF">
        <w:rPr>
          <w:sz w:val="28"/>
          <w:szCs w:val="28"/>
        </w:rPr>
        <w:t>ст</w:t>
      </w:r>
      <w:r w:rsidRPr="00A94BBF">
        <w:rPr>
          <w:sz w:val="28"/>
          <w:szCs w:val="28"/>
          <w:lang w:val="uk-UA"/>
        </w:rPr>
        <w:t>і</w:t>
      </w:r>
      <w:r w:rsidRPr="00A94BBF">
        <w:rPr>
          <w:sz w:val="28"/>
          <w:szCs w:val="28"/>
        </w:rPr>
        <w:t xml:space="preserve"> витрачання зусиль за відповідними напрямами в принципі. Тому під час засідання робочої групи із загального переліку були виключені кілька завдань, </w:t>
      </w:r>
      <w:r w:rsidRPr="00A94BBF">
        <w:rPr>
          <w:rStyle w:val="textexposedshow"/>
          <w:sz w:val="28"/>
          <w:szCs w:val="28"/>
          <w:shd w:val="clear" w:color="auto" w:fill="FFFFFF"/>
        </w:rPr>
        <w:t xml:space="preserve">інші завдання зазнали редакційних правок та або/та місця свого розташування, але в структурі залишилися. </w:t>
      </w:r>
    </w:p>
    <w:p w:rsidR="00E6640B" w:rsidRPr="00A062AE" w:rsidRDefault="00E6640B" w:rsidP="00E6640B">
      <w:pPr>
        <w:ind w:firstLine="709"/>
        <w:jc w:val="both"/>
        <w:rPr>
          <w:rStyle w:val="textexposedshow"/>
          <w:sz w:val="28"/>
          <w:szCs w:val="28"/>
          <w:shd w:val="clear" w:color="auto" w:fill="FFFFFF"/>
          <w:lang w:val="uk-UA"/>
        </w:rPr>
      </w:pPr>
      <w:r w:rsidRPr="00A062AE">
        <w:rPr>
          <w:rStyle w:val="textexposedshow"/>
          <w:sz w:val="28"/>
          <w:szCs w:val="28"/>
          <w:shd w:val="clear" w:color="auto" w:fill="FFFFFF"/>
        </w:rPr>
        <w:t xml:space="preserve">Таким чином, обговорення, що мало на меті збір проєктних ідей, вплинуло на перелік завдань, їхнє розташування в структурі цілей та формулювання. </w:t>
      </w:r>
      <w:r w:rsidRPr="00A062AE">
        <w:rPr>
          <w:rStyle w:val="textexposedshow"/>
          <w:sz w:val="28"/>
          <w:szCs w:val="28"/>
          <w:shd w:val="clear" w:color="auto" w:fill="FFFFFF"/>
          <w:lang w:val="uk-UA"/>
        </w:rPr>
        <w:t>Водночас з огляду на короткий термін дії першого плану заходів із реалізації стратегії (два роки) було вирішено дещо відступити від методології та не наполягати, аби на кожне завдання нині обов`язково було розроблено технічне завдання. Тобто вони розроблялися, але</w:t>
      </w:r>
      <w:r w:rsidR="003F34BF">
        <w:rPr>
          <w:rStyle w:val="textexposedshow"/>
          <w:sz w:val="28"/>
          <w:szCs w:val="28"/>
          <w:shd w:val="clear" w:color="auto" w:fill="FFFFFF"/>
          <w:lang w:val="uk-UA"/>
        </w:rPr>
        <w:t xml:space="preserve"> для включення вже до другого П</w:t>
      </w:r>
      <w:r w:rsidRPr="00A062AE">
        <w:rPr>
          <w:rStyle w:val="textexposedshow"/>
          <w:sz w:val="28"/>
          <w:szCs w:val="28"/>
          <w:shd w:val="clear" w:color="auto" w:fill="FFFFFF"/>
          <w:lang w:val="uk-UA"/>
        </w:rPr>
        <w:t xml:space="preserve">Р. </w:t>
      </w:r>
    </w:p>
    <w:p w:rsidR="00E6640B" w:rsidRPr="00A062AE" w:rsidRDefault="00E6640B" w:rsidP="00E6640B">
      <w:pPr>
        <w:ind w:firstLine="709"/>
        <w:jc w:val="both"/>
        <w:rPr>
          <w:sz w:val="28"/>
          <w:szCs w:val="28"/>
          <w:shd w:val="clear" w:color="auto" w:fill="FFFFFF"/>
        </w:rPr>
      </w:pPr>
      <w:r w:rsidRPr="00A062AE">
        <w:rPr>
          <w:sz w:val="28"/>
          <w:szCs w:val="28"/>
          <w:lang w:val="uk-UA"/>
        </w:rPr>
        <w:t>В цілому співвідношення стратегічних та оперативних цілей із з</w:t>
      </w:r>
      <w:r w:rsidRPr="00A062AE">
        <w:rPr>
          <w:sz w:val="28"/>
          <w:szCs w:val="28"/>
        </w:rPr>
        <w:t>авданнями виглядає так:</w:t>
      </w:r>
    </w:p>
    <w:p w:rsidR="008B6FC7" w:rsidRPr="00423980" w:rsidRDefault="008B6FC7" w:rsidP="007838DB">
      <w:pPr>
        <w:rPr>
          <w:color w:val="FF0000"/>
          <w:sz w:val="22"/>
          <w:szCs w:val="22"/>
        </w:rPr>
        <w:sectPr w:rsidR="008B6FC7" w:rsidRPr="00423980" w:rsidSect="00336555">
          <w:pgSz w:w="11906" w:h="16838"/>
          <w:pgMar w:top="1134" w:right="707" w:bottom="1134" w:left="1418" w:header="709" w:footer="709" w:gutter="0"/>
          <w:cols w:space="708"/>
          <w:docGrid w:linePitch="360"/>
        </w:sectPr>
      </w:pPr>
    </w:p>
    <w:p w:rsidR="00F25D22" w:rsidRPr="00E6640B" w:rsidRDefault="00F25D22" w:rsidP="00F25D22">
      <w:pPr>
        <w:jc w:val="center"/>
        <w:rPr>
          <w:b/>
          <w:lang w:val="uk-UA"/>
        </w:rPr>
      </w:pPr>
      <w:r w:rsidRPr="00E6640B">
        <w:rPr>
          <w:b/>
          <w:lang w:val="uk-UA"/>
        </w:rPr>
        <w:lastRenderedPageBreak/>
        <w:t>Стратегічні, оперативні цілі та завдання Срібнянської  територіальної громади</w:t>
      </w:r>
    </w:p>
    <w:p w:rsidR="00F25D22" w:rsidRPr="00E6640B" w:rsidRDefault="00F25D22" w:rsidP="00F25D22">
      <w:pPr>
        <w:rPr>
          <w:lang w:val="uk-UA"/>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4111"/>
        <w:gridCol w:w="8505"/>
      </w:tblGrid>
      <w:tr w:rsidR="00F46C22" w:rsidRPr="00E6640B" w:rsidTr="00475CD9">
        <w:tc>
          <w:tcPr>
            <w:tcW w:w="2210" w:type="dxa"/>
          </w:tcPr>
          <w:p w:rsidR="00F25D22" w:rsidRPr="00E6640B" w:rsidRDefault="00F25D22" w:rsidP="00475CD9">
            <w:pPr>
              <w:jc w:val="center"/>
              <w:rPr>
                <w:b/>
                <w:sz w:val="28"/>
                <w:szCs w:val="28"/>
                <w:lang w:val="uk-UA"/>
              </w:rPr>
            </w:pPr>
            <w:r w:rsidRPr="00E6640B">
              <w:rPr>
                <w:b/>
                <w:sz w:val="28"/>
                <w:szCs w:val="28"/>
                <w:lang w:val="uk-UA"/>
              </w:rPr>
              <w:t>Стратегічна ціль</w:t>
            </w:r>
          </w:p>
        </w:tc>
        <w:tc>
          <w:tcPr>
            <w:tcW w:w="4111" w:type="dxa"/>
          </w:tcPr>
          <w:p w:rsidR="00F25D22" w:rsidRPr="00E6640B" w:rsidRDefault="00F25D22" w:rsidP="00475CD9">
            <w:pPr>
              <w:jc w:val="center"/>
              <w:rPr>
                <w:b/>
                <w:sz w:val="28"/>
                <w:szCs w:val="28"/>
                <w:lang w:val="uk-UA"/>
              </w:rPr>
            </w:pPr>
            <w:r w:rsidRPr="00E6640B">
              <w:rPr>
                <w:b/>
                <w:sz w:val="28"/>
                <w:szCs w:val="28"/>
                <w:lang w:val="uk-UA"/>
              </w:rPr>
              <w:t xml:space="preserve">Оперативна ціль </w:t>
            </w:r>
          </w:p>
        </w:tc>
        <w:tc>
          <w:tcPr>
            <w:tcW w:w="8505" w:type="dxa"/>
          </w:tcPr>
          <w:p w:rsidR="00F25D22" w:rsidRPr="00E6640B" w:rsidRDefault="00F25D22" w:rsidP="00475CD9">
            <w:pPr>
              <w:jc w:val="center"/>
              <w:rPr>
                <w:b/>
                <w:sz w:val="28"/>
                <w:szCs w:val="28"/>
                <w:lang w:val="uk-UA"/>
              </w:rPr>
            </w:pPr>
            <w:r w:rsidRPr="00E6640B">
              <w:rPr>
                <w:b/>
                <w:sz w:val="28"/>
                <w:szCs w:val="28"/>
                <w:lang w:val="uk-UA"/>
              </w:rPr>
              <w:t xml:space="preserve">Завдання </w:t>
            </w:r>
          </w:p>
        </w:tc>
      </w:tr>
      <w:tr w:rsidR="00F46C22" w:rsidRPr="008434C5" w:rsidTr="00475CD9">
        <w:tc>
          <w:tcPr>
            <w:tcW w:w="2210" w:type="dxa"/>
            <w:vMerge w:val="restart"/>
          </w:tcPr>
          <w:p w:rsidR="00F25D22" w:rsidRPr="00E6640B" w:rsidRDefault="00F25D22" w:rsidP="00475CD9">
            <w:pPr>
              <w:rPr>
                <w:lang w:val="uk-UA"/>
              </w:rPr>
            </w:pPr>
            <w:r w:rsidRPr="00C87F73">
              <w:rPr>
                <w:lang w:val="uk-UA"/>
              </w:rPr>
              <w:t>1. Розвиток</w:t>
            </w:r>
            <w:r w:rsidRPr="00E6640B">
              <w:rPr>
                <w:lang w:val="uk-UA"/>
              </w:rPr>
              <w:t xml:space="preserve"> людського потенціалу на засадах гендерної рівності та хорошого врядування </w:t>
            </w:r>
          </w:p>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1.1. Забезпечення доступу до якісної освіти</w:t>
            </w:r>
          </w:p>
        </w:tc>
        <w:tc>
          <w:tcPr>
            <w:tcW w:w="8505" w:type="dxa"/>
          </w:tcPr>
          <w:p w:rsidR="00F25D22" w:rsidRPr="00E6640B" w:rsidRDefault="00F25D22" w:rsidP="00475CD9">
            <w:pPr>
              <w:rPr>
                <w:lang w:val="uk-UA"/>
              </w:rPr>
            </w:pPr>
            <w:r w:rsidRPr="00E6640B">
              <w:rPr>
                <w:lang w:val="uk-UA"/>
              </w:rPr>
              <w:t>1.1.1. Реорганізувати та  оптимізувати мережу  закладів загальної середньої</w:t>
            </w:r>
            <w:r w:rsidR="00A85C0A" w:rsidRPr="00E6640B">
              <w:rPr>
                <w:lang w:val="uk-UA"/>
              </w:rPr>
              <w:t xml:space="preserve"> </w:t>
            </w:r>
            <w:r w:rsidRPr="00E6640B">
              <w:rPr>
                <w:lang w:val="uk-UA"/>
              </w:rPr>
              <w:t xml:space="preserve"> освіти та  модернізувати її матеріально-технічну базу </w:t>
            </w:r>
          </w:p>
        </w:tc>
      </w:tr>
      <w:tr w:rsidR="00E6640B" w:rsidRPr="004C7B58"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1.1.2. Створити сучасне,</w:t>
            </w:r>
            <w:r w:rsidR="00C87F73">
              <w:rPr>
                <w:lang w:val="uk-UA"/>
              </w:rPr>
              <w:t xml:space="preserve"> безпечне і комфортне середовище</w:t>
            </w:r>
            <w:r w:rsidRPr="00E6640B">
              <w:rPr>
                <w:lang w:val="uk-UA"/>
              </w:rPr>
              <w:t xml:space="preserve"> </w:t>
            </w:r>
            <w:r w:rsidR="00E6640B" w:rsidRPr="00E6640B">
              <w:rPr>
                <w:lang w:val="uk-UA"/>
              </w:rPr>
              <w:t xml:space="preserve">дошкільної та </w:t>
            </w:r>
            <w:r w:rsidRPr="00E6640B">
              <w:rPr>
                <w:lang w:val="uk-UA"/>
              </w:rPr>
              <w:t xml:space="preserve">позашкільної освіти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1.2.Просування здорового способу життя та розвиток спортивної інфраструктури</w:t>
            </w:r>
          </w:p>
        </w:tc>
        <w:tc>
          <w:tcPr>
            <w:tcW w:w="8505" w:type="dxa"/>
          </w:tcPr>
          <w:p w:rsidR="00F25D22" w:rsidRPr="00E6640B" w:rsidRDefault="00F25D22" w:rsidP="00475CD9">
            <w:pPr>
              <w:rPr>
                <w:lang w:val="uk-UA"/>
              </w:rPr>
            </w:pPr>
            <w:r w:rsidRPr="00E6640B">
              <w:rPr>
                <w:lang w:val="uk-UA"/>
              </w:rPr>
              <w:t xml:space="preserve">1.2.1. </w:t>
            </w:r>
            <w:r w:rsidRPr="00E6640B">
              <w:t>Підвищ</w:t>
            </w:r>
            <w:r w:rsidRPr="00E6640B">
              <w:rPr>
                <w:lang w:val="uk-UA"/>
              </w:rPr>
              <w:t xml:space="preserve">ити </w:t>
            </w:r>
            <w:r w:rsidRPr="00E6640B">
              <w:t xml:space="preserve"> доступн</w:t>
            </w:r>
            <w:r w:rsidRPr="00E6640B">
              <w:rPr>
                <w:lang w:val="uk-UA"/>
              </w:rPr>
              <w:t xml:space="preserve">ість та якість надання послуг </w:t>
            </w:r>
            <w:r w:rsidRPr="00E6640B">
              <w:t>охорони здоров`я</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1.2.2.Залучити  кваліфікованих галузевих лікарів  до громади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 xml:space="preserve">1.2.3. </w:t>
            </w:r>
            <w:r w:rsidRPr="00E6640B">
              <w:t>Підтрим</w:t>
            </w:r>
            <w:r w:rsidRPr="00E6640B">
              <w:rPr>
                <w:lang w:val="uk-UA"/>
              </w:rPr>
              <w:t xml:space="preserve">ати </w:t>
            </w:r>
            <w:r w:rsidRPr="00E6640B">
              <w:t xml:space="preserve"> громадськ</w:t>
            </w:r>
            <w:r w:rsidRPr="00E6640B">
              <w:rPr>
                <w:lang w:val="uk-UA"/>
              </w:rPr>
              <w:t xml:space="preserve">і </w:t>
            </w:r>
            <w:r w:rsidRPr="00E6640B">
              <w:t>об`єднан</w:t>
            </w:r>
            <w:r w:rsidRPr="00E6640B">
              <w:rPr>
                <w:lang w:val="uk-UA"/>
              </w:rPr>
              <w:t xml:space="preserve">ня </w:t>
            </w:r>
            <w:r w:rsidRPr="00E6640B">
              <w:t>та ініціатив</w:t>
            </w:r>
            <w:r w:rsidRPr="00E6640B">
              <w:rPr>
                <w:lang w:val="uk-UA"/>
              </w:rPr>
              <w:t>и</w:t>
            </w:r>
            <w:r w:rsidRPr="00E6640B">
              <w:t xml:space="preserve"> у галузі спорту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1.2.4.Створити Активні парки та інші спортивні локації для популяризації здорового способу життя</w:t>
            </w:r>
          </w:p>
        </w:tc>
      </w:tr>
      <w:tr w:rsidR="00E6640B" w:rsidRPr="004C7B58"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b/>
                <w:lang w:val="uk-UA"/>
              </w:rPr>
            </w:pPr>
            <w:r w:rsidRPr="00E6640B">
              <w:rPr>
                <w:lang w:val="uk-UA"/>
              </w:rPr>
              <w:t>1.3.Створення єдиного культурного простору із збереженням основних факторів історичної самобутності  Срібнянщини</w:t>
            </w:r>
          </w:p>
        </w:tc>
        <w:tc>
          <w:tcPr>
            <w:tcW w:w="8505" w:type="dxa"/>
          </w:tcPr>
          <w:p w:rsidR="00F25D22" w:rsidRPr="00E6640B" w:rsidRDefault="00F25D22" w:rsidP="00E6640B">
            <w:pPr>
              <w:rPr>
                <w:lang w:val="uk-UA"/>
              </w:rPr>
            </w:pPr>
            <w:r w:rsidRPr="00E6640B">
              <w:rPr>
                <w:lang w:val="uk-UA"/>
              </w:rPr>
              <w:t>1.3.1.Підтримати та популяризувати пам’ятки  історико-архітектурної спадщини громади: маєтки Галагані</w:t>
            </w:r>
            <w:r w:rsidR="00E6640B" w:rsidRPr="00E6640B">
              <w:rPr>
                <w:lang w:val="uk-UA"/>
              </w:rPr>
              <w:t xml:space="preserve">в в с.Сокиринці та смт Дігтярі </w:t>
            </w:r>
            <w:r w:rsidRPr="00E6640B">
              <w:rPr>
                <w:lang w:val="uk-UA"/>
              </w:rPr>
              <w:t>та городище в смт Срібне</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1.3.2.Забезпечити доступність до якісних культурних послуг із дотриманням інклюзивності</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1.3.3.Підтримати розвиток місцевих національних та культурних традицій</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b/>
                <w:lang w:val="uk-UA"/>
              </w:rPr>
            </w:pPr>
            <w:r w:rsidRPr="00E6640B">
              <w:rPr>
                <w:lang w:val="uk-UA"/>
              </w:rPr>
              <w:t>1.4.Підвищення громадянської та гендерної обізнаності, соціальної активності мешканців громади</w:t>
            </w:r>
          </w:p>
        </w:tc>
        <w:tc>
          <w:tcPr>
            <w:tcW w:w="8505" w:type="dxa"/>
          </w:tcPr>
          <w:p w:rsidR="00F25D22" w:rsidRPr="00E6640B" w:rsidRDefault="00F25D22" w:rsidP="00475CD9">
            <w:pPr>
              <w:rPr>
                <w:lang w:val="uk-UA"/>
              </w:rPr>
            </w:pPr>
            <w:r w:rsidRPr="00E6640B">
              <w:rPr>
                <w:lang w:val="uk-UA"/>
              </w:rPr>
              <w:t>1.4.1.Створити сучасні молодіжні простори,  забезпечити умови для творчого самовираження молоді, дітей, осіб з особливими потребами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1.4.2. Створити та популяризувати нові форми комунікації влади та громадськості, підтримати розвиток різноманіття соціальної активності мешканців громади  </w:t>
            </w:r>
          </w:p>
        </w:tc>
      </w:tr>
      <w:tr w:rsidR="00F46C22" w:rsidRPr="00E6640B" w:rsidTr="00475CD9">
        <w:trPr>
          <w:trHeight w:val="395"/>
        </w:trPr>
        <w:tc>
          <w:tcPr>
            <w:tcW w:w="2210" w:type="dxa"/>
            <w:vMerge w:val="restart"/>
          </w:tcPr>
          <w:p w:rsidR="00F25D22" w:rsidRPr="00E6640B" w:rsidRDefault="00F25D22" w:rsidP="00475CD9">
            <w:r w:rsidRPr="00C87F73">
              <w:rPr>
                <w:lang w:val="uk-UA"/>
              </w:rPr>
              <w:t>2</w:t>
            </w:r>
            <w:r w:rsidRPr="00E6640B">
              <w:rPr>
                <w:b/>
                <w:lang w:val="uk-UA"/>
              </w:rPr>
              <w:t>.</w:t>
            </w:r>
            <w:r w:rsidRPr="00E6640B">
              <w:rPr>
                <w:lang w:val="uk-UA"/>
              </w:rPr>
              <w:t xml:space="preserve"> Охорона довкілля, створення безпечного </w:t>
            </w:r>
            <w:r w:rsidRPr="00E6640B">
              <w:t xml:space="preserve">та комфортного </w:t>
            </w:r>
            <w:r w:rsidRPr="00E6640B">
              <w:rPr>
                <w:lang w:val="uk-UA"/>
              </w:rPr>
              <w:t xml:space="preserve">життєвого середовища </w:t>
            </w:r>
          </w:p>
          <w:p w:rsidR="00F25D22" w:rsidRPr="00E6640B" w:rsidRDefault="00F25D22" w:rsidP="00475CD9">
            <w:pPr>
              <w:rPr>
                <w:b/>
              </w:rPr>
            </w:pPr>
          </w:p>
        </w:tc>
        <w:tc>
          <w:tcPr>
            <w:tcW w:w="4111" w:type="dxa"/>
            <w:vMerge w:val="restart"/>
          </w:tcPr>
          <w:p w:rsidR="00F25D22" w:rsidRPr="00E6640B" w:rsidRDefault="00F25D22" w:rsidP="00475CD9">
            <w:pPr>
              <w:rPr>
                <w:lang w:val="uk-UA"/>
              </w:rPr>
            </w:pPr>
            <w:r w:rsidRPr="00E6640B">
              <w:rPr>
                <w:lang w:val="uk-UA"/>
              </w:rPr>
              <w:t>2.1. Модернізація та розвиток інженерної інфраструктури. Енергозбереження</w:t>
            </w:r>
          </w:p>
        </w:tc>
        <w:tc>
          <w:tcPr>
            <w:tcW w:w="8505" w:type="dxa"/>
          </w:tcPr>
          <w:p w:rsidR="00F25D22" w:rsidRPr="00E6640B" w:rsidRDefault="00F25D22" w:rsidP="00475CD9">
            <w:pPr>
              <w:rPr>
                <w:lang w:val="uk-UA"/>
              </w:rPr>
            </w:pPr>
            <w:r w:rsidRPr="00E6640B">
              <w:rPr>
                <w:lang w:val="uk-UA"/>
              </w:rPr>
              <w:t xml:space="preserve">2.1.1.Реконструювати вулиці та  дороги комунальної власності, дотичну інфраструктуру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2.1.2. </w:t>
            </w:r>
            <w:r w:rsidRPr="00E6640B">
              <w:rPr>
                <w:bCs/>
                <w:lang w:val="uk-UA"/>
              </w:rPr>
              <w:t>Підтримати  діяльність  територіального центру</w:t>
            </w:r>
            <w:r w:rsidRPr="00E6640B">
              <w:rPr>
                <w:lang w:val="uk-UA"/>
              </w:rPr>
              <w:t xml:space="preserve">, збільшити кількість та якість </w:t>
            </w:r>
            <w:r w:rsidRPr="00E6640B">
              <w:rPr>
                <w:bCs/>
                <w:lang w:val="uk-UA"/>
              </w:rPr>
              <w:t>надання соціальних послуг</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2.1.3.Реконструювати  та відновити  вуличне освітлення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2.1.4.Модернізувати  об’єкти водопостачання, забезпечити мешканців якісною питною водою</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2.1.5.Поширити швидкісний Інтернет в населених пунктах громади</w:t>
            </w:r>
          </w:p>
        </w:tc>
      </w:tr>
      <w:tr w:rsidR="00F46C22" w:rsidRPr="004C7B58"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2.1.6. Запровадити альтернативні  джерела енергії, енергозберігаючі технології </w:t>
            </w:r>
            <w:r w:rsidRPr="00E6640B">
              <w:rPr>
                <w:lang w:val="uk-UA"/>
              </w:rPr>
              <w:lastRenderedPageBreak/>
              <w:t>та енергоменеджмент  об’єктів соціальної сфери</w:t>
            </w:r>
          </w:p>
        </w:tc>
      </w:tr>
      <w:tr w:rsidR="00F46C22" w:rsidRPr="004C7B58"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2.2. Збереження та відновлення довкілля, підвищення екологічної культури мешканців громади </w:t>
            </w:r>
          </w:p>
        </w:tc>
        <w:tc>
          <w:tcPr>
            <w:tcW w:w="8505" w:type="dxa"/>
          </w:tcPr>
          <w:p w:rsidR="00F25D22" w:rsidRPr="00E6640B" w:rsidRDefault="00F25D22" w:rsidP="00475CD9">
            <w:pPr>
              <w:rPr>
                <w:lang w:val="uk-UA"/>
              </w:rPr>
            </w:pPr>
            <w:r w:rsidRPr="00E6640B">
              <w:rPr>
                <w:lang w:val="uk-UA"/>
              </w:rPr>
              <w:t xml:space="preserve">2.2.1. Ліквідувати стихійні сміттєзвалища, налагодити регулярний  збір  та вивезення твердих побутових відходів, запровадити  їх роздільне  збирання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2.2.2. Впровадити  новітні технології з утилізації рідких нечистот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2.2.3.Усунути забруднення та засмічення кскаду комунальних ставків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2.2.4. Р</w:t>
            </w:r>
            <w:r w:rsidRPr="00E6640B">
              <w:t>еконстру</w:t>
            </w:r>
            <w:r w:rsidRPr="00E6640B">
              <w:rPr>
                <w:lang w:val="uk-UA"/>
              </w:rPr>
              <w:t xml:space="preserve">ювати  </w:t>
            </w:r>
            <w:r w:rsidRPr="00E6640B">
              <w:t>низк</w:t>
            </w:r>
            <w:r w:rsidRPr="00E6640B">
              <w:rPr>
                <w:lang w:val="uk-UA"/>
              </w:rPr>
              <w:t>у</w:t>
            </w:r>
            <w:r w:rsidRPr="00E6640B">
              <w:t xml:space="preserve"> громадських місць на засадах ландшафтного дизайну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2.3.Збільшення кількості та покращення якості  комунальних послуг </w:t>
            </w:r>
          </w:p>
        </w:tc>
        <w:tc>
          <w:tcPr>
            <w:tcW w:w="8505" w:type="dxa"/>
          </w:tcPr>
          <w:p w:rsidR="00F25D22" w:rsidRPr="00E6640B" w:rsidRDefault="00F25D22" w:rsidP="00475CD9">
            <w:pPr>
              <w:rPr>
                <w:lang w:val="uk-UA"/>
              </w:rPr>
            </w:pPr>
            <w:r w:rsidRPr="00E6640B">
              <w:rPr>
                <w:lang w:val="uk-UA"/>
              </w:rPr>
              <w:t xml:space="preserve">2.3.1. </w:t>
            </w:r>
            <w:r w:rsidRPr="00E6640B">
              <w:t>Розшир</w:t>
            </w:r>
            <w:r w:rsidRPr="00E6640B">
              <w:rPr>
                <w:lang w:val="uk-UA"/>
              </w:rPr>
              <w:t xml:space="preserve">ити </w:t>
            </w:r>
            <w:r w:rsidRPr="00E6640B">
              <w:t xml:space="preserve"> надання комунальних послуг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2.3.2. Налагодити  транспортне сполучення  між адміністративним центром та населеними пунктами громади </w:t>
            </w:r>
          </w:p>
        </w:tc>
      </w:tr>
      <w:tr w:rsidR="00F46C22" w:rsidRPr="004C7B58" w:rsidTr="00475CD9">
        <w:tc>
          <w:tcPr>
            <w:tcW w:w="2210" w:type="dxa"/>
            <w:vMerge w:val="restart"/>
          </w:tcPr>
          <w:p w:rsidR="00F25D22" w:rsidRPr="00E6640B" w:rsidRDefault="00F25D22" w:rsidP="00475CD9">
            <w:r w:rsidRPr="00C87F73">
              <w:rPr>
                <w:lang w:val="uk-UA"/>
              </w:rPr>
              <w:t>3</w:t>
            </w:r>
            <w:r w:rsidRPr="00E6640B">
              <w:rPr>
                <w:b/>
                <w:lang w:val="uk-UA"/>
              </w:rPr>
              <w:t>.</w:t>
            </w:r>
            <w:r w:rsidRPr="00E6640B">
              <w:t xml:space="preserve"> Підвищення конкурентоспроможності громади на основі сталого розвитку пріоритетних галузей економіки</w:t>
            </w:r>
          </w:p>
        </w:tc>
        <w:tc>
          <w:tcPr>
            <w:tcW w:w="4111" w:type="dxa"/>
            <w:vMerge w:val="restart"/>
          </w:tcPr>
          <w:p w:rsidR="00F25D22" w:rsidRPr="00E6640B" w:rsidRDefault="00F25D22" w:rsidP="00475CD9">
            <w:pPr>
              <w:rPr>
                <w:lang w:val="uk-UA"/>
              </w:rPr>
            </w:pPr>
            <w:r w:rsidRPr="00E6640B">
              <w:rPr>
                <w:lang w:val="uk-UA"/>
              </w:rPr>
              <w:t>3.1.Стимулювання розвитку аграрного сектору</w:t>
            </w:r>
          </w:p>
        </w:tc>
        <w:tc>
          <w:tcPr>
            <w:tcW w:w="8505" w:type="dxa"/>
          </w:tcPr>
          <w:p w:rsidR="00F25D22" w:rsidRPr="00E6640B" w:rsidRDefault="00F25D22" w:rsidP="00475CD9">
            <w:pPr>
              <w:rPr>
                <w:lang w:val="uk-UA"/>
              </w:rPr>
            </w:pPr>
            <w:r w:rsidRPr="00E6640B">
              <w:rPr>
                <w:lang w:val="uk-UA"/>
              </w:rPr>
              <w:t>3.1.1. Популяризувати  серед дрібних сільськогосподарських виробників сучасні аграрні технології та виробництво органічної продукції</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3.1.2</w:t>
            </w:r>
            <w:r w:rsidRPr="00E6640B">
              <w:t>. С</w:t>
            </w:r>
            <w:r w:rsidRPr="00E6640B">
              <w:rPr>
                <w:lang w:val="uk-UA"/>
              </w:rPr>
              <w:t>тимулювати створення  сільськогосподарської кооперації та розвиток дрібних  фермерських господарств</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3.2.Розвиток переробки сільськогосподарської продукції</w:t>
            </w:r>
          </w:p>
        </w:tc>
        <w:tc>
          <w:tcPr>
            <w:tcW w:w="8505" w:type="dxa"/>
          </w:tcPr>
          <w:p w:rsidR="00F25D22" w:rsidRPr="00E6640B" w:rsidRDefault="00F25D22" w:rsidP="00475CD9">
            <w:pPr>
              <w:rPr>
                <w:lang w:val="uk-UA"/>
              </w:rPr>
            </w:pPr>
            <w:r w:rsidRPr="00E6640B">
              <w:rPr>
                <w:lang w:val="uk-UA"/>
              </w:rPr>
              <w:t>3.2.1. Розробити та просувати  інвестиційні  пропозиції громади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3.2.2.</w:t>
            </w:r>
            <w:r w:rsidRPr="00E6640B">
              <w:t>С</w:t>
            </w:r>
            <w:r w:rsidRPr="00E6640B">
              <w:rPr>
                <w:lang w:val="uk-UA"/>
              </w:rPr>
              <w:t xml:space="preserve">тимулювати </w:t>
            </w:r>
            <w:r w:rsidRPr="00E6640B">
              <w:t xml:space="preserve"> розвит</w:t>
            </w:r>
            <w:r w:rsidRPr="00E6640B">
              <w:rPr>
                <w:lang w:val="uk-UA"/>
              </w:rPr>
              <w:t>ок</w:t>
            </w:r>
            <w:r w:rsidRPr="00E6640B">
              <w:t xml:space="preserve"> на теренах громади переробної промисловості</w:t>
            </w:r>
            <w:r w:rsidRPr="00E6640B">
              <w:rPr>
                <w:lang w:val="uk-UA"/>
              </w:rPr>
              <w:t xml:space="preserve">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3.3.Покращення умов підприємницької діяльності</w:t>
            </w:r>
          </w:p>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3.3.1.Організувати надання консультативно-методичної  та іншої допомоги для суб’</w:t>
            </w:r>
            <w:r w:rsidRPr="00E6640B">
              <w:t xml:space="preserve">єктів </w:t>
            </w:r>
            <w:r w:rsidRPr="00E6640B">
              <w:rPr>
                <w:lang w:val="uk-UA"/>
              </w:rPr>
              <w:t>мікро- та малого бізнесу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3.3.2.Розширити  надання адміністрати</w:t>
            </w:r>
            <w:r w:rsidR="005E5AAE">
              <w:rPr>
                <w:lang w:val="uk-UA"/>
              </w:rPr>
              <w:t>вних послуг, запровадити  їх  ді</w:t>
            </w:r>
            <w:r w:rsidRPr="00E6640B">
              <w:rPr>
                <w:lang w:val="uk-UA"/>
              </w:rPr>
              <w:t xml:space="preserve">джиталізацію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3.4. Забезпечення комплексного просторового планування розвитку території громади  </w:t>
            </w:r>
          </w:p>
        </w:tc>
        <w:tc>
          <w:tcPr>
            <w:tcW w:w="8505" w:type="dxa"/>
          </w:tcPr>
          <w:p w:rsidR="00F25D22" w:rsidRPr="00E6640B" w:rsidRDefault="00F25D22" w:rsidP="00475CD9">
            <w:pPr>
              <w:rPr>
                <w:lang w:val="uk-UA"/>
              </w:rPr>
            </w:pPr>
            <w:r w:rsidRPr="00E6640B">
              <w:rPr>
                <w:lang w:val="uk-UA"/>
              </w:rPr>
              <w:t>3.4.1. Провести топозйомки  населених пунктів</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3.4.2. Розробити  генеральні  плани населених пунктів та іншу містобудівну документацію</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3.5. Розвиток сполученого багатоманіття туризму та рекреації</w:t>
            </w:r>
          </w:p>
        </w:tc>
        <w:tc>
          <w:tcPr>
            <w:tcW w:w="8505" w:type="dxa"/>
          </w:tcPr>
          <w:p w:rsidR="00F25D22" w:rsidRPr="00E6640B" w:rsidRDefault="00F25D22" w:rsidP="00475CD9">
            <w:pPr>
              <w:rPr>
                <w:lang w:val="uk-UA"/>
              </w:rPr>
            </w:pPr>
            <w:r w:rsidRPr="00E6640B">
              <w:rPr>
                <w:lang w:val="uk-UA"/>
              </w:rPr>
              <w:t>3.5.1.Підтримати  розвиток  сільського  зеленого туризму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3.5.2. Розробити  туристичний  бренд громади «Галаганівські маєтки»</w:t>
            </w:r>
          </w:p>
        </w:tc>
      </w:tr>
      <w:tr w:rsidR="00F46C22" w:rsidRPr="00E6640B" w:rsidTr="00475CD9">
        <w:trPr>
          <w:trHeight w:val="332"/>
        </w:trPr>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3.5.3.Створити  рекреаційні зони та зони для відпочинку</w:t>
            </w:r>
          </w:p>
          <w:p w:rsidR="00F25D22" w:rsidRPr="00E6640B" w:rsidRDefault="00F25D22" w:rsidP="00475CD9">
            <w:pPr>
              <w:rPr>
                <w:lang w:val="uk-UA"/>
              </w:rPr>
            </w:pPr>
          </w:p>
        </w:tc>
      </w:tr>
      <w:tr w:rsidR="00F46C22" w:rsidRPr="00E6640B" w:rsidTr="00475CD9">
        <w:trPr>
          <w:trHeight w:val="332"/>
        </w:trPr>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3.5.4.Сприяти розвитку туристичної інфраструктури та послуг</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3.5.5.</w:t>
            </w:r>
            <w:r w:rsidRPr="00E6640B">
              <w:t xml:space="preserve"> Розроб</w:t>
            </w:r>
            <w:r w:rsidRPr="00E6640B">
              <w:rPr>
                <w:lang w:val="uk-UA"/>
              </w:rPr>
              <w:t xml:space="preserve">ити </w:t>
            </w:r>
            <w:r w:rsidRPr="00E6640B">
              <w:t>та</w:t>
            </w:r>
            <w:r w:rsidRPr="00E6640B">
              <w:rPr>
                <w:lang w:val="uk-UA"/>
              </w:rPr>
              <w:t xml:space="preserve"> запровадити  нові  туристичні маршрути та інші туристично-рекреаційні продукти, </w:t>
            </w:r>
            <w:r w:rsidRPr="00E6640B">
              <w:t xml:space="preserve"> просува</w:t>
            </w:r>
            <w:r w:rsidRPr="00E6640B">
              <w:rPr>
                <w:lang w:val="uk-UA"/>
              </w:rPr>
              <w:t xml:space="preserve">ти </w:t>
            </w:r>
            <w:r w:rsidRPr="00E6640B">
              <w:t>інформацій</w:t>
            </w:r>
            <w:r w:rsidRPr="00E6640B">
              <w:rPr>
                <w:lang w:val="uk-UA"/>
              </w:rPr>
              <w:t xml:space="preserve">ну </w:t>
            </w:r>
            <w:r w:rsidRPr="00E6640B">
              <w:t>продукці</w:t>
            </w:r>
            <w:r w:rsidRPr="00E6640B">
              <w:rPr>
                <w:lang w:val="uk-UA"/>
              </w:rPr>
              <w:t>ю</w:t>
            </w:r>
            <w:r w:rsidRPr="00E6640B">
              <w:t xml:space="preserve"> про туристичні можливості громади</w:t>
            </w:r>
          </w:p>
        </w:tc>
      </w:tr>
    </w:tbl>
    <w:p w:rsidR="008B6FC7" w:rsidRPr="00423980" w:rsidRDefault="008B6FC7" w:rsidP="00C8121C">
      <w:pPr>
        <w:rPr>
          <w:color w:val="FF0000"/>
        </w:rPr>
        <w:sectPr w:rsidR="008B6FC7" w:rsidRPr="00423980" w:rsidSect="007838DB">
          <w:pgSz w:w="16838" w:h="11906" w:orient="landscape"/>
          <w:pgMar w:top="1134" w:right="567" w:bottom="567" w:left="567" w:header="709" w:footer="709" w:gutter="0"/>
          <w:cols w:space="708"/>
          <w:docGrid w:linePitch="360"/>
        </w:sectPr>
      </w:pPr>
    </w:p>
    <w:p w:rsidR="001827DB" w:rsidRPr="00ED6236" w:rsidRDefault="001827DB" w:rsidP="001827DB">
      <w:pPr>
        <w:jc w:val="both"/>
        <w:rPr>
          <w:bCs/>
          <w:sz w:val="28"/>
          <w:szCs w:val="28"/>
          <w:lang w:val="uk-UA"/>
        </w:rPr>
      </w:pPr>
      <w:r w:rsidRPr="00ED6236">
        <w:rPr>
          <w:b/>
          <w:caps/>
          <w:sz w:val="28"/>
          <w:szCs w:val="28"/>
        </w:rPr>
        <w:lastRenderedPageBreak/>
        <w:t>Стратегічна ціль 1.</w:t>
      </w:r>
      <w:r w:rsidRPr="00ED6236">
        <w:rPr>
          <w:b/>
          <w:caps/>
          <w:sz w:val="28"/>
          <w:szCs w:val="28"/>
          <w:lang w:val="uk-UA"/>
        </w:rPr>
        <w:t xml:space="preserve"> </w:t>
      </w:r>
      <w:r w:rsidRPr="00ED6236">
        <w:rPr>
          <w:b/>
          <w:bCs/>
          <w:sz w:val="28"/>
          <w:szCs w:val="28"/>
          <w:lang w:val="uk-UA"/>
        </w:rPr>
        <w:t xml:space="preserve">Розвиток людського </w:t>
      </w:r>
      <w:r>
        <w:rPr>
          <w:b/>
          <w:bCs/>
          <w:sz w:val="28"/>
          <w:szCs w:val="28"/>
          <w:lang w:val="uk-UA"/>
        </w:rPr>
        <w:t xml:space="preserve">потенціалу </w:t>
      </w:r>
      <w:r w:rsidRPr="00ED6236">
        <w:rPr>
          <w:b/>
          <w:bCs/>
          <w:sz w:val="28"/>
          <w:szCs w:val="28"/>
          <w:lang w:val="uk-UA"/>
        </w:rPr>
        <w:t>на засадах гендерної рівності та хорошого врядування</w:t>
      </w:r>
      <w:r>
        <w:rPr>
          <w:b/>
          <w:bCs/>
          <w:sz w:val="28"/>
          <w:szCs w:val="28"/>
          <w:lang w:val="uk-UA"/>
        </w:rPr>
        <w:t>.</w:t>
      </w:r>
    </w:p>
    <w:p w:rsidR="001827DB" w:rsidRPr="00ED6236" w:rsidRDefault="001827DB" w:rsidP="001827DB">
      <w:pPr>
        <w:jc w:val="both"/>
        <w:rPr>
          <w:bCs/>
          <w:sz w:val="28"/>
          <w:szCs w:val="28"/>
          <w:lang w:val="uk-UA"/>
        </w:rPr>
      </w:pPr>
      <w:r w:rsidRPr="005053E4">
        <w:rPr>
          <w:bCs/>
          <w:color w:val="FF0000"/>
          <w:sz w:val="28"/>
          <w:szCs w:val="28"/>
          <w:lang w:val="uk-UA"/>
        </w:rPr>
        <w:tab/>
      </w:r>
      <w:r w:rsidRPr="00ED6236">
        <w:rPr>
          <w:bCs/>
          <w:sz w:val="28"/>
          <w:szCs w:val="28"/>
          <w:lang w:val="uk-UA"/>
        </w:rPr>
        <w:t xml:space="preserve">Ціль спрямована на розвиток потенціалів мешканців громади та створення для них умов привабливих  для проживання. Цим обумовлено поєднання відразу кількох людино центричних напрямів – освіти, охорони здоров`я, спорту. Це невиробнича сфера, однак її якість надзвичайно важлива для вибору місця проживання. Обираючи зазначену ціль як стратегічну громада спиралася на концепцію побудови неоднакових, але рівноцінних зі значними містами умов життя та діяльності. Це означає підвищену увагу до комфорту життєдіяльності, умов для розвитку людини та збереження її здоров`я. </w:t>
      </w:r>
    </w:p>
    <w:p w:rsidR="001827DB" w:rsidRPr="00ED6236" w:rsidRDefault="001827DB" w:rsidP="001827DB">
      <w:pPr>
        <w:ind w:firstLine="708"/>
        <w:jc w:val="both"/>
        <w:rPr>
          <w:sz w:val="28"/>
          <w:szCs w:val="28"/>
          <w:shd w:val="clear" w:color="auto" w:fill="FFFFFF"/>
        </w:rPr>
      </w:pPr>
      <w:r w:rsidRPr="00ED6236">
        <w:rPr>
          <w:rStyle w:val="textexposedshow"/>
          <w:sz w:val="28"/>
          <w:szCs w:val="28"/>
          <w:shd w:val="clear" w:color="auto" w:fill="FFFFFF"/>
        </w:rPr>
        <w:t xml:space="preserve">Виконання завдань поставленої цілі вимагатиме реалізації значного числа </w:t>
      </w:r>
      <w:r w:rsidRPr="00ED6236">
        <w:rPr>
          <w:rStyle w:val="textexposedshow"/>
          <w:sz w:val="28"/>
          <w:szCs w:val="28"/>
          <w:shd w:val="clear" w:color="auto" w:fill="FFFFFF"/>
          <w:lang w:val="uk-UA"/>
        </w:rPr>
        <w:t xml:space="preserve">як «твердих»,  так і </w:t>
      </w:r>
      <w:r w:rsidRPr="00ED6236">
        <w:rPr>
          <w:rStyle w:val="textexposedshow"/>
          <w:sz w:val="28"/>
          <w:szCs w:val="28"/>
          <w:shd w:val="clear" w:color="auto" w:fill="FFFFFF"/>
        </w:rPr>
        <w:t>«м`яких» про</w:t>
      </w:r>
      <w:r w:rsidRPr="00ED6236">
        <w:rPr>
          <w:rStyle w:val="textexposedshow"/>
          <w:sz w:val="28"/>
          <w:szCs w:val="28"/>
          <w:shd w:val="clear" w:color="auto" w:fill="FFFFFF"/>
          <w:lang w:val="uk-UA"/>
        </w:rPr>
        <w:t>є</w:t>
      </w:r>
      <w:r w:rsidRPr="00ED6236">
        <w:rPr>
          <w:rStyle w:val="textexposedshow"/>
          <w:sz w:val="28"/>
          <w:szCs w:val="28"/>
          <w:shd w:val="clear" w:color="auto" w:fill="FFFFFF"/>
        </w:rPr>
        <w:t xml:space="preserve">ктів. </w:t>
      </w:r>
      <w:r w:rsidRPr="00ED6236">
        <w:rPr>
          <w:bCs/>
          <w:sz w:val="28"/>
          <w:szCs w:val="28"/>
          <w:lang w:val="uk-UA"/>
        </w:rPr>
        <w:t xml:space="preserve"> </w:t>
      </w:r>
    </w:p>
    <w:p w:rsidR="001827DB" w:rsidRPr="005053E4" w:rsidRDefault="001827DB" w:rsidP="001827DB">
      <w:pPr>
        <w:jc w:val="both"/>
        <w:rPr>
          <w:bCs/>
          <w:color w:val="FF0000"/>
          <w:sz w:val="28"/>
          <w:szCs w:val="28"/>
          <w:lang w:val="uk-UA"/>
        </w:rPr>
      </w:pPr>
    </w:p>
    <w:p w:rsidR="001827DB" w:rsidRPr="00A65F8A" w:rsidRDefault="001827DB" w:rsidP="001827DB">
      <w:pPr>
        <w:tabs>
          <w:tab w:val="left" w:pos="1701"/>
        </w:tabs>
        <w:ind w:firstLine="624"/>
        <w:jc w:val="both"/>
        <w:rPr>
          <w:rStyle w:val="textexposedshow"/>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1.1. </w:t>
      </w:r>
      <w:r w:rsidRPr="00A65F8A">
        <w:rPr>
          <w:b/>
          <w:color w:val="365F91" w:themeColor="accent1" w:themeShade="BF"/>
          <w:sz w:val="28"/>
          <w:szCs w:val="28"/>
          <w:lang w:val="uk-UA"/>
        </w:rPr>
        <w:t>Забезпечення доступу до якісної освіти</w:t>
      </w:r>
      <w:r w:rsidRPr="00A65F8A">
        <w:rPr>
          <w:rStyle w:val="textexposedshow"/>
          <w:b/>
          <w:color w:val="365F91" w:themeColor="accent1" w:themeShade="BF"/>
          <w:sz w:val="28"/>
          <w:szCs w:val="28"/>
          <w:shd w:val="clear" w:color="auto" w:fill="FFFFFF"/>
          <w:lang w:val="uk-UA"/>
        </w:rPr>
        <w:t>.</w:t>
      </w:r>
    </w:p>
    <w:p w:rsidR="001827DB" w:rsidRPr="007A63D1" w:rsidRDefault="001827DB" w:rsidP="001827DB">
      <w:pPr>
        <w:tabs>
          <w:tab w:val="left" w:pos="1701"/>
        </w:tabs>
        <w:ind w:firstLine="624"/>
        <w:jc w:val="both"/>
        <w:rPr>
          <w:rStyle w:val="textexposedshow"/>
          <w:shd w:val="clear" w:color="auto" w:fill="FFFFFF"/>
          <w:lang w:val="uk-UA"/>
        </w:rPr>
      </w:pPr>
      <w:r w:rsidRPr="007055B4">
        <w:rPr>
          <w:b/>
          <w:sz w:val="28"/>
          <w:szCs w:val="28"/>
          <w:lang w:val="uk-UA"/>
        </w:rPr>
        <w:t xml:space="preserve">Завдання </w:t>
      </w:r>
      <w:r w:rsidRPr="00D8059C">
        <w:rPr>
          <w:rStyle w:val="textexposedshow"/>
          <w:b/>
          <w:sz w:val="28"/>
          <w:szCs w:val="28"/>
          <w:shd w:val="clear" w:color="auto" w:fill="FFFFFF"/>
          <w:lang w:val="uk-UA"/>
        </w:rPr>
        <w:t xml:space="preserve">1.1.1. </w:t>
      </w:r>
      <w:r w:rsidRPr="001F4C86">
        <w:rPr>
          <w:b/>
          <w:sz w:val="28"/>
          <w:szCs w:val="28"/>
          <w:lang w:val="uk-UA"/>
        </w:rPr>
        <w:t>Реорганізувати та  оптимізувати мережу  закладів загальної середньої</w:t>
      </w:r>
      <w:r>
        <w:rPr>
          <w:b/>
          <w:sz w:val="28"/>
          <w:szCs w:val="28"/>
          <w:lang w:val="uk-UA"/>
        </w:rPr>
        <w:t xml:space="preserve"> </w:t>
      </w:r>
      <w:r w:rsidRPr="001F4C86">
        <w:rPr>
          <w:b/>
          <w:sz w:val="28"/>
          <w:szCs w:val="28"/>
          <w:lang w:val="uk-UA"/>
        </w:rPr>
        <w:t>освіти та  модернізувати її матеріально-технічну базу</w:t>
      </w:r>
      <w:r w:rsidRPr="000007A5">
        <w:rPr>
          <w:lang w:val="uk-UA"/>
        </w:rPr>
        <w:t xml:space="preserve"> </w:t>
      </w:r>
      <w:r w:rsidRPr="007A63D1">
        <w:rPr>
          <w:lang w:val="uk-UA"/>
        </w:rPr>
        <w:t>М</w:t>
      </w:r>
      <w:r w:rsidRPr="007A63D1">
        <w:rPr>
          <w:rStyle w:val="120"/>
          <w:rFonts w:eastAsia="Calibri"/>
          <w:iCs/>
          <w:color w:val="auto"/>
          <w:sz w:val="28"/>
          <w:szCs w:val="28"/>
          <w:u w:val="none"/>
        </w:rPr>
        <w:t>одернізації закладів середньої освіти. Запровадження засад концепції  НУШ,  побудова нового освітнього простору, забезпечення інклюзивності освітніх послуг, зап</w:t>
      </w:r>
      <w:r>
        <w:rPr>
          <w:rStyle w:val="120"/>
          <w:rFonts w:eastAsia="Calibri"/>
          <w:iCs/>
          <w:color w:val="auto"/>
          <w:sz w:val="28"/>
          <w:szCs w:val="28"/>
          <w:u w:val="none"/>
        </w:rPr>
        <w:t xml:space="preserve">ровадження екологічної освіти, </w:t>
      </w:r>
      <w:r w:rsidRPr="007A63D1">
        <w:rPr>
          <w:rStyle w:val="120"/>
          <w:rFonts w:eastAsia="Calibri"/>
          <w:iCs/>
          <w:color w:val="auto"/>
          <w:sz w:val="28"/>
          <w:szCs w:val="28"/>
          <w:u w:val="none"/>
        </w:rPr>
        <w:t xml:space="preserve">факультативного вивчення основ підприємництва та проектного менеджменту в навчальних закладах,  розвиток </w:t>
      </w:r>
      <w:r w:rsidRPr="007A63D1">
        <w:rPr>
          <w:rStyle w:val="textexposedshow"/>
          <w:rFonts w:eastAsia="Calibri"/>
          <w:sz w:val="28"/>
          <w:szCs w:val="28"/>
          <w:shd w:val="clear" w:color="auto" w:fill="FFFFFF"/>
        </w:rPr>
        <w:t>ST</w:t>
      </w:r>
      <w:r w:rsidRPr="007A63D1">
        <w:rPr>
          <w:rStyle w:val="textexposedshow"/>
          <w:rFonts w:eastAsia="Calibri"/>
          <w:sz w:val="28"/>
          <w:szCs w:val="28"/>
          <w:shd w:val="clear" w:color="auto" w:fill="FFFFFF"/>
          <w:lang w:val="en-US"/>
        </w:rPr>
        <w:t>EM</w:t>
      </w:r>
      <w:r w:rsidRPr="007A63D1">
        <w:rPr>
          <w:rStyle w:val="textexposedshow"/>
          <w:rFonts w:eastAsia="Calibri"/>
          <w:sz w:val="28"/>
          <w:szCs w:val="28"/>
          <w:shd w:val="clear" w:color="auto" w:fill="FFFFFF"/>
          <w:lang w:val="uk-UA"/>
        </w:rPr>
        <w:t xml:space="preserve">-освіти. </w:t>
      </w:r>
    </w:p>
    <w:p w:rsidR="001827DB" w:rsidRDefault="001827DB" w:rsidP="001827DB">
      <w:pPr>
        <w:tabs>
          <w:tab w:val="left" w:pos="1701"/>
        </w:tabs>
        <w:ind w:firstLine="624"/>
        <w:jc w:val="both"/>
        <w:rPr>
          <w:rStyle w:val="textexposedshow"/>
          <w:rFonts w:eastAsia="Calibri"/>
          <w:color w:val="FF0000"/>
          <w:sz w:val="28"/>
          <w:szCs w:val="28"/>
          <w:shd w:val="clear" w:color="auto" w:fill="FFFFFF"/>
          <w:lang w:val="uk-UA"/>
        </w:rPr>
      </w:pPr>
    </w:p>
    <w:p w:rsidR="00C66EA1" w:rsidRPr="0085456C" w:rsidRDefault="001827DB" w:rsidP="00C66EA1">
      <w:pPr>
        <w:ind w:firstLine="720"/>
        <w:jc w:val="both"/>
        <w:rPr>
          <w:sz w:val="28"/>
          <w:szCs w:val="28"/>
          <w:lang w:val="uk-UA"/>
        </w:rPr>
      </w:pPr>
      <w:r w:rsidRPr="00AA11F4">
        <w:rPr>
          <w:b/>
          <w:sz w:val="28"/>
          <w:szCs w:val="28"/>
          <w:lang w:val="uk-UA"/>
        </w:rPr>
        <w:t xml:space="preserve">Завдання </w:t>
      </w:r>
      <w:r w:rsidRPr="00C31495">
        <w:rPr>
          <w:rStyle w:val="textexposedshow"/>
          <w:b/>
          <w:sz w:val="28"/>
          <w:szCs w:val="28"/>
          <w:shd w:val="clear" w:color="auto" w:fill="FFFFFF"/>
          <w:lang w:val="uk-UA"/>
        </w:rPr>
        <w:t>1.1.2.</w:t>
      </w:r>
      <w:r>
        <w:rPr>
          <w:rStyle w:val="textexposedshow"/>
          <w:b/>
          <w:sz w:val="28"/>
          <w:szCs w:val="28"/>
          <w:shd w:val="clear" w:color="auto" w:fill="FFFFFF"/>
          <w:lang w:val="uk-UA"/>
        </w:rPr>
        <w:t xml:space="preserve"> </w:t>
      </w:r>
      <w:r w:rsidRPr="00AA11F4">
        <w:rPr>
          <w:b/>
          <w:sz w:val="28"/>
          <w:szCs w:val="28"/>
          <w:lang w:val="uk-UA"/>
        </w:rPr>
        <w:t>Створ</w:t>
      </w:r>
      <w:r>
        <w:rPr>
          <w:b/>
          <w:sz w:val="28"/>
          <w:szCs w:val="28"/>
          <w:lang w:val="uk-UA"/>
        </w:rPr>
        <w:t xml:space="preserve">ити </w:t>
      </w:r>
      <w:r w:rsidRPr="00AA11F4">
        <w:rPr>
          <w:b/>
          <w:sz w:val="28"/>
          <w:szCs w:val="28"/>
          <w:lang w:val="uk-UA"/>
        </w:rPr>
        <w:t xml:space="preserve"> сучасн</w:t>
      </w:r>
      <w:r>
        <w:rPr>
          <w:b/>
          <w:sz w:val="28"/>
          <w:szCs w:val="28"/>
          <w:lang w:val="uk-UA"/>
        </w:rPr>
        <w:t>е</w:t>
      </w:r>
      <w:r w:rsidRPr="00AA11F4">
        <w:rPr>
          <w:b/>
          <w:sz w:val="28"/>
          <w:szCs w:val="28"/>
          <w:lang w:val="uk-UA"/>
        </w:rPr>
        <w:t>, безпечн</w:t>
      </w:r>
      <w:r>
        <w:rPr>
          <w:b/>
          <w:sz w:val="28"/>
          <w:szCs w:val="28"/>
          <w:lang w:val="uk-UA"/>
        </w:rPr>
        <w:t>е</w:t>
      </w:r>
      <w:r w:rsidRPr="00AA11F4">
        <w:rPr>
          <w:b/>
          <w:sz w:val="28"/>
          <w:szCs w:val="28"/>
          <w:lang w:val="uk-UA"/>
        </w:rPr>
        <w:t xml:space="preserve"> і комфортн</w:t>
      </w:r>
      <w:r>
        <w:rPr>
          <w:b/>
          <w:sz w:val="28"/>
          <w:szCs w:val="28"/>
          <w:lang w:val="uk-UA"/>
        </w:rPr>
        <w:t>е середовище</w:t>
      </w:r>
      <w:r w:rsidRPr="00AA11F4">
        <w:rPr>
          <w:b/>
          <w:sz w:val="28"/>
          <w:szCs w:val="28"/>
          <w:lang w:val="uk-UA"/>
        </w:rPr>
        <w:t xml:space="preserve"> </w:t>
      </w:r>
      <w:r w:rsidRPr="00C31495">
        <w:rPr>
          <w:b/>
          <w:sz w:val="28"/>
          <w:szCs w:val="28"/>
          <w:lang w:val="uk-UA"/>
        </w:rPr>
        <w:t>дошкільної та позашкільної освіти</w:t>
      </w:r>
      <w:r w:rsidRPr="00AA11F4">
        <w:rPr>
          <w:b/>
          <w:sz w:val="28"/>
          <w:szCs w:val="28"/>
          <w:lang w:val="uk-UA"/>
        </w:rPr>
        <w:t>.</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Запровадження сучасних</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методів дошкільної освіти та створення у дошкільних закладах</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куточків</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 xml:space="preserve">новітніх культурних та спортивних </w:t>
      </w:r>
      <w:r>
        <w:rPr>
          <w:rStyle w:val="textexposedshow"/>
          <w:sz w:val="28"/>
          <w:szCs w:val="28"/>
          <w:shd w:val="clear" w:color="auto" w:fill="FFFFFF"/>
          <w:lang w:val="uk-UA"/>
        </w:rPr>
        <w:t>просторів, модернізація матеріально-технічної бази дошкільних закладів.</w:t>
      </w:r>
      <w:r w:rsidRPr="00AA11F4">
        <w:rPr>
          <w:rStyle w:val="textexposedshow"/>
          <w:sz w:val="28"/>
          <w:szCs w:val="28"/>
          <w:shd w:val="clear" w:color="auto" w:fill="FFFFFF"/>
          <w:lang w:val="uk-UA"/>
        </w:rPr>
        <w:t xml:space="preserve"> </w:t>
      </w:r>
      <w:r w:rsidR="00C66EA1">
        <w:rPr>
          <w:rStyle w:val="textexposedshow"/>
          <w:sz w:val="28"/>
          <w:szCs w:val="28"/>
          <w:shd w:val="clear" w:color="auto" w:fill="FFFFFF"/>
          <w:lang w:val="uk-UA"/>
        </w:rPr>
        <w:t xml:space="preserve">Створення  нового Центру позашкільної освіти, що надаватиме послуги на всій території громади відповідно до потреб мешканців,  </w:t>
      </w:r>
      <w:r w:rsidR="00C66EA1">
        <w:rPr>
          <w:rStyle w:val="textexposedshow"/>
          <w:sz w:val="28"/>
          <w:szCs w:val="28"/>
          <w:shd w:val="clear" w:color="auto" w:fill="FFFFFF"/>
        </w:rPr>
        <w:t>залучення до громади інших</w:t>
      </w:r>
      <w:r w:rsidR="00C66EA1" w:rsidRPr="0085456C">
        <w:rPr>
          <w:rStyle w:val="textexposedshow"/>
          <w:sz w:val="28"/>
          <w:szCs w:val="28"/>
          <w:shd w:val="clear" w:color="auto" w:fill="FFFFFF"/>
        </w:rPr>
        <w:t xml:space="preserve"> можливостей </w:t>
      </w:r>
      <w:r w:rsidR="00C66EA1">
        <w:rPr>
          <w:rStyle w:val="textexposedshow"/>
          <w:sz w:val="28"/>
          <w:szCs w:val="28"/>
          <w:shd w:val="clear" w:color="auto" w:fill="FFFFFF"/>
        </w:rPr>
        <w:t>надання послуг із позашкільної</w:t>
      </w:r>
      <w:r w:rsidR="00C66EA1" w:rsidRPr="0085456C">
        <w:rPr>
          <w:rStyle w:val="textexposedshow"/>
          <w:sz w:val="28"/>
          <w:szCs w:val="28"/>
          <w:shd w:val="clear" w:color="auto" w:fill="FFFFFF"/>
        </w:rPr>
        <w:t xml:space="preserve"> освіти.</w:t>
      </w:r>
    </w:p>
    <w:p w:rsidR="00C66EA1" w:rsidRPr="00002943" w:rsidRDefault="00C66EA1" w:rsidP="00C66EA1">
      <w:pPr>
        <w:ind w:firstLine="720"/>
        <w:jc w:val="both"/>
        <w:rPr>
          <w:sz w:val="28"/>
          <w:szCs w:val="28"/>
          <w:lang w:val="uk-UA"/>
        </w:rPr>
      </w:pPr>
    </w:p>
    <w:p w:rsidR="001827DB" w:rsidRPr="00A65F8A" w:rsidRDefault="001827DB" w:rsidP="001827DB">
      <w:pPr>
        <w:tabs>
          <w:tab w:val="left" w:pos="1701"/>
        </w:tabs>
        <w:ind w:firstLine="624"/>
        <w:jc w:val="both"/>
        <w:rPr>
          <w:rStyle w:val="textexposedshow"/>
          <w:b/>
          <w:color w:val="365F91" w:themeColor="accent1" w:themeShade="BF"/>
          <w:sz w:val="28"/>
          <w:szCs w:val="28"/>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rPr>
        <w:t xml:space="preserve">1.2. </w:t>
      </w:r>
      <w:r w:rsidRPr="00A65F8A">
        <w:rPr>
          <w:b/>
          <w:color w:val="365F91" w:themeColor="accent1" w:themeShade="BF"/>
          <w:sz w:val="28"/>
          <w:szCs w:val="28"/>
          <w:lang w:val="uk-UA"/>
        </w:rPr>
        <w:t>Просування здорового способу життя та розвиток спортивної інфраструктури</w:t>
      </w:r>
      <w:r w:rsidRPr="00A65F8A">
        <w:rPr>
          <w:rStyle w:val="textexposedshow"/>
          <w:b/>
          <w:color w:val="365F91" w:themeColor="accent1" w:themeShade="BF"/>
          <w:sz w:val="28"/>
          <w:szCs w:val="28"/>
          <w:shd w:val="clear" w:color="auto" w:fill="FFFFFF"/>
        </w:rPr>
        <w:t>.</w:t>
      </w:r>
    </w:p>
    <w:p w:rsidR="001827DB" w:rsidRPr="005458EE" w:rsidRDefault="001827DB" w:rsidP="001827DB">
      <w:pPr>
        <w:ind w:firstLine="708"/>
        <w:jc w:val="both"/>
        <w:rPr>
          <w:b/>
          <w:sz w:val="28"/>
          <w:szCs w:val="28"/>
          <w:shd w:val="clear" w:color="auto" w:fill="FFFFFF"/>
          <w:lang w:val="uk-UA"/>
        </w:rPr>
      </w:pPr>
      <w:r w:rsidRPr="00AA11F4">
        <w:rPr>
          <w:b/>
          <w:sz w:val="28"/>
          <w:szCs w:val="28"/>
          <w:lang w:val="uk-UA"/>
        </w:rPr>
        <w:t xml:space="preserve">Завдання </w:t>
      </w:r>
      <w:r w:rsidRPr="00AA11F4">
        <w:rPr>
          <w:rStyle w:val="textexposedshow"/>
          <w:b/>
          <w:sz w:val="28"/>
          <w:szCs w:val="28"/>
          <w:shd w:val="clear" w:color="auto" w:fill="FFFFFF"/>
        </w:rPr>
        <w:t xml:space="preserve">1.2.1. </w:t>
      </w:r>
      <w:r w:rsidRPr="001F4C86">
        <w:rPr>
          <w:b/>
          <w:sz w:val="28"/>
          <w:szCs w:val="28"/>
        </w:rPr>
        <w:t>Підвищ</w:t>
      </w:r>
      <w:r w:rsidRPr="001F4C86">
        <w:rPr>
          <w:b/>
          <w:sz w:val="28"/>
          <w:szCs w:val="28"/>
          <w:lang w:val="uk-UA"/>
        </w:rPr>
        <w:t xml:space="preserve">ити </w:t>
      </w:r>
      <w:r w:rsidRPr="001F4C86">
        <w:rPr>
          <w:b/>
          <w:sz w:val="28"/>
          <w:szCs w:val="28"/>
        </w:rPr>
        <w:t xml:space="preserve"> доступн</w:t>
      </w:r>
      <w:r w:rsidRPr="001F4C86">
        <w:rPr>
          <w:b/>
          <w:sz w:val="28"/>
          <w:szCs w:val="28"/>
          <w:lang w:val="uk-UA"/>
        </w:rPr>
        <w:t xml:space="preserve">ість та якість надання послуг із </w:t>
      </w:r>
      <w:r w:rsidRPr="001F4C86">
        <w:rPr>
          <w:b/>
          <w:sz w:val="28"/>
          <w:szCs w:val="28"/>
        </w:rPr>
        <w:t>охорони здоров`я</w:t>
      </w:r>
      <w:r>
        <w:rPr>
          <w:b/>
          <w:sz w:val="28"/>
          <w:szCs w:val="28"/>
          <w:lang w:val="uk-UA"/>
        </w:rPr>
        <w:t>.</w:t>
      </w:r>
      <w:r w:rsidRPr="001F4C86">
        <w:rPr>
          <w:rStyle w:val="textexposedshow"/>
          <w:b/>
          <w:sz w:val="28"/>
          <w:szCs w:val="28"/>
          <w:shd w:val="clear" w:color="auto" w:fill="FFFFFF"/>
          <w:lang w:val="uk-UA"/>
        </w:rPr>
        <w:t xml:space="preserve"> </w:t>
      </w:r>
      <w:r>
        <w:rPr>
          <w:rStyle w:val="textexposedshow"/>
          <w:sz w:val="28"/>
          <w:szCs w:val="28"/>
          <w:shd w:val="clear" w:color="auto" w:fill="FFFFFF"/>
          <w:lang w:val="uk-UA"/>
        </w:rPr>
        <w:t>О</w:t>
      </w:r>
      <w:r w:rsidRPr="005458EE">
        <w:rPr>
          <w:rStyle w:val="textexposedshow"/>
          <w:sz w:val="28"/>
          <w:szCs w:val="28"/>
          <w:shd w:val="clear" w:color="auto" w:fill="FFFFFF"/>
          <w:lang w:val="uk-UA"/>
        </w:rPr>
        <w:t>снащення новим обладнанням</w:t>
      </w:r>
      <w:r>
        <w:rPr>
          <w:rStyle w:val="textexposedshow"/>
          <w:b/>
          <w:sz w:val="28"/>
          <w:szCs w:val="28"/>
          <w:shd w:val="clear" w:color="auto" w:fill="FFFFFF"/>
          <w:lang w:val="uk-UA"/>
        </w:rPr>
        <w:t xml:space="preserve"> </w:t>
      </w:r>
      <w:r w:rsidRPr="00AA11F4">
        <w:rPr>
          <w:sz w:val="28"/>
          <w:szCs w:val="28"/>
          <w:lang w:val="uk-UA"/>
        </w:rPr>
        <w:t>КНП «Срібнянський  центр первинної медико-санітарної допомоги», КНП «</w:t>
      </w:r>
      <w:r>
        <w:rPr>
          <w:sz w:val="28"/>
          <w:szCs w:val="28"/>
          <w:lang w:val="uk-UA"/>
        </w:rPr>
        <w:t xml:space="preserve">Срібнянська центральна лікарня», мережі ФАПів, ремонт їх приміщень із застосуванням енергозберігаючих технологій. </w:t>
      </w:r>
    </w:p>
    <w:p w:rsidR="001827DB" w:rsidRPr="00EB3645" w:rsidRDefault="001827DB" w:rsidP="001827DB">
      <w:pPr>
        <w:ind w:firstLine="708"/>
        <w:jc w:val="both"/>
        <w:rPr>
          <w:rStyle w:val="textexposedshow"/>
          <w:sz w:val="28"/>
          <w:szCs w:val="28"/>
          <w:shd w:val="clear" w:color="auto" w:fill="FFFFFF"/>
          <w:lang w:val="uk-UA"/>
        </w:rPr>
      </w:pPr>
    </w:p>
    <w:p w:rsidR="001827DB" w:rsidRDefault="001827DB" w:rsidP="001827DB">
      <w:pPr>
        <w:ind w:firstLine="708"/>
        <w:jc w:val="both"/>
        <w:rPr>
          <w:sz w:val="28"/>
          <w:szCs w:val="28"/>
          <w:lang w:val="uk-UA"/>
        </w:rPr>
      </w:pPr>
      <w:r w:rsidRPr="00541E8D">
        <w:rPr>
          <w:b/>
          <w:sz w:val="28"/>
          <w:szCs w:val="28"/>
          <w:lang w:val="uk-UA"/>
        </w:rPr>
        <w:t xml:space="preserve">Завдання </w:t>
      </w:r>
      <w:r w:rsidRPr="00541E8D">
        <w:rPr>
          <w:rStyle w:val="textexposedshow"/>
          <w:b/>
          <w:sz w:val="28"/>
          <w:szCs w:val="28"/>
          <w:shd w:val="clear" w:color="auto" w:fill="FFFFFF"/>
          <w:lang w:val="uk-UA"/>
        </w:rPr>
        <w:t>1.2.2.</w:t>
      </w:r>
      <w:r w:rsidRPr="00541E8D">
        <w:rPr>
          <w:lang w:val="uk-UA"/>
        </w:rPr>
        <w:t xml:space="preserve"> </w:t>
      </w:r>
      <w:r w:rsidRPr="001F4C86">
        <w:rPr>
          <w:b/>
          <w:sz w:val="28"/>
          <w:szCs w:val="28"/>
          <w:lang w:val="uk-UA"/>
        </w:rPr>
        <w:t>Залучити  кваліфікованих галузевих лікарів  до громади</w:t>
      </w:r>
      <w:r w:rsidRPr="00541E8D">
        <w:rPr>
          <w:b/>
          <w:sz w:val="28"/>
          <w:szCs w:val="28"/>
          <w:lang w:val="uk-UA"/>
        </w:rPr>
        <w:t xml:space="preserve">. </w:t>
      </w:r>
      <w:r>
        <w:rPr>
          <w:sz w:val="28"/>
          <w:szCs w:val="28"/>
          <w:lang w:val="uk-UA"/>
        </w:rPr>
        <w:t>Придбання  житла та реконструкція (ремонт) існуючих приміщень для молодих лікарів. Навчання майбутніх  кваліфікованих лікарів.</w:t>
      </w:r>
    </w:p>
    <w:p w:rsidR="001827DB" w:rsidRPr="00EB3645" w:rsidRDefault="001827DB" w:rsidP="001827DB">
      <w:pPr>
        <w:ind w:firstLine="708"/>
        <w:jc w:val="both"/>
        <w:rPr>
          <w:sz w:val="28"/>
          <w:szCs w:val="28"/>
          <w:lang w:val="uk-UA"/>
        </w:rPr>
      </w:pPr>
    </w:p>
    <w:p w:rsidR="001827DB" w:rsidRPr="00590E06" w:rsidRDefault="001827DB" w:rsidP="001827DB">
      <w:pPr>
        <w:tabs>
          <w:tab w:val="left" w:pos="1701"/>
        </w:tabs>
        <w:ind w:firstLine="624"/>
        <w:jc w:val="both"/>
        <w:rPr>
          <w:bCs/>
          <w:sz w:val="28"/>
          <w:szCs w:val="28"/>
          <w:lang w:val="uk-UA"/>
        </w:rPr>
      </w:pPr>
      <w:r w:rsidRPr="00B33F08">
        <w:rPr>
          <w:b/>
          <w:sz w:val="28"/>
          <w:szCs w:val="28"/>
          <w:lang w:val="uk-UA"/>
        </w:rPr>
        <w:t xml:space="preserve">Завдання </w:t>
      </w:r>
      <w:r w:rsidRPr="00B33F08">
        <w:rPr>
          <w:rStyle w:val="textexposedshow"/>
          <w:b/>
          <w:sz w:val="28"/>
          <w:szCs w:val="28"/>
          <w:shd w:val="clear" w:color="auto" w:fill="FFFFFF"/>
          <w:lang w:val="uk-UA"/>
        </w:rPr>
        <w:t>1.2.3.</w:t>
      </w:r>
      <w:r w:rsidRPr="004C4449">
        <w:rPr>
          <w:b/>
          <w:sz w:val="28"/>
          <w:szCs w:val="28"/>
          <w:lang w:val="uk-UA"/>
        </w:rPr>
        <w:t xml:space="preserve"> Підтрим</w:t>
      </w:r>
      <w:r w:rsidRPr="001F4C86">
        <w:rPr>
          <w:b/>
          <w:sz w:val="28"/>
          <w:szCs w:val="28"/>
          <w:lang w:val="uk-UA"/>
        </w:rPr>
        <w:t xml:space="preserve">ати </w:t>
      </w:r>
      <w:r w:rsidRPr="004C4449">
        <w:rPr>
          <w:b/>
          <w:sz w:val="28"/>
          <w:szCs w:val="28"/>
          <w:lang w:val="uk-UA"/>
        </w:rPr>
        <w:t xml:space="preserve"> громадськ</w:t>
      </w:r>
      <w:r w:rsidRPr="001F4C86">
        <w:rPr>
          <w:b/>
          <w:sz w:val="28"/>
          <w:szCs w:val="28"/>
          <w:lang w:val="uk-UA"/>
        </w:rPr>
        <w:t>і</w:t>
      </w:r>
      <w:r>
        <w:rPr>
          <w:b/>
          <w:sz w:val="28"/>
          <w:szCs w:val="28"/>
          <w:lang w:val="uk-UA"/>
        </w:rPr>
        <w:t xml:space="preserve"> </w:t>
      </w:r>
      <w:r w:rsidRPr="004C4449">
        <w:rPr>
          <w:b/>
          <w:sz w:val="28"/>
          <w:szCs w:val="28"/>
          <w:lang w:val="uk-UA"/>
        </w:rPr>
        <w:t>об`єднан</w:t>
      </w:r>
      <w:r w:rsidRPr="001F4C86">
        <w:rPr>
          <w:b/>
          <w:sz w:val="28"/>
          <w:szCs w:val="28"/>
          <w:lang w:val="uk-UA"/>
        </w:rPr>
        <w:t>ня</w:t>
      </w:r>
      <w:r>
        <w:rPr>
          <w:b/>
          <w:sz w:val="28"/>
          <w:szCs w:val="28"/>
          <w:lang w:val="uk-UA"/>
        </w:rPr>
        <w:t xml:space="preserve">, </w:t>
      </w:r>
      <w:r w:rsidRPr="004C4449">
        <w:rPr>
          <w:b/>
          <w:sz w:val="28"/>
          <w:szCs w:val="28"/>
          <w:lang w:val="uk-UA"/>
        </w:rPr>
        <w:t>ініціатив</w:t>
      </w:r>
      <w:r w:rsidRPr="001F4C86">
        <w:rPr>
          <w:b/>
          <w:sz w:val="28"/>
          <w:szCs w:val="28"/>
          <w:lang w:val="uk-UA"/>
        </w:rPr>
        <w:t>и</w:t>
      </w:r>
      <w:r w:rsidRPr="004C4449">
        <w:rPr>
          <w:b/>
          <w:sz w:val="28"/>
          <w:szCs w:val="28"/>
          <w:lang w:val="uk-UA"/>
        </w:rPr>
        <w:t xml:space="preserve"> у галузі спорту</w:t>
      </w:r>
      <w:r>
        <w:rPr>
          <w:b/>
          <w:sz w:val="28"/>
          <w:szCs w:val="28"/>
          <w:lang w:val="uk-UA"/>
        </w:rPr>
        <w:t xml:space="preserve"> та розвиток спортивної інфраструктури</w:t>
      </w:r>
      <w:r w:rsidRPr="001F4C86">
        <w:rPr>
          <w:b/>
          <w:sz w:val="28"/>
          <w:szCs w:val="28"/>
          <w:lang w:val="uk-UA"/>
        </w:rPr>
        <w:t>.</w:t>
      </w:r>
      <w:r w:rsidRPr="00B33F08">
        <w:rPr>
          <w:sz w:val="28"/>
          <w:szCs w:val="28"/>
          <w:lang w:val="uk-UA"/>
        </w:rPr>
        <w:t xml:space="preserve"> Підтримка діяльності </w:t>
      </w:r>
      <w:r w:rsidRPr="00B33F08">
        <w:rPr>
          <w:sz w:val="28"/>
          <w:szCs w:val="28"/>
          <w:lang w:val="uk-UA"/>
        </w:rPr>
        <w:lastRenderedPageBreak/>
        <w:t>громадськ</w:t>
      </w:r>
      <w:r>
        <w:rPr>
          <w:sz w:val="28"/>
          <w:szCs w:val="28"/>
          <w:lang w:val="uk-UA"/>
        </w:rPr>
        <w:t>их організацій у галузі спорту</w:t>
      </w:r>
      <w:r w:rsidRPr="00B33F08">
        <w:rPr>
          <w:sz w:val="28"/>
          <w:szCs w:val="28"/>
          <w:lang w:val="uk-UA"/>
        </w:rPr>
        <w:t>, розвит</w:t>
      </w:r>
      <w:r>
        <w:rPr>
          <w:sz w:val="28"/>
          <w:szCs w:val="28"/>
          <w:lang w:val="uk-UA"/>
        </w:rPr>
        <w:t xml:space="preserve">ок </w:t>
      </w:r>
      <w:r w:rsidRPr="00B33F08">
        <w:rPr>
          <w:sz w:val="28"/>
          <w:szCs w:val="28"/>
          <w:lang w:val="uk-UA"/>
        </w:rPr>
        <w:t>футбол</w:t>
      </w:r>
      <w:r>
        <w:rPr>
          <w:sz w:val="28"/>
          <w:szCs w:val="28"/>
          <w:lang w:val="uk-UA"/>
        </w:rPr>
        <w:t>у</w:t>
      </w:r>
      <w:r w:rsidRPr="00B33F08">
        <w:rPr>
          <w:sz w:val="28"/>
          <w:szCs w:val="28"/>
          <w:lang w:val="uk-UA"/>
        </w:rPr>
        <w:t>, міні-футбол</w:t>
      </w:r>
      <w:r>
        <w:rPr>
          <w:sz w:val="28"/>
          <w:szCs w:val="28"/>
          <w:lang w:val="uk-UA"/>
        </w:rPr>
        <w:t xml:space="preserve">у, </w:t>
      </w:r>
      <w:r w:rsidRPr="00B33F08">
        <w:rPr>
          <w:sz w:val="28"/>
          <w:szCs w:val="28"/>
          <w:lang w:val="uk-UA"/>
        </w:rPr>
        <w:t>волейбол</w:t>
      </w:r>
      <w:r>
        <w:rPr>
          <w:sz w:val="28"/>
          <w:szCs w:val="28"/>
          <w:lang w:val="uk-UA"/>
        </w:rPr>
        <w:t>у</w:t>
      </w:r>
      <w:r w:rsidRPr="00B33F08">
        <w:rPr>
          <w:sz w:val="28"/>
          <w:szCs w:val="28"/>
          <w:lang w:val="uk-UA"/>
        </w:rPr>
        <w:t xml:space="preserve"> та інших</w:t>
      </w:r>
      <w:r w:rsidRPr="00BD356F">
        <w:rPr>
          <w:sz w:val="28"/>
          <w:szCs w:val="28"/>
          <w:lang w:val="uk-UA"/>
        </w:rPr>
        <w:t xml:space="preserve"> </w:t>
      </w:r>
      <w:r w:rsidRPr="00B33F08">
        <w:rPr>
          <w:sz w:val="28"/>
          <w:szCs w:val="28"/>
          <w:lang w:val="uk-UA"/>
        </w:rPr>
        <w:t xml:space="preserve">видів спорту. Облаштування спортивних та ігрових майданчиків, спортивних залів, встановлення </w:t>
      </w:r>
      <w:r w:rsidRPr="00B33F08">
        <w:rPr>
          <w:rStyle w:val="textexposedshow"/>
          <w:sz w:val="28"/>
          <w:szCs w:val="28"/>
          <w:shd w:val="clear" w:color="auto" w:fill="FFFFFF"/>
        </w:rPr>
        <w:t>вуличних</w:t>
      </w:r>
      <w:r w:rsidRPr="00B33F08">
        <w:rPr>
          <w:sz w:val="28"/>
          <w:szCs w:val="28"/>
          <w:lang w:val="uk-UA"/>
        </w:rPr>
        <w:t xml:space="preserve"> тренажерів.</w:t>
      </w:r>
      <w:r w:rsidRPr="00B33F08">
        <w:rPr>
          <w:lang w:val="uk-UA"/>
        </w:rPr>
        <w:t xml:space="preserve"> </w:t>
      </w:r>
      <w:r w:rsidRPr="00590E06">
        <w:rPr>
          <w:color w:val="000000"/>
          <w:sz w:val="28"/>
          <w:szCs w:val="28"/>
          <w:shd w:val="clear" w:color="auto" w:fill="FFFFFF"/>
        </w:rPr>
        <w:t xml:space="preserve">Створення території активного дозвілля та оздоровлення, </w:t>
      </w:r>
      <w:r>
        <w:rPr>
          <w:color w:val="000000"/>
          <w:sz w:val="28"/>
          <w:szCs w:val="28"/>
          <w:shd w:val="clear" w:color="auto" w:fill="FFFFFF"/>
          <w:lang w:val="uk-UA"/>
        </w:rPr>
        <w:t>залуче</w:t>
      </w:r>
      <w:r w:rsidRPr="00590E06">
        <w:rPr>
          <w:color w:val="000000"/>
          <w:sz w:val="28"/>
          <w:szCs w:val="28"/>
          <w:shd w:val="clear" w:color="auto" w:fill="FFFFFF"/>
        </w:rPr>
        <w:t>ння людей із особливими потребами до спортивно</w:t>
      </w:r>
      <w:r w:rsidRPr="00590E06">
        <w:rPr>
          <w:color w:val="000000"/>
          <w:sz w:val="28"/>
          <w:szCs w:val="28"/>
          <w:shd w:val="clear" w:color="auto" w:fill="FFFFFF"/>
          <w:lang w:val="uk-UA"/>
        </w:rPr>
        <w:t>-оздоровчого</w:t>
      </w:r>
      <w:r w:rsidRPr="00590E06">
        <w:rPr>
          <w:color w:val="000000"/>
          <w:sz w:val="28"/>
          <w:szCs w:val="28"/>
          <w:shd w:val="clear" w:color="auto" w:fill="FFFFFF"/>
        </w:rPr>
        <w:t xml:space="preserve"> життя громади</w:t>
      </w:r>
      <w:r>
        <w:rPr>
          <w:color w:val="000000"/>
          <w:sz w:val="28"/>
          <w:szCs w:val="28"/>
          <w:shd w:val="clear" w:color="auto" w:fill="FFFFFF"/>
          <w:lang w:val="uk-UA"/>
        </w:rPr>
        <w:t xml:space="preserve">. </w:t>
      </w:r>
      <w:r w:rsidRPr="00590E06">
        <w:rPr>
          <w:color w:val="000000"/>
          <w:sz w:val="28"/>
          <w:szCs w:val="28"/>
          <w:shd w:val="clear" w:color="auto" w:fill="FFFFFF"/>
        </w:rPr>
        <w:t xml:space="preserve"> </w:t>
      </w:r>
    </w:p>
    <w:p w:rsidR="001827DB" w:rsidRPr="005053E4" w:rsidRDefault="001827DB" w:rsidP="001827DB">
      <w:pPr>
        <w:ind w:firstLine="708"/>
        <w:jc w:val="both"/>
        <w:rPr>
          <w:rStyle w:val="textexposedshow"/>
          <w:b/>
          <w:color w:val="FF0000"/>
          <w:sz w:val="28"/>
          <w:szCs w:val="28"/>
          <w:shd w:val="clear" w:color="auto" w:fill="FFFFFF"/>
        </w:rPr>
      </w:pPr>
    </w:p>
    <w:p w:rsidR="001827DB" w:rsidRPr="002B32C6" w:rsidRDefault="001827DB" w:rsidP="001827DB">
      <w:pPr>
        <w:jc w:val="both"/>
        <w:rPr>
          <w:sz w:val="28"/>
          <w:szCs w:val="28"/>
          <w:lang w:val="uk-UA"/>
        </w:rPr>
      </w:pPr>
      <w:r w:rsidRPr="002B32C6">
        <w:rPr>
          <w:b/>
          <w:sz w:val="28"/>
          <w:szCs w:val="28"/>
          <w:lang w:val="uk-UA"/>
        </w:rPr>
        <w:t xml:space="preserve">          Завдання </w:t>
      </w:r>
      <w:r w:rsidRPr="002B32C6">
        <w:rPr>
          <w:rStyle w:val="textexposedshow"/>
          <w:b/>
          <w:sz w:val="28"/>
          <w:szCs w:val="28"/>
          <w:shd w:val="clear" w:color="auto" w:fill="FFFFFF"/>
        </w:rPr>
        <w:t xml:space="preserve">1.2.4. </w:t>
      </w:r>
      <w:r w:rsidRPr="001F4C86">
        <w:rPr>
          <w:b/>
          <w:sz w:val="28"/>
          <w:szCs w:val="28"/>
          <w:lang w:val="uk-UA"/>
        </w:rPr>
        <w:t xml:space="preserve">Створити Активні парки та інші спортивні локації для популяризації здорового способу життя. </w:t>
      </w:r>
      <w:r w:rsidRPr="002B32C6">
        <w:rPr>
          <w:sz w:val="28"/>
          <w:szCs w:val="28"/>
          <w:lang w:val="uk-UA"/>
        </w:rPr>
        <w:t>Створення Активних парків з  метою організації оздоровчої рухової активності громадян для зниження показників захворюваності, поліпшення  якості та тривалості активного життя населення, профілактики захворювань і подолання їх наслідків.  Активні парки передбачають використання QR-кодів та он-лайн платформи, за допомогою якої кожний бажаючий може тренуватися разом із відомими особистостями. Активні парки – локації здорової України</w:t>
      </w:r>
      <w:r>
        <w:rPr>
          <w:sz w:val="28"/>
          <w:szCs w:val="28"/>
          <w:lang w:val="uk-UA"/>
        </w:rPr>
        <w:t>, які</w:t>
      </w:r>
      <w:r w:rsidRPr="002B32C6">
        <w:rPr>
          <w:sz w:val="28"/>
          <w:szCs w:val="28"/>
          <w:lang w:val="uk-UA"/>
        </w:rPr>
        <w:t xml:space="preserve"> створюють умови для занять спортом у місцях масового відпочинку з залученням фахівців у сфері  фізичної культури  та спорту для організації рухової активності.</w:t>
      </w:r>
    </w:p>
    <w:p w:rsidR="001827DB" w:rsidRPr="005053E4" w:rsidRDefault="001827DB" w:rsidP="001827DB">
      <w:pPr>
        <w:ind w:firstLine="708"/>
        <w:jc w:val="both"/>
        <w:rPr>
          <w:color w:val="FF0000"/>
          <w:sz w:val="28"/>
          <w:szCs w:val="28"/>
          <w:shd w:val="clear" w:color="auto" w:fill="FFFFFF"/>
          <w:lang w:val="uk-UA"/>
        </w:rPr>
      </w:pPr>
    </w:p>
    <w:p w:rsidR="001827DB" w:rsidRPr="00A65F8A" w:rsidRDefault="001827DB" w:rsidP="001827DB">
      <w:pPr>
        <w:tabs>
          <w:tab w:val="left" w:pos="1701"/>
        </w:tabs>
        <w:ind w:firstLine="624"/>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rPr>
        <w:t xml:space="preserve">1.3. </w:t>
      </w:r>
      <w:r w:rsidRPr="00A65F8A">
        <w:rPr>
          <w:b/>
          <w:color w:val="365F91" w:themeColor="accent1" w:themeShade="BF"/>
          <w:sz w:val="28"/>
          <w:szCs w:val="28"/>
          <w:lang w:val="uk-UA"/>
        </w:rPr>
        <w:t>Створення єдиного культурного простору із збереженням основних факторів історичної самобутності  Срібнянщини.</w:t>
      </w:r>
      <w:r w:rsidRPr="00A65F8A">
        <w:rPr>
          <w:color w:val="365F91" w:themeColor="accent1" w:themeShade="BF"/>
          <w:lang w:val="uk-UA"/>
        </w:rPr>
        <w:t xml:space="preserve"> </w:t>
      </w:r>
      <w:r w:rsidRPr="00A65F8A">
        <w:rPr>
          <w:b/>
          <w:color w:val="365F91" w:themeColor="accent1" w:themeShade="BF"/>
          <w:sz w:val="28"/>
          <w:szCs w:val="28"/>
          <w:lang w:val="uk-UA"/>
        </w:rPr>
        <w:t xml:space="preserve"> </w:t>
      </w:r>
    </w:p>
    <w:p w:rsidR="001827DB" w:rsidRPr="006D25AA" w:rsidRDefault="001827DB" w:rsidP="001827DB">
      <w:pPr>
        <w:tabs>
          <w:tab w:val="left" w:pos="1701"/>
        </w:tabs>
        <w:ind w:firstLine="624"/>
        <w:jc w:val="both"/>
        <w:rPr>
          <w:rStyle w:val="textexposedshow"/>
          <w:sz w:val="28"/>
          <w:szCs w:val="28"/>
          <w:shd w:val="clear" w:color="auto" w:fill="FFFFFF"/>
          <w:lang w:val="uk-UA"/>
        </w:rPr>
      </w:pPr>
      <w:r w:rsidRPr="00790417">
        <w:rPr>
          <w:b/>
          <w:sz w:val="28"/>
          <w:szCs w:val="28"/>
          <w:lang w:val="uk-UA"/>
        </w:rPr>
        <w:t xml:space="preserve">Завдання </w:t>
      </w:r>
      <w:r w:rsidRPr="008772D6">
        <w:rPr>
          <w:rStyle w:val="textexposedshow"/>
          <w:b/>
          <w:sz w:val="28"/>
          <w:szCs w:val="28"/>
          <w:shd w:val="clear" w:color="auto" w:fill="FFFFFF"/>
          <w:lang w:val="uk-UA"/>
        </w:rPr>
        <w:t>1.3.1.</w:t>
      </w:r>
      <w:r w:rsidRPr="008772D6">
        <w:rPr>
          <w:rStyle w:val="textexposedshow"/>
          <w:b/>
          <w:color w:val="FF0000"/>
          <w:sz w:val="28"/>
          <w:szCs w:val="28"/>
          <w:shd w:val="clear" w:color="auto" w:fill="FFFFFF"/>
          <w:lang w:val="uk-UA"/>
        </w:rPr>
        <w:t xml:space="preserve"> </w:t>
      </w:r>
      <w:r w:rsidRPr="00143B67">
        <w:rPr>
          <w:b/>
          <w:sz w:val="28"/>
          <w:szCs w:val="28"/>
          <w:lang w:val="uk-UA"/>
        </w:rPr>
        <w:t>Підтримати та популяризувати пам’ятки історико-архітектурної спадщини громади: маєтки Галаган</w:t>
      </w:r>
      <w:r>
        <w:rPr>
          <w:b/>
          <w:sz w:val="28"/>
          <w:szCs w:val="28"/>
          <w:lang w:val="uk-UA"/>
        </w:rPr>
        <w:t>ів в с.Сокиринці та смт Дігтярі</w:t>
      </w:r>
      <w:r w:rsidRPr="00143B67">
        <w:rPr>
          <w:b/>
          <w:sz w:val="28"/>
          <w:szCs w:val="28"/>
          <w:lang w:val="uk-UA"/>
        </w:rPr>
        <w:t xml:space="preserve"> та городище в смт Срібне. </w:t>
      </w:r>
      <w:r w:rsidRPr="006D25AA">
        <w:rPr>
          <w:sz w:val="28"/>
          <w:szCs w:val="28"/>
          <w:lang w:val="uk-UA"/>
        </w:rPr>
        <w:t>Розробка та реалізація проєктів, спрямованих на збереження галаганівських палаців  та території навколо.</w:t>
      </w:r>
      <w:r w:rsidRPr="006D25AA">
        <w:rPr>
          <w:b/>
          <w:sz w:val="28"/>
          <w:szCs w:val="28"/>
          <w:lang w:val="uk-UA"/>
        </w:rPr>
        <w:t xml:space="preserve"> </w:t>
      </w:r>
      <w:r w:rsidRPr="006D25AA">
        <w:rPr>
          <w:rStyle w:val="textexposedshow"/>
          <w:sz w:val="28"/>
          <w:szCs w:val="28"/>
          <w:shd w:val="clear" w:color="auto" w:fill="FFFFFF"/>
          <w:lang w:val="uk-UA"/>
        </w:rPr>
        <w:t>Підтримка історичної самобутності Срібнянщини:</w:t>
      </w:r>
      <w:r w:rsidR="003F34BF" w:rsidRPr="006D25AA">
        <w:rPr>
          <w:rStyle w:val="textexposedshow"/>
          <w:sz w:val="28"/>
          <w:szCs w:val="28"/>
          <w:shd w:val="clear" w:color="auto" w:fill="FFFFFF"/>
          <w:lang w:val="uk-UA"/>
        </w:rPr>
        <w:t xml:space="preserve"> </w:t>
      </w:r>
      <w:r w:rsidRPr="006D25AA">
        <w:rPr>
          <w:rStyle w:val="textexposedshow"/>
          <w:sz w:val="28"/>
          <w:szCs w:val="28"/>
          <w:shd w:val="clear" w:color="auto" w:fill="FFFFFF"/>
          <w:lang w:val="uk-UA"/>
        </w:rPr>
        <w:t>проведення фестивалів кобзарського мистецтва на території маєтку Галаганів в с.Сокиринці. Проведення промоційних компаній.</w:t>
      </w:r>
    </w:p>
    <w:p w:rsidR="001827DB" w:rsidRPr="006D25AA" w:rsidRDefault="001827DB" w:rsidP="001827DB">
      <w:pPr>
        <w:tabs>
          <w:tab w:val="left" w:pos="1701"/>
        </w:tabs>
        <w:ind w:firstLine="624"/>
        <w:jc w:val="both"/>
        <w:rPr>
          <w:b/>
          <w:sz w:val="28"/>
          <w:szCs w:val="28"/>
          <w:lang w:val="uk-UA"/>
        </w:rPr>
      </w:pPr>
    </w:p>
    <w:p w:rsidR="001827DB" w:rsidRPr="009C5688" w:rsidRDefault="001827DB" w:rsidP="001827DB">
      <w:pPr>
        <w:tabs>
          <w:tab w:val="left" w:pos="1701"/>
        </w:tabs>
        <w:ind w:firstLine="624"/>
        <w:jc w:val="both"/>
        <w:rPr>
          <w:rStyle w:val="textexposedshow"/>
          <w:sz w:val="28"/>
          <w:szCs w:val="28"/>
          <w:shd w:val="clear" w:color="auto" w:fill="FFFFFF"/>
          <w:lang w:val="uk-UA"/>
        </w:rPr>
      </w:pPr>
      <w:r w:rsidRPr="00643D50">
        <w:rPr>
          <w:b/>
          <w:sz w:val="28"/>
          <w:szCs w:val="28"/>
          <w:lang w:val="uk-UA"/>
        </w:rPr>
        <w:t xml:space="preserve">Завдання </w:t>
      </w:r>
      <w:r w:rsidRPr="00643D50">
        <w:rPr>
          <w:rStyle w:val="textexposedshow"/>
          <w:b/>
          <w:sz w:val="28"/>
          <w:szCs w:val="28"/>
          <w:shd w:val="clear" w:color="auto" w:fill="FFFFFF"/>
          <w:lang w:val="uk-UA"/>
        </w:rPr>
        <w:t>1.3</w:t>
      </w:r>
      <w:r w:rsidRPr="001F4C86">
        <w:rPr>
          <w:rStyle w:val="textexposedshow"/>
          <w:b/>
          <w:sz w:val="28"/>
          <w:szCs w:val="28"/>
          <w:shd w:val="clear" w:color="auto" w:fill="FFFFFF"/>
          <w:lang w:val="uk-UA"/>
        </w:rPr>
        <w:t>.2.</w:t>
      </w:r>
      <w:r w:rsidRPr="00643D50">
        <w:rPr>
          <w:lang w:val="uk-UA"/>
        </w:rPr>
        <w:t xml:space="preserve"> </w:t>
      </w:r>
      <w:r w:rsidRPr="001F4C86">
        <w:rPr>
          <w:b/>
          <w:sz w:val="28"/>
          <w:szCs w:val="28"/>
          <w:lang w:val="uk-UA"/>
        </w:rPr>
        <w:t>Забезпечити доступність до якісних культурних послуг із дотриманням інклюзивності</w:t>
      </w:r>
      <w:r w:rsidRPr="00643D50">
        <w:rPr>
          <w:rStyle w:val="textexposedshow"/>
          <w:sz w:val="28"/>
          <w:szCs w:val="28"/>
          <w:shd w:val="clear" w:color="auto" w:fill="FFFFFF"/>
          <w:lang w:val="uk-UA"/>
        </w:rPr>
        <w:t xml:space="preserve"> </w:t>
      </w:r>
      <w:r w:rsidRPr="00590E06">
        <w:rPr>
          <w:rStyle w:val="textexposedshow"/>
          <w:sz w:val="28"/>
          <w:szCs w:val="28"/>
          <w:shd w:val="clear" w:color="auto" w:fill="FFFFFF"/>
          <w:lang w:val="uk-UA"/>
        </w:rPr>
        <w:t>Реконструкція зі зміною простору та розширенням функцій будинк</w:t>
      </w:r>
      <w:r>
        <w:rPr>
          <w:rStyle w:val="textexposedshow"/>
          <w:sz w:val="28"/>
          <w:szCs w:val="28"/>
          <w:shd w:val="clear" w:color="auto" w:fill="FFFFFF"/>
          <w:lang w:val="uk-UA"/>
        </w:rPr>
        <w:t>ів</w:t>
      </w:r>
      <w:r w:rsidRPr="00590E06">
        <w:rPr>
          <w:rStyle w:val="textexposedshow"/>
          <w:sz w:val="28"/>
          <w:szCs w:val="28"/>
          <w:shd w:val="clear" w:color="auto" w:fill="FFFFFF"/>
          <w:lang w:val="uk-UA"/>
        </w:rPr>
        <w:t xml:space="preserve"> культури </w:t>
      </w:r>
      <w:r>
        <w:rPr>
          <w:rStyle w:val="textexposedshow"/>
          <w:sz w:val="28"/>
          <w:szCs w:val="28"/>
          <w:shd w:val="clear" w:color="auto" w:fill="FFFFFF"/>
          <w:lang w:val="uk-UA"/>
        </w:rPr>
        <w:t xml:space="preserve">громади з врахуванням інклюзії, модернізація їх </w:t>
      </w:r>
      <w:r w:rsidRPr="00643D50">
        <w:rPr>
          <w:rStyle w:val="textexposedshow"/>
          <w:sz w:val="28"/>
          <w:szCs w:val="28"/>
          <w:shd w:val="clear" w:color="auto" w:fill="FFFFFF"/>
          <w:lang w:val="uk-UA"/>
        </w:rPr>
        <w:t>матеріально-технічної бази</w:t>
      </w:r>
      <w:r>
        <w:rPr>
          <w:rStyle w:val="textexposedshow"/>
          <w:sz w:val="28"/>
          <w:szCs w:val="28"/>
          <w:shd w:val="clear" w:color="auto" w:fill="FFFFFF"/>
          <w:lang w:val="uk-UA"/>
        </w:rPr>
        <w:t xml:space="preserve">. </w:t>
      </w:r>
      <w:r w:rsidRPr="009C5688">
        <w:rPr>
          <w:rStyle w:val="textexposedshow"/>
          <w:sz w:val="28"/>
          <w:szCs w:val="28"/>
          <w:shd w:val="clear" w:color="auto" w:fill="FFFFFF"/>
          <w:lang w:val="uk-UA"/>
        </w:rPr>
        <w:t xml:space="preserve">Підтримання проведення міжрегіональних фестивалів людей з особливими потребами  «Срібні роси». </w:t>
      </w:r>
    </w:p>
    <w:p w:rsidR="001827DB" w:rsidRDefault="001827DB" w:rsidP="001827DB">
      <w:pPr>
        <w:tabs>
          <w:tab w:val="left" w:pos="1701"/>
        </w:tabs>
        <w:ind w:firstLine="624"/>
        <w:jc w:val="both"/>
        <w:rPr>
          <w:rStyle w:val="textexposedshow"/>
          <w:b/>
          <w:sz w:val="28"/>
          <w:szCs w:val="28"/>
          <w:shd w:val="clear" w:color="auto" w:fill="FFFFFF"/>
          <w:lang w:val="uk-UA"/>
        </w:rPr>
      </w:pPr>
    </w:p>
    <w:p w:rsidR="001827DB" w:rsidRPr="00DE14E8" w:rsidRDefault="001827DB" w:rsidP="001827DB">
      <w:pPr>
        <w:tabs>
          <w:tab w:val="left" w:pos="1701"/>
        </w:tabs>
        <w:ind w:firstLine="624"/>
        <w:jc w:val="both"/>
        <w:rPr>
          <w:sz w:val="28"/>
          <w:szCs w:val="28"/>
          <w:lang w:val="uk-UA"/>
        </w:rPr>
      </w:pPr>
      <w:r w:rsidRPr="00643D50">
        <w:rPr>
          <w:b/>
          <w:sz w:val="28"/>
          <w:szCs w:val="28"/>
          <w:lang w:val="uk-UA"/>
        </w:rPr>
        <w:t xml:space="preserve">Завдання </w:t>
      </w:r>
      <w:r w:rsidRPr="00643D50">
        <w:rPr>
          <w:rStyle w:val="textexposedshow"/>
          <w:b/>
          <w:sz w:val="28"/>
          <w:szCs w:val="28"/>
          <w:shd w:val="clear" w:color="auto" w:fill="FFFFFF"/>
          <w:lang w:val="uk-UA"/>
        </w:rPr>
        <w:t>1.3</w:t>
      </w:r>
      <w:r>
        <w:rPr>
          <w:rStyle w:val="textexposedshow"/>
          <w:b/>
          <w:sz w:val="28"/>
          <w:szCs w:val="28"/>
          <w:shd w:val="clear" w:color="auto" w:fill="FFFFFF"/>
          <w:lang w:val="uk-UA"/>
        </w:rPr>
        <w:t>.3</w:t>
      </w:r>
      <w:r w:rsidRPr="001F4C86">
        <w:rPr>
          <w:rStyle w:val="textexposedshow"/>
          <w:b/>
          <w:sz w:val="28"/>
          <w:szCs w:val="28"/>
          <w:shd w:val="clear" w:color="auto" w:fill="FFFFFF"/>
          <w:lang w:val="uk-UA"/>
        </w:rPr>
        <w:t>.</w:t>
      </w:r>
      <w:r w:rsidRPr="00643D50">
        <w:rPr>
          <w:lang w:val="uk-UA"/>
        </w:rPr>
        <w:t xml:space="preserve"> </w:t>
      </w:r>
      <w:r w:rsidRPr="001F4C86">
        <w:rPr>
          <w:b/>
          <w:sz w:val="28"/>
          <w:szCs w:val="28"/>
          <w:lang w:val="uk-UA"/>
        </w:rPr>
        <w:t>Підтримати розвиток місцевих національних та культурних традицій</w:t>
      </w:r>
      <w:r>
        <w:rPr>
          <w:b/>
          <w:sz w:val="28"/>
          <w:szCs w:val="28"/>
          <w:lang w:val="uk-UA"/>
        </w:rPr>
        <w:t xml:space="preserve">. </w:t>
      </w:r>
      <w:r w:rsidRPr="00C47D75">
        <w:rPr>
          <w:sz w:val="28"/>
          <w:szCs w:val="28"/>
          <w:lang w:val="uk-UA"/>
        </w:rPr>
        <w:t xml:space="preserve">Реалізація проектів, спрямованих на вивчення та просування нематеріальної культурної спадщини Срібнянщини – етнографічних усних традицій, звичаїв та обрядів,  традиційних ремесел (ткацтва, вишивки, бісероплетіння, писанкарства, виготовлення ляльки – мотанки).  </w:t>
      </w:r>
      <w:r>
        <w:rPr>
          <w:sz w:val="28"/>
          <w:szCs w:val="28"/>
          <w:lang w:val="uk-UA"/>
        </w:rPr>
        <w:t>Створення краєзнавчо</w:t>
      </w:r>
      <w:r w:rsidR="002C1E5E">
        <w:rPr>
          <w:sz w:val="28"/>
          <w:szCs w:val="28"/>
          <w:lang w:val="uk-UA"/>
        </w:rPr>
        <w:t xml:space="preserve">го музею  в селищі Срібне та </w:t>
      </w:r>
      <w:r>
        <w:rPr>
          <w:sz w:val="28"/>
          <w:szCs w:val="28"/>
          <w:lang w:val="uk-UA"/>
        </w:rPr>
        <w:t xml:space="preserve"> куточк</w:t>
      </w:r>
      <w:r w:rsidR="002C1E5E">
        <w:rPr>
          <w:sz w:val="28"/>
          <w:szCs w:val="28"/>
          <w:lang w:val="uk-UA"/>
        </w:rPr>
        <w:t>а</w:t>
      </w:r>
      <w:r>
        <w:rPr>
          <w:sz w:val="28"/>
          <w:szCs w:val="28"/>
          <w:lang w:val="uk-UA"/>
        </w:rPr>
        <w:t xml:space="preserve"> ткацтва </w:t>
      </w:r>
      <w:r w:rsidR="002C1E5E">
        <w:rPr>
          <w:sz w:val="28"/>
          <w:szCs w:val="28"/>
          <w:lang w:val="uk-UA"/>
        </w:rPr>
        <w:t xml:space="preserve">в ньому, </w:t>
      </w:r>
      <w:r>
        <w:rPr>
          <w:sz w:val="28"/>
          <w:szCs w:val="28"/>
          <w:lang w:val="uk-UA"/>
        </w:rPr>
        <w:t xml:space="preserve"> підтримка  майстрів цієї справи.</w:t>
      </w:r>
    </w:p>
    <w:p w:rsidR="001827DB" w:rsidRDefault="001827DB" w:rsidP="001827DB">
      <w:pPr>
        <w:tabs>
          <w:tab w:val="left" w:pos="1701"/>
        </w:tabs>
        <w:ind w:firstLine="624"/>
        <w:jc w:val="both"/>
        <w:rPr>
          <w:b/>
          <w:sz w:val="28"/>
          <w:szCs w:val="28"/>
          <w:lang w:val="uk-UA"/>
        </w:rPr>
      </w:pPr>
    </w:p>
    <w:p w:rsidR="001827DB" w:rsidRPr="00A65F8A" w:rsidRDefault="001827DB" w:rsidP="001827DB">
      <w:pPr>
        <w:tabs>
          <w:tab w:val="left" w:pos="1701"/>
        </w:tabs>
        <w:ind w:firstLine="624"/>
        <w:jc w:val="both"/>
        <w:rPr>
          <w:rStyle w:val="textexposedshow"/>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1.4.</w:t>
      </w:r>
      <w:r w:rsidRPr="00A65F8A">
        <w:rPr>
          <w:color w:val="365F91" w:themeColor="accent1" w:themeShade="BF"/>
          <w:lang w:val="uk-UA"/>
        </w:rPr>
        <w:t xml:space="preserve"> </w:t>
      </w:r>
      <w:r w:rsidRPr="00A65F8A">
        <w:rPr>
          <w:b/>
          <w:color w:val="365F91" w:themeColor="accent1" w:themeShade="BF"/>
          <w:sz w:val="28"/>
          <w:szCs w:val="28"/>
          <w:lang w:val="uk-UA"/>
        </w:rPr>
        <w:t>Підвищення громадянської та гендерної обізнаності, соціальної активності мешканців громади</w:t>
      </w:r>
      <w:r>
        <w:rPr>
          <w:b/>
          <w:color w:val="365F91" w:themeColor="accent1" w:themeShade="BF"/>
          <w:sz w:val="28"/>
          <w:szCs w:val="28"/>
          <w:lang w:val="uk-UA"/>
        </w:rPr>
        <w:t>.</w:t>
      </w:r>
    </w:p>
    <w:p w:rsidR="001827DB" w:rsidRDefault="001827DB" w:rsidP="001827DB">
      <w:pPr>
        <w:tabs>
          <w:tab w:val="left" w:pos="1701"/>
        </w:tabs>
        <w:ind w:firstLine="624"/>
        <w:jc w:val="both"/>
        <w:rPr>
          <w:bCs/>
          <w:sz w:val="28"/>
          <w:szCs w:val="28"/>
          <w:lang w:val="uk-UA"/>
        </w:rPr>
      </w:pPr>
      <w:r w:rsidRPr="00643D50">
        <w:rPr>
          <w:b/>
          <w:sz w:val="28"/>
          <w:szCs w:val="28"/>
          <w:lang w:val="uk-UA"/>
        </w:rPr>
        <w:t xml:space="preserve">Завдання </w:t>
      </w:r>
      <w:r w:rsidRPr="00643D50">
        <w:rPr>
          <w:rStyle w:val="textexposedshow"/>
          <w:b/>
          <w:sz w:val="28"/>
          <w:szCs w:val="28"/>
          <w:shd w:val="clear" w:color="auto" w:fill="FFFFFF"/>
        </w:rPr>
        <w:t>1.4.1.</w:t>
      </w:r>
      <w:r w:rsidRPr="00643D50">
        <w:rPr>
          <w:b/>
          <w:sz w:val="28"/>
          <w:szCs w:val="28"/>
          <w:lang w:val="uk-UA"/>
        </w:rPr>
        <w:t xml:space="preserve"> </w:t>
      </w:r>
      <w:r w:rsidRPr="00584BDB">
        <w:rPr>
          <w:b/>
          <w:sz w:val="28"/>
          <w:szCs w:val="28"/>
          <w:lang w:val="uk-UA"/>
        </w:rPr>
        <w:t xml:space="preserve">Створити сучасні молодіжні простори,  забезпечити умови для творчого самовираження молоді, дітей, осіб з особливими </w:t>
      </w:r>
      <w:r w:rsidRPr="00584BDB">
        <w:rPr>
          <w:b/>
          <w:sz w:val="28"/>
          <w:szCs w:val="28"/>
          <w:lang w:val="uk-UA"/>
        </w:rPr>
        <w:lastRenderedPageBreak/>
        <w:t>потребами</w:t>
      </w:r>
      <w:r>
        <w:rPr>
          <w:b/>
          <w:sz w:val="28"/>
          <w:szCs w:val="28"/>
          <w:lang w:val="uk-UA"/>
        </w:rPr>
        <w:t>.</w:t>
      </w:r>
      <w:r w:rsidRPr="00643D50">
        <w:rPr>
          <w:rStyle w:val="textexposedshow"/>
          <w:sz w:val="28"/>
          <w:szCs w:val="28"/>
          <w:shd w:val="clear" w:color="auto" w:fill="FFFFFF"/>
          <w:lang w:val="uk-UA"/>
        </w:rPr>
        <w:t xml:space="preserve"> </w:t>
      </w:r>
      <w:r>
        <w:rPr>
          <w:rStyle w:val="textexposedshow"/>
          <w:sz w:val="28"/>
          <w:szCs w:val="28"/>
          <w:shd w:val="clear" w:color="auto" w:fill="FFFFFF"/>
          <w:lang w:val="uk-UA"/>
        </w:rPr>
        <w:t xml:space="preserve">Створення публічного </w:t>
      </w:r>
      <w:r w:rsidRPr="00643D50">
        <w:rPr>
          <w:bCs/>
          <w:sz w:val="28"/>
          <w:szCs w:val="28"/>
          <w:lang w:val="uk-UA"/>
        </w:rPr>
        <w:t>простору у бібліотеці смт Срібне</w:t>
      </w:r>
      <w:r>
        <w:rPr>
          <w:bCs/>
          <w:sz w:val="28"/>
          <w:szCs w:val="28"/>
          <w:lang w:val="uk-UA"/>
        </w:rPr>
        <w:t xml:space="preserve"> для  творчого розвитку школярів та молоді громади з врахуванням інклюзії.  </w:t>
      </w:r>
      <w:r w:rsidRPr="00D457F1">
        <w:rPr>
          <w:sz w:val="28"/>
          <w:szCs w:val="28"/>
          <w:lang w:val="uk-UA"/>
        </w:rPr>
        <w:t>Залучення дітей та молоді</w:t>
      </w:r>
      <w:r>
        <w:rPr>
          <w:sz w:val="28"/>
          <w:szCs w:val="28"/>
          <w:lang w:val="uk-UA"/>
        </w:rPr>
        <w:t xml:space="preserve">, осіб з особливими потребами </w:t>
      </w:r>
      <w:r w:rsidRPr="00D457F1">
        <w:rPr>
          <w:sz w:val="28"/>
          <w:szCs w:val="28"/>
          <w:lang w:val="uk-UA"/>
        </w:rPr>
        <w:t xml:space="preserve"> до народних традицій і художньої культури українського народу в процесі творчої діяльності.</w:t>
      </w:r>
      <w:r>
        <w:rPr>
          <w:sz w:val="28"/>
          <w:szCs w:val="28"/>
          <w:lang w:val="uk-UA"/>
        </w:rPr>
        <w:t xml:space="preserve"> </w:t>
      </w:r>
      <w:r>
        <w:rPr>
          <w:bCs/>
          <w:sz w:val="28"/>
          <w:szCs w:val="28"/>
          <w:lang w:val="uk-UA"/>
        </w:rPr>
        <w:t xml:space="preserve"> </w:t>
      </w:r>
    </w:p>
    <w:p w:rsidR="001827DB" w:rsidRDefault="001827DB" w:rsidP="001827DB">
      <w:pPr>
        <w:tabs>
          <w:tab w:val="left" w:pos="1701"/>
        </w:tabs>
        <w:ind w:firstLine="624"/>
        <w:jc w:val="both"/>
        <w:rPr>
          <w:b/>
          <w:sz w:val="28"/>
          <w:szCs w:val="28"/>
          <w:lang w:val="uk-UA"/>
        </w:rPr>
      </w:pPr>
    </w:p>
    <w:p w:rsidR="001827DB" w:rsidRDefault="001827DB" w:rsidP="001827DB">
      <w:pPr>
        <w:ind w:firstLine="624"/>
        <w:jc w:val="both"/>
        <w:rPr>
          <w:sz w:val="28"/>
          <w:szCs w:val="28"/>
          <w:lang w:val="uk-UA"/>
        </w:rPr>
      </w:pPr>
      <w:r w:rsidRPr="00643D50">
        <w:rPr>
          <w:b/>
          <w:sz w:val="28"/>
          <w:szCs w:val="28"/>
          <w:lang w:val="uk-UA"/>
        </w:rPr>
        <w:t xml:space="preserve">Завдання </w:t>
      </w:r>
      <w:r w:rsidRPr="009F19A8">
        <w:rPr>
          <w:rStyle w:val="textexposedshow"/>
          <w:b/>
          <w:sz w:val="28"/>
          <w:szCs w:val="28"/>
          <w:shd w:val="clear" w:color="auto" w:fill="FFFFFF"/>
          <w:lang w:val="uk-UA"/>
        </w:rPr>
        <w:t>1.4.</w:t>
      </w:r>
      <w:r>
        <w:rPr>
          <w:rStyle w:val="textexposedshow"/>
          <w:b/>
          <w:sz w:val="28"/>
          <w:szCs w:val="28"/>
          <w:shd w:val="clear" w:color="auto" w:fill="FFFFFF"/>
          <w:lang w:val="uk-UA"/>
        </w:rPr>
        <w:t>2</w:t>
      </w:r>
      <w:r w:rsidRPr="009F19A8">
        <w:rPr>
          <w:rStyle w:val="textexposedshow"/>
          <w:b/>
          <w:sz w:val="28"/>
          <w:szCs w:val="28"/>
          <w:shd w:val="clear" w:color="auto" w:fill="FFFFFF"/>
          <w:lang w:val="uk-UA"/>
        </w:rPr>
        <w:t>.</w:t>
      </w:r>
      <w:r w:rsidRPr="009F19A8">
        <w:rPr>
          <w:b/>
          <w:sz w:val="28"/>
          <w:szCs w:val="28"/>
          <w:lang w:val="uk-UA"/>
        </w:rPr>
        <w:t xml:space="preserve"> </w:t>
      </w:r>
      <w:r w:rsidRPr="00584BDB">
        <w:rPr>
          <w:b/>
          <w:sz w:val="28"/>
          <w:szCs w:val="28"/>
          <w:lang w:val="uk-UA"/>
        </w:rPr>
        <w:t>Створити та популяризувати нові форми комунікації влади та громадськості, підтримати розвиток різноманіття соціальної активності мешканців громади</w:t>
      </w:r>
      <w:r>
        <w:rPr>
          <w:b/>
          <w:sz w:val="28"/>
          <w:szCs w:val="28"/>
          <w:lang w:val="uk-UA"/>
        </w:rPr>
        <w:t xml:space="preserve">. </w:t>
      </w:r>
      <w:r w:rsidRPr="0025548B">
        <w:rPr>
          <w:sz w:val="28"/>
          <w:szCs w:val="28"/>
          <w:lang w:val="uk-UA"/>
        </w:rPr>
        <w:t xml:space="preserve">Забезпечення участі </w:t>
      </w:r>
      <w:r>
        <w:rPr>
          <w:sz w:val="28"/>
          <w:szCs w:val="28"/>
          <w:lang w:val="uk-UA"/>
        </w:rPr>
        <w:t xml:space="preserve">мешканців громади </w:t>
      </w:r>
      <w:r w:rsidRPr="009F19A8">
        <w:rPr>
          <w:sz w:val="28"/>
          <w:szCs w:val="28"/>
          <w:lang w:val="uk-UA"/>
        </w:rPr>
        <w:t>у формуванні місцевих культурних ініціатив громадськості</w:t>
      </w:r>
      <w:r>
        <w:rPr>
          <w:sz w:val="28"/>
          <w:szCs w:val="28"/>
          <w:lang w:val="uk-UA"/>
        </w:rPr>
        <w:t xml:space="preserve">. </w:t>
      </w:r>
      <w:r>
        <w:rPr>
          <w:rStyle w:val="textexposedshow"/>
          <w:rFonts w:eastAsia="Calibri"/>
          <w:sz w:val="28"/>
          <w:szCs w:val="28"/>
          <w:shd w:val="clear" w:color="auto" w:fill="FFFFFF"/>
          <w:lang w:val="uk-UA"/>
        </w:rPr>
        <w:t xml:space="preserve">Проведення дня громади, тематичних фестивалів та ярмарок, спортивних свят, та толок для їхньої організації. </w:t>
      </w:r>
      <w:r w:rsidRPr="00D457F1">
        <w:rPr>
          <w:sz w:val="28"/>
          <w:szCs w:val="28"/>
          <w:lang w:val="uk-UA"/>
        </w:rPr>
        <w:t>Підтримка</w:t>
      </w:r>
      <w:r>
        <w:rPr>
          <w:sz w:val="28"/>
          <w:szCs w:val="28"/>
          <w:lang w:val="uk-UA"/>
        </w:rPr>
        <w:t xml:space="preserve"> діяльності молодіжної ради громади. Залучення громадськості до реалізації  місцевих програм селищної ради та до участі у громадському бюджетуванні. </w:t>
      </w:r>
    </w:p>
    <w:p w:rsidR="001827DB" w:rsidRDefault="001827DB" w:rsidP="001827DB">
      <w:pPr>
        <w:tabs>
          <w:tab w:val="left" w:pos="1701"/>
        </w:tabs>
        <w:ind w:firstLine="624"/>
        <w:jc w:val="both"/>
        <w:rPr>
          <w:b/>
          <w:sz w:val="28"/>
          <w:szCs w:val="28"/>
          <w:lang w:val="uk-UA"/>
        </w:rPr>
      </w:pPr>
    </w:p>
    <w:p w:rsidR="001827DB" w:rsidRPr="00C74725" w:rsidRDefault="001827DB" w:rsidP="001827DB">
      <w:pPr>
        <w:rPr>
          <w:sz w:val="28"/>
          <w:szCs w:val="28"/>
        </w:rPr>
      </w:pPr>
      <w:r>
        <w:rPr>
          <w:b/>
          <w:caps/>
          <w:color w:val="FF0000"/>
          <w:sz w:val="28"/>
          <w:szCs w:val="28"/>
          <w:lang w:val="uk-UA"/>
        </w:rPr>
        <w:t xml:space="preserve">        </w:t>
      </w:r>
      <w:r w:rsidRPr="00590E06">
        <w:rPr>
          <w:b/>
          <w:caps/>
          <w:sz w:val="28"/>
          <w:szCs w:val="28"/>
          <w:lang w:val="uk-UA"/>
        </w:rPr>
        <w:t>Стратегічна ціль 2</w:t>
      </w:r>
      <w:r w:rsidRPr="00590E06">
        <w:rPr>
          <w:caps/>
          <w:sz w:val="28"/>
          <w:szCs w:val="28"/>
          <w:lang w:val="uk-UA"/>
        </w:rPr>
        <w:t>.</w:t>
      </w:r>
      <w:r w:rsidRPr="00590E06">
        <w:rPr>
          <w:sz w:val="28"/>
          <w:szCs w:val="28"/>
          <w:lang w:val="uk-UA"/>
        </w:rPr>
        <w:t xml:space="preserve"> </w:t>
      </w:r>
      <w:r w:rsidRPr="00590E06">
        <w:rPr>
          <w:b/>
          <w:sz w:val="28"/>
          <w:szCs w:val="28"/>
          <w:lang w:val="uk-UA"/>
        </w:rPr>
        <w:t xml:space="preserve">Охорона довкілля, створення безпечного </w:t>
      </w:r>
      <w:r w:rsidRPr="00590E06">
        <w:rPr>
          <w:b/>
          <w:sz w:val="28"/>
          <w:szCs w:val="28"/>
        </w:rPr>
        <w:t xml:space="preserve">та комфортного </w:t>
      </w:r>
      <w:r w:rsidRPr="00590E06">
        <w:rPr>
          <w:b/>
          <w:sz w:val="28"/>
          <w:szCs w:val="28"/>
          <w:lang w:val="uk-UA"/>
        </w:rPr>
        <w:t>життєвого середо</w:t>
      </w:r>
      <w:r w:rsidRPr="00C74725">
        <w:rPr>
          <w:b/>
          <w:sz w:val="28"/>
          <w:szCs w:val="28"/>
          <w:lang w:val="uk-UA"/>
        </w:rPr>
        <w:t>вища</w:t>
      </w:r>
      <w:r>
        <w:rPr>
          <w:b/>
          <w:sz w:val="28"/>
          <w:szCs w:val="28"/>
          <w:lang w:val="uk-UA"/>
        </w:rPr>
        <w:t>.</w:t>
      </w:r>
      <w:r w:rsidRPr="00C74725">
        <w:rPr>
          <w:sz w:val="28"/>
          <w:szCs w:val="28"/>
          <w:lang w:val="uk-UA"/>
        </w:rPr>
        <w:t xml:space="preserve"> </w:t>
      </w:r>
    </w:p>
    <w:p w:rsidR="001827DB" w:rsidRPr="0006049F" w:rsidRDefault="001827DB" w:rsidP="001827DB">
      <w:pPr>
        <w:tabs>
          <w:tab w:val="left" w:pos="1701"/>
        </w:tabs>
        <w:ind w:firstLine="624"/>
        <w:jc w:val="both"/>
        <w:rPr>
          <w:caps/>
          <w:color w:val="FF0000"/>
          <w:sz w:val="28"/>
          <w:szCs w:val="28"/>
        </w:rPr>
      </w:pPr>
      <w:r w:rsidRPr="003D424F">
        <w:rPr>
          <w:sz w:val="28"/>
          <w:szCs w:val="28"/>
        </w:rPr>
        <w:t>Однією з фундаментальних причин, що обумовлює проживання людини на тій чи іншій місцевості, є чистота навколишнього</w:t>
      </w:r>
      <w:r>
        <w:rPr>
          <w:sz w:val="28"/>
          <w:szCs w:val="28"/>
          <w:lang w:val="uk-UA"/>
        </w:rPr>
        <w:t xml:space="preserve"> природного</w:t>
      </w:r>
      <w:r w:rsidRPr="003D424F">
        <w:rPr>
          <w:sz w:val="28"/>
          <w:szCs w:val="28"/>
        </w:rPr>
        <w:t xml:space="preserve"> середовища та охорона власного здоров`я.</w:t>
      </w:r>
      <w:r>
        <w:rPr>
          <w:sz w:val="28"/>
          <w:szCs w:val="28"/>
          <w:lang w:val="uk-UA"/>
        </w:rPr>
        <w:t xml:space="preserve"> </w:t>
      </w:r>
      <w:r w:rsidRPr="0006049F">
        <w:rPr>
          <w:sz w:val="28"/>
          <w:szCs w:val="28"/>
        </w:rPr>
        <w:t>Екологічне навантаження на території громади досить низьке із-за відсутності промислових підприємств, які є стаціонарними джерелами забруднення навколишнього середовища.</w:t>
      </w:r>
    </w:p>
    <w:p w:rsidR="001827DB" w:rsidRPr="00C8597B" w:rsidRDefault="001827DB" w:rsidP="001827DB">
      <w:pPr>
        <w:tabs>
          <w:tab w:val="left" w:pos="1701"/>
        </w:tabs>
        <w:ind w:firstLine="624"/>
        <w:jc w:val="both"/>
        <w:rPr>
          <w:rStyle w:val="textexposedshow"/>
          <w:b/>
          <w:color w:val="FF0000"/>
          <w:sz w:val="28"/>
          <w:szCs w:val="28"/>
          <w:shd w:val="clear" w:color="auto" w:fill="FFFFFF"/>
          <w:lang w:val="uk-UA"/>
        </w:rPr>
      </w:pPr>
      <w:r w:rsidRPr="00C8597B">
        <w:rPr>
          <w:sz w:val="28"/>
          <w:szCs w:val="28"/>
        </w:rPr>
        <w:t xml:space="preserve">Реалізація зазначеної цілі має на меті створення на теренах громади комфортних умов проживання – не однакових, але рівноцінних із значними містами, тобто такими, що могли б скласти гідну конкуренцію з їхніми принадами. Крім питань наявності робочих місць та рівня оплати праці на наших очах спостерігається підвищення рівня вимог до побуту, що необхідно враховувати </w:t>
      </w:r>
      <w:r w:rsidRPr="00C8597B">
        <w:rPr>
          <w:sz w:val="28"/>
          <w:szCs w:val="28"/>
          <w:lang w:val="uk-UA"/>
        </w:rPr>
        <w:t>нашій</w:t>
      </w:r>
      <w:r w:rsidRPr="00C8597B">
        <w:rPr>
          <w:sz w:val="28"/>
          <w:szCs w:val="28"/>
        </w:rPr>
        <w:t xml:space="preserve"> громаді. Більшість мешканців громади відчувають на собі вплив негативних факторів, притаманни</w:t>
      </w:r>
      <w:r>
        <w:rPr>
          <w:sz w:val="28"/>
          <w:szCs w:val="28"/>
          <w:lang w:val="uk-UA"/>
        </w:rPr>
        <w:t>х</w:t>
      </w:r>
      <w:r w:rsidRPr="00C8597B">
        <w:rPr>
          <w:sz w:val="28"/>
          <w:szCs w:val="28"/>
        </w:rPr>
        <w:t xml:space="preserve"> сільській місцевості України: недостатній рівень охорони здоров`я, погана якість доріг, брак освітлення, погіршення якості води, проблеми з інформатизацією (у віддалених селах), точковий характер сфери сервісу та ін. Як наслідок, значна частина мешканців громади схильна залишати її межі. Громада націлена на створення комфортних умов для проживання, що могли б скласти гідну конкуренцію великим містам</w:t>
      </w:r>
      <w:r w:rsidRPr="00C8597B">
        <w:rPr>
          <w:sz w:val="28"/>
          <w:szCs w:val="28"/>
          <w:lang w:val="uk-UA"/>
        </w:rPr>
        <w:t>.</w:t>
      </w:r>
      <w:r w:rsidRPr="00C8597B">
        <w:rPr>
          <w:sz w:val="28"/>
          <w:szCs w:val="28"/>
        </w:rPr>
        <w:t xml:space="preserve"> Об`єктивні умови для цього існують – мальовниче природне середовище, </w:t>
      </w:r>
      <w:r w:rsidRPr="00C8597B">
        <w:rPr>
          <w:sz w:val="28"/>
          <w:szCs w:val="28"/>
          <w:lang w:val="uk-UA"/>
        </w:rPr>
        <w:t>каскади ставків</w:t>
      </w:r>
      <w:r w:rsidRPr="00C8597B">
        <w:rPr>
          <w:sz w:val="28"/>
          <w:szCs w:val="28"/>
        </w:rPr>
        <w:t>, ліси, чисте повітря, фактично, органічні продукти харчування. Все зазначене дозволяє за відносно поміркованих капіталовкладень та збільшення участі мешканців громади у її розвитку та благоустрої сподіватися на швидкі позитивні зміни – в часових рамках реалізації Стратегії. Цьому сприятиме реалізація низки проектів щодо комунальних послуг, чистоти навколишнього середовища, розвитку інфраструктури. В разі успіху вдасться подолати негативні демографічні процеси та забезпечити громаді можливості для розвитку. Досягнення стратегічної цілі пропонується через таку структуру опера</w:t>
      </w:r>
      <w:r>
        <w:rPr>
          <w:sz w:val="28"/>
          <w:szCs w:val="28"/>
          <w:lang w:val="uk-UA"/>
        </w:rPr>
        <w:t>тивних</w:t>
      </w:r>
      <w:r w:rsidRPr="00C8597B">
        <w:rPr>
          <w:sz w:val="28"/>
          <w:szCs w:val="28"/>
        </w:rPr>
        <w:t xml:space="preserve"> цілей та завдань.</w:t>
      </w:r>
    </w:p>
    <w:p w:rsidR="001827DB" w:rsidRDefault="001827DB" w:rsidP="001827DB">
      <w:pPr>
        <w:tabs>
          <w:tab w:val="left" w:pos="1701"/>
        </w:tabs>
        <w:ind w:firstLine="624"/>
        <w:jc w:val="both"/>
        <w:rPr>
          <w:b/>
          <w:caps/>
          <w:color w:val="FF0000"/>
          <w:sz w:val="28"/>
          <w:szCs w:val="28"/>
          <w:lang w:val="uk-UA"/>
        </w:rPr>
      </w:pPr>
    </w:p>
    <w:p w:rsidR="001827DB" w:rsidRPr="00A65F8A" w:rsidRDefault="001827DB" w:rsidP="001827DB">
      <w:pPr>
        <w:tabs>
          <w:tab w:val="left" w:pos="1701"/>
        </w:tabs>
        <w:ind w:firstLine="624"/>
        <w:jc w:val="both"/>
        <w:rPr>
          <w:b/>
          <w:bCs/>
          <w:color w:val="365F91" w:themeColor="accent1" w:themeShade="BF"/>
          <w:sz w:val="28"/>
          <w:szCs w:val="28"/>
          <w:lang w:val="uk-UA"/>
        </w:rPr>
      </w:pPr>
      <w:r w:rsidRPr="00A65F8A">
        <w:rPr>
          <w:b/>
          <w:color w:val="365F91" w:themeColor="accent1" w:themeShade="BF"/>
          <w:sz w:val="28"/>
          <w:szCs w:val="28"/>
          <w:lang w:val="uk-UA"/>
        </w:rPr>
        <w:lastRenderedPageBreak/>
        <w:t xml:space="preserve">Оперативна ціль </w:t>
      </w:r>
      <w:r w:rsidRPr="00A65F8A">
        <w:rPr>
          <w:rStyle w:val="textexposedshow"/>
          <w:b/>
          <w:color w:val="365F91" w:themeColor="accent1" w:themeShade="BF"/>
          <w:sz w:val="28"/>
          <w:szCs w:val="28"/>
          <w:shd w:val="clear" w:color="auto" w:fill="FFFFFF"/>
          <w:lang w:val="uk-UA"/>
        </w:rPr>
        <w:t>2.1.</w:t>
      </w:r>
      <w:r>
        <w:rPr>
          <w:rStyle w:val="textexposedshow"/>
          <w:b/>
          <w:color w:val="365F91" w:themeColor="accent1" w:themeShade="BF"/>
          <w:sz w:val="28"/>
          <w:szCs w:val="28"/>
          <w:shd w:val="clear" w:color="auto" w:fill="FFFFFF"/>
          <w:lang w:val="uk-UA"/>
        </w:rPr>
        <w:t xml:space="preserve"> </w:t>
      </w:r>
      <w:r w:rsidRPr="00A65F8A">
        <w:rPr>
          <w:b/>
          <w:color w:val="365F91" w:themeColor="accent1" w:themeShade="BF"/>
          <w:sz w:val="28"/>
          <w:szCs w:val="28"/>
          <w:lang w:val="uk-UA"/>
        </w:rPr>
        <w:t>Модернізація та розвиток інженерної інфраструктури. Енергозбереження</w:t>
      </w:r>
      <w:r w:rsidRPr="00A65F8A">
        <w:rPr>
          <w:b/>
          <w:bCs/>
          <w:color w:val="365F91" w:themeColor="accent1" w:themeShade="BF"/>
          <w:sz w:val="28"/>
          <w:szCs w:val="28"/>
          <w:lang w:val="uk-UA"/>
        </w:rPr>
        <w:t>.</w:t>
      </w:r>
    </w:p>
    <w:p w:rsidR="001827DB" w:rsidRPr="00590E06" w:rsidRDefault="001827DB" w:rsidP="001827DB">
      <w:pPr>
        <w:ind w:firstLine="708"/>
        <w:jc w:val="both"/>
        <w:rPr>
          <w:rStyle w:val="textexposedshow"/>
          <w:b/>
          <w:sz w:val="28"/>
          <w:szCs w:val="28"/>
          <w:shd w:val="clear" w:color="auto" w:fill="FFFFFF"/>
          <w:lang w:val="uk-UA"/>
        </w:rPr>
      </w:pPr>
      <w:r w:rsidRPr="00584BDB">
        <w:rPr>
          <w:b/>
          <w:sz w:val="28"/>
          <w:szCs w:val="28"/>
          <w:lang w:val="uk-UA"/>
        </w:rPr>
        <w:t>Завдання 2</w:t>
      </w:r>
      <w:r w:rsidRPr="00584BDB">
        <w:rPr>
          <w:rStyle w:val="textexposedshow"/>
          <w:b/>
          <w:sz w:val="28"/>
          <w:szCs w:val="28"/>
          <w:shd w:val="clear" w:color="auto" w:fill="FFFFFF"/>
        </w:rPr>
        <w:t>.</w:t>
      </w:r>
      <w:r w:rsidRPr="00584BDB">
        <w:rPr>
          <w:rStyle w:val="textexposedshow"/>
          <w:b/>
          <w:sz w:val="28"/>
          <w:szCs w:val="28"/>
          <w:shd w:val="clear" w:color="auto" w:fill="FFFFFF"/>
          <w:lang w:val="uk-UA"/>
        </w:rPr>
        <w:t>1</w:t>
      </w:r>
      <w:r w:rsidRPr="00584BDB">
        <w:rPr>
          <w:rStyle w:val="textexposedshow"/>
          <w:b/>
          <w:sz w:val="28"/>
          <w:szCs w:val="28"/>
          <w:shd w:val="clear" w:color="auto" w:fill="FFFFFF"/>
        </w:rPr>
        <w:t>.1.</w:t>
      </w:r>
      <w:r w:rsidRPr="00584BDB">
        <w:rPr>
          <w:lang w:val="uk-UA"/>
        </w:rPr>
        <w:t xml:space="preserve"> </w:t>
      </w:r>
      <w:r w:rsidRPr="00584BDB">
        <w:rPr>
          <w:b/>
          <w:sz w:val="28"/>
          <w:szCs w:val="28"/>
          <w:lang w:val="uk-UA"/>
        </w:rPr>
        <w:t>Реконструювати вулиці та  дороги комунальної власності, дотичну інфраструктуру</w:t>
      </w:r>
      <w:r w:rsidRPr="00584BDB">
        <w:rPr>
          <w:lang w:val="uk-UA"/>
        </w:rPr>
        <w:t xml:space="preserve">.  </w:t>
      </w:r>
      <w:r w:rsidRPr="00584BDB">
        <w:rPr>
          <w:sz w:val="28"/>
          <w:szCs w:val="28"/>
          <w:lang w:val="uk-UA"/>
        </w:rPr>
        <w:t>Комплексне</w:t>
      </w:r>
      <w:r w:rsidRPr="0037151D">
        <w:rPr>
          <w:sz w:val="28"/>
          <w:szCs w:val="28"/>
          <w:lang w:val="uk-UA"/>
        </w:rPr>
        <w:t xml:space="preserve"> обстеження дорожньої інфраструктури.</w:t>
      </w:r>
      <w:r w:rsidRPr="0037151D">
        <w:rPr>
          <w:b/>
          <w:sz w:val="28"/>
          <w:szCs w:val="28"/>
          <w:lang w:val="uk-UA"/>
        </w:rPr>
        <w:t xml:space="preserve"> </w:t>
      </w:r>
      <w:r w:rsidRPr="00584BDB">
        <w:rPr>
          <w:sz w:val="28"/>
          <w:szCs w:val="28"/>
          <w:lang w:val="uk-UA"/>
        </w:rPr>
        <w:t>Здійснення</w:t>
      </w:r>
      <w:r w:rsidRPr="0037151D">
        <w:rPr>
          <w:b/>
          <w:sz w:val="28"/>
          <w:szCs w:val="28"/>
          <w:lang w:val="uk-UA"/>
        </w:rPr>
        <w:t xml:space="preserve"> </w:t>
      </w:r>
      <w:r w:rsidRPr="0037151D">
        <w:rPr>
          <w:sz w:val="28"/>
          <w:szCs w:val="28"/>
          <w:lang w:val="uk-UA"/>
        </w:rPr>
        <w:t xml:space="preserve">поетапного </w:t>
      </w:r>
      <w:r w:rsidRPr="00590E06">
        <w:rPr>
          <w:rStyle w:val="textexposedshow"/>
          <w:sz w:val="28"/>
          <w:szCs w:val="28"/>
          <w:shd w:val="clear" w:color="auto" w:fill="FFFFFF"/>
          <w:lang w:val="uk-UA"/>
        </w:rPr>
        <w:t>капітальн</w:t>
      </w:r>
      <w:r w:rsidRPr="0037151D">
        <w:rPr>
          <w:rStyle w:val="textexposedshow"/>
          <w:sz w:val="28"/>
          <w:szCs w:val="28"/>
          <w:shd w:val="clear" w:color="auto" w:fill="FFFFFF"/>
          <w:lang w:val="uk-UA"/>
        </w:rPr>
        <w:t xml:space="preserve">ого </w:t>
      </w:r>
      <w:r w:rsidRPr="00590E06">
        <w:rPr>
          <w:rStyle w:val="textexposedshow"/>
          <w:sz w:val="28"/>
          <w:szCs w:val="28"/>
          <w:shd w:val="clear" w:color="auto" w:fill="FFFFFF"/>
          <w:lang w:val="uk-UA"/>
        </w:rPr>
        <w:t>ремонт</w:t>
      </w:r>
      <w:r w:rsidRPr="0037151D">
        <w:rPr>
          <w:rStyle w:val="textexposedshow"/>
          <w:sz w:val="28"/>
          <w:szCs w:val="28"/>
          <w:shd w:val="clear" w:color="auto" w:fill="FFFFFF"/>
          <w:lang w:val="uk-UA"/>
        </w:rPr>
        <w:t>у</w:t>
      </w:r>
      <w:r w:rsidRPr="00590E06">
        <w:rPr>
          <w:rStyle w:val="textexposedshow"/>
          <w:sz w:val="28"/>
          <w:szCs w:val="28"/>
          <w:shd w:val="clear" w:color="auto" w:fill="FFFFFF"/>
          <w:lang w:val="uk-UA"/>
        </w:rPr>
        <w:t xml:space="preserve"> доріг</w:t>
      </w:r>
      <w:r w:rsidRPr="0037151D">
        <w:rPr>
          <w:rStyle w:val="textexposedshow"/>
          <w:sz w:val="28"/>
          <w:szCs w:val="28"/>
          <w:shd w:val="clear" w:color="auto" w:fill="FFFFFF"/>
          <w:lang w:val="uk-UA"/>
        </w:rPr>
        <w:t xml:space="preserve"> </w:t>
      </w:r>
      <w:r>
        <w:rPr>
          <w:rStyle w:val="textexposedshow"/>
          <w:sz w:val="28"/>
          <w:szCs w:val="28"/>
          <w:shd w:val="clear" w:color="auto" w:fill="FFFFFF"/>
          <w:lang w:val="uk-UA"/>
        </w:rPr>
        <w:t xml:space="preserve">та вулиць </w:t>
      </w:r>
      <w:r w:rsidRPr="0037151D">
        <w:rPr>
          <w:rStyle w:val="textexposedshow"/>
          <w:sz w:val="28"/>
          <w:szCs w:val="28"/>
          <w:shd w:val="clear" w:color="auto" w:fill="FFFFFF"/>
          <w:lang w:val="uk-UA"/>
        </w:rPr>
        <w:t>громади</w:t>
      </w:r>
      <w:r w:rsidRPr="00590E06">
        <w:rPr>
          <w:rStyle w:val="textexposedshow"/>
          <w:sz w:val="28"/>
          <w:szCs w:val="28"/>
          <w:shd w:val="clear" w:color="auto" w:fill="FFFFFF"/>
          <w:lang w:val="uk-UA"/>
        </w:rPr>
        <w:t xml:space="preserve">, облаштування тротуарів, </w:t>
      </w:r>
      <w:r>
        <w:rPr>
          <w:rStyle w:val="textexposedshow"/>
          <w:sz w:val="28"/>
          <w:szCs w:val="28"/>
          <w:shd w:val="clear" w:color="auto" w:fill="FFFFFF"/>
          <w:lang w:val="uk-UA"/>
        </w:rPr>
        <w:t xml:space="preserve"> зупинок, </w:t>
      </w:r>
      <w:r w:rsidRPr="00590E06">
        <w:rPr>
          <w:rStyle w:val="textexposedshow"/>
          <w:sz w:val="28"/>
          <w:szCs w:val="28"/>
          <w:shd w:val="clear" w:color="auto" w:fill="FFFFFF"/>
          <w:lang w:val="uk-UA"/>
        </w:rPr>
        <w:t>а також впорядкування прилеглої території.</w:t>
      </w:r>
    </w:p>
    <w:p w:rsidR="001827DB" w:rsidRPr="00590E06" w:rsidRDefault="001827DB" w:rsidP="001827DB">
      <w:pPr>
        <w:tabs>
          <w:tab w:val="left" w:pos="1701"/>
        </w:tabs>
        <w:ind w:firstLine="624"/>
        <w:jc w:val="both"/>
        <w:rPr>
          <w:lang w:val="uk-UA"/>
        </w:rPr>
      </w:pPr>
    </w:p>
    <w:p w:rsidR="001827DB" w:rsidRPr="0037151D" w:rsidRDefault="001827DB" w:rsidP="001827DB">
      <w:pPr>
        <w:tabs>
          <w:tab w:val="left" w:pos="1701"/>
        </w:tabs>
        <w:ind w:firstLine="624"/>
        <w:jc w:val="both"/>
        <w:rPr>
          <w:rStyle w:val="textexposedshow"/>
          <w:sz w:val="28"/>
          <w:szCs w:val="28"/>
          <w:shd w:val="clear" w:color="auto" w:fill="FFFFFF"/>
          <w:lang w:val="uk-UA"/>
        </w:rPr>
      </w:pPr>
      <w:r w:rsidRPr="00643D50">
        <w:rPr>
          <w:b/>
          <w:sz w:val="28"/>
          <w:szCs w:val="28"/>
          <w:lang w:val="uk-UA"/>
        </w:rPr>
        <w:t xml:space="preserve">Завдання </w:t>
      </w:r>
      <w:r>
        <w:rPr>
          <w:b/>
          <w:sz w:val="28"/>
          <w:szCs w:val="28"/>
          <w:lang w:val="uk-UA"/>
        </w:rPr>
        <w:t>2</w:t>
      </w:r>
      <w:r>
        <w:rPr>
          <w:rStyle w:val="textexposedshow"/>
          <w:b/>
          <w:sz w:val="28"/>
          <w:szCs w:val="28"/>
          <w:shd w:val="clear" w:color="auto" w:fill="FFFFFF"/>
        </w:rPr>
        <w:t>.</w:t>
      </w:r>
      <w:r>
        <w:rPr>
          <w:rStyle w:val="textexposedshow"/>
          <w:b/>
          <w:sz w:val="28"/>
          <w:szCs w:val="28"/>
          <w:shd w:val="clear" w:color="auto" w:fill="FFFFFF"/>
          <w:lang w:val="uk-UA"/>
        </w:rPr>
        <w:t>1</w:t>
      </w:r>
      <w:r>
        <w:rPr>
          <w:rStyle w:val="textexposedshow"/>
          <w:b/>
          <w:sz w:val="28"/>
          <w:szCs w:val="28"/>
          <w:shd w:val="clear" w:color="auto" w:fill="FFFFFF"/>
        </w:rPr>
        <w:t>.</w:t>
      </w:r>
      <w:r>
        <w:rPr>
          <w:rStyle w:val="textexposedshow"/>
          <w:b/>
          <w:sz w:val="28"/>
          <w:szCs w:val="28"/>
          <w:shd w:val="clear" w:color="auto" w:fill="FFFFFF"/>
          <w:lang w:val="uk-UA"/>
        </w:rPr>
        <w:t>2</w:t>
      </w:r>
      <w:r w:rsidRPr="00643D50">
        <w:rPr>
          <w:rStyle w:val="textexposedshow"/>
          <w:b/>
          <w:sz w:val="28"/>
          <w:szCs w:val="28"/>
          <w:shd w:val="clear" w:color="auto" w:fill="FFFFFF"/>
        </w:rPr>
        <w:t>.</w:t>
      </w:r>
      <w:r w:rsidRPr="0037151D">
        <w:rPr>
          <w:bCs/>
          <w:lang w:val="uk-UA"/>
        </w:rPr>
        <w:t xml:space="preserve"> </w:t>
      </w:r>
      <w:r w:rsidRPr="00584BDB">
        <w:rPr>
          <w:b/>
          <w:bCs/>
          <w:sz w:val="28"/>
          <w:szCs w:val="28"/>
          <w:lang w:val="uk-UA"/>
        </w:rPr>
        <w:t>Підтримати  діяльність  територіального центру</w:t>
      </w:r>
      <w:r w:rsidRPr="00584BDB">
        <w:rPr>
          <w:b/>
          <w:sz w:val="28"/>
          <w:szCs w:val="28"/>
          <w:lang w:val="uk-UA"/>
        </w:rPr>
        <w:t xml:space="preserve">, збільшити кількість та якість </w:t>
      </w:r>
      <w:r w:rsidRPr="00584BDB">
        <w:rPr>
          <w:b/>
          <w:bCs/>
          <w:sz w:val="28"/>
          <w:szCs w:val="28"/>
          <w:lang w:val="uk-UA"/>
        </w:rPr>
        <w:t>надання соціальних послуг</w:t>
      </w:r>
      <w:r w:rsidRPr="0037151D">
        <w:rPr>
          <w:b/>
          <w:bCs/>
          <w:sz w:val="28"/>
          <w:szCs w:val="28"/>
          <w:lang w:val="uk-UA"/>
        </w:rPr>
        <w:t xml:space="preserve">. </w:t>
      </w:r>
      <w:r w:rsidRPr="0037151D">
        <w:rPr>
          <w:rStyle w:val="textexposedshow"/>
          <w:sz w:val="28"/>
          <w:szCs w:val="28"/>
          <w:shd w:val="clear" w:color="auto" w:fill="FFFFFF"/>
          <w:lang w:val="uk-UA"/>
        </w:rPr>
        <w:t xml:space="preserve">Оснащення </w:t>
      </w:r>
      <w:r>
        <w:rPr>
          <w:rStyle w:val="textexposedshow"/>
          <w:sz w:val="28"/>
          <w:szCs w:val="28"/>
          <w:shd w:val="clear" w:color="auto" w:fill="FFFFFF"/>
          <w:lang w:val="uk-UA"/>
        </w:rPr>
        <w:t xml:space="preserve">та підтримка </w:t>
      </w:r>
      <w:r w:rsidRPr="0037151D">
        <w:rPr>
          <w:rStyle w:val="textexposedshow"/>
          <w:sz w:val="28"/>
          <w:szCs w:val="28"/>
          <w:shd w:val="clear" w:color="auto" w:fill="FFFFFF"/>
          <w:lang w:val="uk-UA"/>
        </w:rPr>
        <w:t>існуючого територіального Центру, розширення та урізноманітнення  надання соціальних послуг громадянам, які перебувають у складних життєвих обставинах.</w:t>
      </w:r>
    </w:p>
    <w:p w:rsidR="001827DB" w:rsidRPr="00BA2158" w:rsidRDefault="001827DB" w:rsidP="001827DB">
      <w:pPr>
        <w:ind w:firstLine="708"/>
        <w:jc w:val="both"/>
        <w:rPr>
          <w:rStyle w:val="textexposedshow"/>
          <w:b/>
          <w:sz w:val="28"/>
          <w:szCs w:val="28"/>
          <w:shd w:val="clear" w:color="auto" w:fill="FFFFFF"/>
          <w:lang w:val="uk-UA"/>
        </w:rPr>
      </w:pPr>
    </w:p>
    <w:p w:rsidR="001827DB" w:rsidRPr="00BA2158" w:rsidRDefault="001827DB" w:rsidP="001827DB">
      <w:pPr>
        <w:ind w:firstLine="708"/>
        <w:jc w:val="both"/>
        <w:rPr>
          <w:lang w:val="uk-UA"/>
        </w:rPr>
      </w:pPr>
      <w:r w:rsidRPr="00BA2158">
        <w:rPr>
          <w:b/>
          <w:sz w:val="28"/>
          <w:szCs w:val="28"/>
          <w:lang w:val="uk-UA"/>
        </w:rPr>
        <w:t>Завдання 2</w:t>
      </w:r>
      <w:r w:rsidRPr="00BA2158">
        <w:rPr>
          <w:rStyle w:val="textexposedshow"/>
          <w:b/>
          <w:sz w:val="28"/>
          <w:szCs w:val="28"/>
          <w:shd w:val="clear" w:color="auto" w:fill="FFFFFF"/>
          <w:lang w:val="uk-UA"/>
        </w:rPr>
        <w:t>.1</w:t>
      </w:r>
      <w:r w:rsidRPr="00BA2158">
        <w:rPr>
          <w:rStyle w:val="textexposedshow"/>
          <w:b/>
          <w:sz w:val="28"/>
          <w:szCs w:val="28"/>
          <w:shd w:val="clear" w:color="auto" w:fill="FFFFFF"/>
        </w:rPr>
        <w:t>.</w:t>
      </w:r>
      <w:r w:rsidRPr="00BA2158">
        <w:rPr>
          <w:rStyle w:val="textexposedshow"/>
          <w:b/>
          <w:sz w:val="28"/>
          <w:szCs w:val="28"/>
          <w:shd w:val="clear" w:color="auto" w:fill="FFFFFF"/>
          <w:lang w:val="uk-UA"/>
        </w:rPr>
        <w:t>3.</w:t>
      </w:r>
      <w:r w:rsidRPr="00BA2158">
        <w:rPr>
          <w:lang w:val="uk-UA"/>
        </w:rPr>
        <w:t xml:space="preserve"> </w:t>
      </w:r>
      <w:r w:rsidRPr="00584BDB">
        <w:rPr>
          <w:b/>
          <w:sz w:val="28"/>
          <w:szCs w:val="28"/>
          <w:lang w:val="uk-UA"/>
        </w:rPr>
        <w:t>Реконструювати  та відновити  вуличне освітлення</w:t>
      </w:r>
      <w:r>
        <w:rPr>
          <w:sz w:val="28"/>
          <w:szCs w:val="28"/>
          <w:lang w:val="uk-UA"/>
        </w:rPr>
        <w:t>.</w:t>
      </w:r>
      <w:r w:rsidRPr="00584BDB">
        <w:rPr>
          <w:sz w:val="28"/>
          <w:szCs w:val="28"/>
          <w:lang w:val="uk-UA"/>
        </w:rPr>
        <w:t xml:space="preserve"> </w:t>
      </w:r>
      <w:r w:rsidRPr="00BA2158">
        <w:rPr>
          <w:sz w:val="28"/>
          <w:szCs w:val="28"/>
          <w:lang w:val="uk-UA"/>
        </w:rPr>
        <w:t>Проведення подальшої поетапної реконструкції та</w:t>
      </w:r>
      <w:r w:rsidRPr="00BA2158">
        <w:rPr>
          <w:b/>
          <w:sz w:val="28"/>
          <w:szCs w:val="28"/>
          <w:lang w:val="uk-UA"/>
        </w:rPr>
        <w:t xml:space="preserve"> </w:t>
      </w:r>
      <w:r w:rsidRPr="00BA2158">
        <w:rPr>
          <w:sz w:val="28"/>
          <w:szCs w:val="28"/>
          <w:lang w:val="uk-UA"/>
        </w:rPr>
        <w:t xml:space="preserve">відновлення вуличного освітлення у населених пунктах громади. Продовження встановлення  та заміна існуючих ламп освітлення на  енергозберігаючі,  встановлення електричних ліхтарів на сонячних батареях. </w:t>
      </w:r>
    </w:p>
    <w:p w:rsidR="001827DB" w:rsidRDefault="001827DB" w:rsidP="001827DB">
      <w:pPr>
        <w:ind w:firstLine="708"/>
        <w:jc w:val="both"/>
        <w:rPr>
          <w:lang w:val="uk-UA"/>
        </w:rPr>
      </w:pPr>
    </w:p>
    <w:p w:rsidR="001827DB" w:rsidRPr="00D457F1" w:rsidRDefault="001827DB" w:rsidP="001827DB">
      <w:pPr>
        <w:ind w:firstLine="720"/>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4</w:t>
      </w:r>
      <w:r w:rsidRPr="00BA2158">
        <w:rPr>
          <w:rStyle w:val="textexposedshow"/>
          <w:b/>
          <w:sz w:val="28"/>
          <w:szCs w:val="28"/>
          <w:shd w:val="clear" w:color="auto" w:fill="FFFFFF"/>
          <w:lang w:val="uk-UA"/>
        </w:rPr>
        <w:t>.</w:t>
      </w:r>
      <w:r w:rsidRPr="00BA2158">
        <w:rPr>
          <w:lang w:val="uk-UA"/>
        </w:rPr>
        <w:t xml:space="preserve"> </w:t>
      </w:r>
      <w:r w:rsidRPr="00584BDB">
        <w:rPr>
          <w:b/>
          <w:sz w:val="28"/>
          <w:szCs w:val="28"/>
          <w:lang w:val="uk-UA"/>
        </w:rPr>
        <w:t>Модернізувати  об’єкти водопостачання, забезпечити мешканців якісною питною водою</w:t>
      </w:r>
      <w:r>
        <w:rPr>
          <w:b/>
          <w:sz w:val="28"/>
          <w:szCs w:val="28"/>
          <w:lang w:val="uk-UA"/>
        </w:rPr>
        <w:t xml:space="preserve">. </w:t>
      </w:r>
      <w:r w:rsidRPr="00BA2158">
        <w:rPr>
          <w:sz w:val="28"/>
          <w:szCs w:val="28"/>
          <w:lang w:val="uk-UA"/>
        </w:rPr>
        <w:t>Проведення інвентаризації існуючих об’єктів водопостачання громади</w:t>
      </w:r>
      <w:r w:rsidRPr="00D457F1">
        <w:rPr>
          <w:sz w:val="28"/>
          <w:szCs w:val="28"/>
          <w:lang w:val="uk-UA"/>
        </w:rPr>
        <w:t xml:space="preserve">. Реконструкція  та модернізація діючої мережі водопостачання (встановлення  нових та ремонт існуючих водонапірних веж, водогону,  буріння нових ствердловин). Проведення заходів по покращенню якості питної води. </w:t>
      </w:r>
    </w:p>
    <w:p w:rsidR="001827DB" w:rsidRPr="00BA2158" w:rsidRDefault="001827DB" w:rsidP="001827DB">
      <w:pPr>
        <w:ind w:firstLine="720"/>
        <w:jc w:val="both"/>
        <w:rPr>
          <w:rStyle w:val="textexposedshow"/>
          <w:color w:val="FF0000"/>
          <w:sz w:val="28"/>
          <w:szCs w:val="28"/>
          <w:lang w:val="uk-UA"/>
        </w:rPr>
      </w:pPr>
    </w:p>
    <w:p w:rsidR="001827DB" w:rsidRPr="006E56D4" w:rsidRDefault="001827DB" w:rsidP="001827DB">
      <w:pPr>
        <w:ind w:firstLine="720"/>
        <w:jc w:val="both"/>
        <w:rPr>
          <w:rStyle w:val="textexposedshow"/>
          <w:sz w:val="28"/>
          <w:szCs w:val="28"/>
          <w:shd w:val="clear" w:color="auto" w:fill="FFFFFF"/>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5</w:t>
      </w:r>
      <w:r w:rsidRPr="00BA2158">
        <w:rPr>
          <w:rStyle w:val="textexposedshow"/>
          <w:b/>
          <w:sz w:val="28"/>
          <w:szCs w:val="28"/>
          <w:shd w:val="clear" w:color="auto" w:fill="FFFFFF"/>
          <w:lang w:val="uk-UA"/>
        </w:rPr>
        <w:t>.</w:t>
      </w:r>
      <w:r w:rsidRPr="00BA2158">
        <w:rPr>
          <w:lang w:val="uk-UA"/>
        </w:rPr>
        <w:t xml:space="preserve"> </w:t>
      </w:r>
      <w:r w:rsidRPr="00584BDB">
        <w:rPr>
          <w:b/>
          <w:sz w:val="28"/>
          <w:szCs w:val="28"/>
          <w:lang w:val="uk-UA"/>
        </w:rPr>
        <w:t>Поширити швидкісний Інтернет в населених пунктах громади.</w:t>
      </w:r>
      <w:r>
        <w:rPr>
          <w:b/>
          <w:sz w:val="28"/>
          <w:szCs w:val="28"/>
          <w:lang w:val="uk-UA"/>
        </w:rPr>
        <w:t xml:space="preserve"> </w:t>
      </w:r>
      <w:r w:rsidRPr="006E56D4">
        <w:rPr>
          <w:sz w:val="28"/>
          <w:szCs w:val="28"/>
          <w:lang w:val="uk-UA"/>
        </w:rPr>
        <w:t>П</w:t>
      </w:r>
      <w:r w:rsidRPr="006E56D4">
        <w:rPr>
          <w:rStyle w:val="textexposedshow"/>
          <w:sz w:val="28"/>
          <w:szCs w:val="28"/>
          <w:shd w:val="clear" w:color="auto" w:fill="FFFFFF"/>
          <w:lang w:val="uk-UA"/>
        </w:rPr>
        <w:t>ідключення</w:t>
      </w:r>
      <w:r>
        <w:rPr>
          <w:rStyle w:val="textexposedshow"/>
          <w:sz w:val="28"/>
          <w:szCs w:val="28"/>
          <w:shd w:val="clear" w:color="auto" w:fill="FFFFFF"/>
          <w:lang w:val="uk-UA"/>
        </w:rPr>
        <w:t xml:space="preserve"> </w:t>
      </w:r>
      <w:r w:rsidRPr="006E56D4">
        <w:rPr>
          <w:rStyle w:val="textexposedshow"/>
          <w:sz w:val="28"/>
          <w:szCs w:val="28"/>
          <w:shd w:val="clear" w:color="auto" w:fill="FFFFFF"/>
          <w:lang w:val="uk-UA"/>
        </w:rPr>
        <w:t xml:space="preserve"> всіх</w:t>
      </w:r>
      <w:r>
        <w:rPr>
          <w:rStyle w:val="textexposedshow"/>
          <w:sz w:val="28"/>
          <w:szCs w:val="28"/>
          <w:shd w:val="clear" w:color="auto" w:fill="FFFFFF"/>
          <w:lang w:val="uk-UA"/>
        </w:rPr>
        <w:t xml:space="preserve"> населених пунктів </w:t>
      </w:r>
      <w:r w:rsidRPr="006E56D4">
        <w:rPr>
          <w:rStyle w:val="textexposedshow"/>
          <w:sz w:val="28"/>
          <w:szCs w:val="28"/>
          <w:shd w:val="clear" w:color="auto" w:fill="FFFFFF"/>
          <w:lang w:val="uk-UA"/>
        </w:rPr>
        <w:t xml:space="preserve"> старостинськ</w:t>
      </w:r>
      <w:r>
        <w:rPr>
          <w:rStyle w:val="textexposedshow"/>
          <w:sz w:val="28"/>
          <w:szCs w:val="28"/>
          <w:shd w:val="clear" w:color="auto" w:fill="FFFFFF"/>
          <w:lang w:val="uk-UA"/>
        </w:rPr>
        <w:t>их округів</w:t>
      </w:r>
      <w:r w:rsidRPr="006E56D4">
        <w:rPr>
          <w:rStyle w:val="textexposedshow"/>
          <w:sz w:val="28"/>
          <w:szCs w:val="28"/>
          <w:shd w:val="clear" w:color="auto" w:fill="FFFFFF"/>
          <w:lang w:val="uk-UA"/>
        </w:rPr>
        <w:t xml:space="preserve"> до швидкісного Інтернету та забезпеч</w:t>
      </w:r>
      <w:r>
        <w:rPr>
          <w:rStyle w:val="textexposedshow"/>
          <w:sz w:val="28"/>
          <w:szCs w:val="28"/>
          <w:shd w:val="clear" w:color="auto" w:fill="FFFFFF"/>
          <w:lang w:val="uk-UA"/>
        </w:rPr>
        <w:t xml:space="preserve">ення </w:t>
      </w:r>
      <w:r w:rsidRPr="006E56D4">
        <w:rPr>
          <w:rStyle w:val="textexposedshow"/>
          <w:sz w:val="28"/>
          <w:szCs w:val="28"/>
          <w:shd w:val="clear" w:color="auto" w:fill="FFFFFF"/>
          <w:lang w:val="uk-UA"/>
        </w:rPr>
        <w:t xml:space="preserve"> їх необхідним для зв`язку обладнанням та системою захисту інформації.  Створення </w:t>
      </w:r>
      <w:r w:rsidRPr="006E56D4">
        <w:rPr>
          <w:rStyle w:val="textexposedshow"/>
          <w:sz w:val="28"/>
          <w:szCs w:val="28"/>
          <w:shd w:val="clear" w:color="auto" w:fill="FFFFFF"/>
          <w:lang w:val="en-US"/>
        </w:rPr>
        <w:t>WI</w:t>
      </w:r>
      <w:r w:rsidRPr="006E56D4">
        <w:rPr>
          <w:rStyle w:val="textexposedshow"/>
          <w:sz w:val="28"/>
          <w:szCs w:val="28"/>
          <w:shd w:val="clear" w:color="auto" w:fill="FFFFFF"/>
          <w:lang w:val="uk-UA"/>
        </w:rPr>
        <w:t>-</w:t>
      </w:r>
      <w:r w:rsidRPr="006E56D4">
        <w:rPr>
          <w:rStyle w:val="textexposedshow"/>
          <w:sz w:val="28"/>
          <w:szCs w:val="28"/>
          <w:shd w:val="clear" w:color="auto" w:fill="FFFFFF"/>
          <w:lang w:val="en-US"/>
        </w:rPr>
        <w:t>FI</w:t>
      </w:r>
      <w:r w:rsidRPr="006E56D4">
        <w:rPr>
          <w:rStyle w:val="textexposedshow"/>
          <w:sz w:val="28"/>
          <w:szCs w:val="28"/>
          <w:shd w:val="clear" w:color="auto" w:fill="FFFFFF"/>
          <w:lang w:val="uk-UA"/>
        </w:rPr>
        <w:t xml:space="preserve"> зон у населених пунктах громади.</w:t>
      </w:r>
    </w:p>
    <w:p w:rsidR="001827DB" w:rsidRPr="00BA2158" w:rsidRDefault="001827DB" w:rsidP="001827DB">
      <w:pPr>
        <w:ind w:firstLine="708"/>
        <w:jc w:val="both"/>
        <w:rPr>
          <w:rStyle w:val="textexposedshow"/>
          <w:b/>
          <w:color w:val="FF0000"/>
          <w:sz w:val="28"/>
          <w:szCs w:val="28"/>
          <w:shd w:val="clear" w:color="auto" w:fill="FFFFFF"/>
          <w:lang w:val="uk-UA"/>
        </w:rPr>
      </w:pPr>
      <w:r w:rsidRPr="00BA2158">
        <w:rPr>
          <w:rStyle w:val="textexposedshow"/>
          <w:b/>
          <w:color w:val="FF0000"/>
          <w:sz w:val="28"/>
          <w:szCs w:val="28"/>
          <w:shd w:val="clear" w:color="auto" w:fill="FFFFFF"/>
          <w:lang w:val="uk-UA"/>
        </w:rPr>
        <w:t xml:space="preserve"> </w:t>
      </w:r>
    </w:p>
    <w:p w:rsidR="001827DB" w:rsidRPr="00CA2CAC" w:rsidRDefault="001827DB" w:rsidP="001827DB">
      <w:pPr>
        <w:ind w:firstLine="587"/>
        <w:jc w:val="both"/>
        <w:rPr>
          <w:rStyle w:val="textexposedshow"/>
          <w:sz w:val="28"/>
          <w:szCs w:val="28"/>
          <w:shd w:val="clear" w:color="auto" w:fill="FFFFFF"/>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6.</w:t>
      </w:r>
      <w:r w:rsidRPr="00F7345A">
        <w:rPr>
          <w:lang w:val="uk-UA"/>
        </w:rPr>
        <w:t xml:space="preserve"> </w:t>
      </w:r>
      <w:r w:rsidRPr="00584BDB">
        <w:rPr>
          <w:b/>
          <w:sz w:val="28"/>
          <w:szCs w:val="28"/>
          <w:lang w:val="uk-UA"/>
        </w:rPr>
        <w:t>Запровадити альтернативні  джерела енергії, енергозберігаючі технології та енергоменеджмент  об’єктів соціальної сфери</w:t>
      </w:r>
      <w:r>
        <w:rPr>
          <w:b/>
          <w:sz w:val="28"/>
          <w:szCs w:val="28"/>
          <w:lang w:val="uk-UA"/>
        </w:rPr>
        <w:t xml:space="preserve">. </w:t>
      </w:r>
      <w:r w:rsidRPr="00CA2CAC">
        <w:rPr>
          <w:sz w:val="28"/>
          <w:szCs w:val="28"/>
          <w:lang w:val="uk-UA"/>
        </w:rPr>
        <w:t>Здійснення к</w:t>
      </w:r>
      <w:r w:rsidRPr="00CA2CAC">
        <w:rPr>
          <w:rStyle w:val="textexposedshow"/>
          <w:sz w:val="28"/>
          <w:szCs w:val="28"/>
          <w:shd w:val="clear" w:color="auto" w:fill="FFFFFF"/>
          <w:lang w:val="uk-UA"/>
        </w:rPr>
        <w:t>омплексної термосан</w:t>
      </w:r>
      <w:r>
        <w:rPr>
          <w:rStyle w:val="textexposedshow"/>
          <w:sz w:val="28"/>
          <w:szCs w:val="28"/>
          <w:shd w:val="clear" w:color="auto" w:fill="FFFFFF"/>
          <w:lang w:val="uk-UA"/>
        </w:rPr>
        <w:t>а</w:t>
      </w:r>
      <w:r w:rsidRPr="00CA2CAC">
        <w:rPr>
          <w:rStyle w:val="textexposedshow"/>
          <w:sz w:val="28"/>
          <w:szCs w:val="28"/>
          <w:shd w:val="clear" w:color="auto" w:fill="FFFFFF"/>
          <w:lang w:val="uk-UA"/>
        </w:rPr>
        <w:t xml:space="preserve">ції приміщень закладів та установ комунальної та соціальної сфери, запровадження в них </w:t>
      </w:r>
      <w:r>
        <w:rPr>
          <w:sz w:val="28"/>
          <w:szCs w:val="28"/>
          <w:lang w:val="uk-UA"/>
        </w:rPr>
        <w:t>альтернативних джерел енергії та енергоменеджменту.</w:t>
      </w:r>
      <w:r w:rsidRPr="00CA2CAC">
        <w:rPr>
          <w:sz w:val="28"/>
          <w:szCs w:val="28"/>
          <w:lang w:val="uk-UA"/>
        </w:rPr>
        <w:t xml:space="preserve"> </w:t>
      </w:r>
      <w:r w:rsidRPr="00CA2CAC">
        <w:rPr>
          <w:rStyle w:val="textexposedshow"/>
          <w:sz w:val="28"/>
          <w:szCs w:val="28"/>
          <w:shd w:val="clear" w:color="auto" w:fill="FFFFFF"/>
          <w:lang w:val="uk-UA"/>
        </w:rPr>
        <w:t xml:space="preserve"> Стимулювання  мешканців  громади до використання пристроїв, що використовують </w:t>
      </w:r>
      <w:r>
        <w:rPr>
          <w:rStyle w:val="textexposedshow"/>
          <w:sz w:val="28"/>
          <w:szCs w:val="28"/>
          <w:shd w:val="clear" w:color="auto" w:fill="FFFFFF"/>
          <w:lang w:val="uk-UA"/>
        </w:rPr>
        <w:t xml:space="preserve">відновлювану </w:t>
      </w:r>
      <w:r w:rsidRPr="00CA2CAC">
        <w:rPr>
          <w:rStyle w:val="textexposedshow"/>
          <w:sz w:val="28"/>
          <w:szCs w:val="28"/>
          <w:shd w:val="clear" w:color="auto" w:fill="FFFFFF"/>
          <w:lang w:val="uk-UA"/>
        </w:rPr>
        <w:t xml:space="preserve"> енергію.</w:t>
      </w:r>
    </w:p>
    <w:p w:rsidR="001827DB" w:rsidRDefault="001827DB" w:rsidP="001827DB">
      <w:pPr>
        <w:ind w:firstLine="708"/>
        <w:jc w:val="both"/>
        <w:rPr>
          <w:rStyle w:val="textexposedshow"/>
          <w:b/>
          <w:sz w:val="28"/>
          <w:szCs w:val="28"/>
          <w:shd w:val="clear" w:color="auto" w:fill="FFFFFF"/>
          <w:lang w:val="uk-UA"/>
        </w:rPr>
      </w:pPr>
    </w:p>
    <w:p w:rsidR="001827DB" w:rsidRPr="00A65F8A" w:rsidRDefault="001827DB" w:rsidP="001827DB">
      <w:pPr>
        <w:ind w:firstLine="708"/>
        <w:jc w:val="both"/>
        <w:rPr>
          <w:color w:val="365F91" w:themeColor="accent1" w:themeShade="B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2.2. </w:t>
      </w:r>
      <w:r w:rsidRPr="00A65F8A">
        <w:rPr>
          <w:b/>
          <w:color w:val="365F91" w:themeColor="accent1" w:themeShade="BF"/>
          <w:sz w:val="28"/>
          <w:szCs w:val="28"/>
          <w:lang w:val="uk-UA"/>
        </w:rPr>
        <w:t>Збереження та відновлення довкілля, підвищення екологічної культури мешканців громади.</w:t>
      </w:r>
      <w:r w:rsidRPr="00A65F8A">
        <w:rPr>
          <w:color w:val="365F91" w:themeColor="accent1" w:themeShade="BF"/>
          <w:lang w:val="uk-UA"/>
        </w:rPr>
        <w:t xml:space="preserve"> </w:t>
      </w: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314C04">
        <w:rPr>
          <w:lang w:val="uk-UA"/>
        </w:rPr>
        <w:t xml:space="preserve"> </w:t>
      </w:r>
      <w:r w:rsidRPr="00584BDB">
        <w:rPr>
          <w:b/>
          <w:sz w:val="28"/>
          <w:szCs w:val="28"/>
          <w:lang w:val="uk-UA"/>
        </w:rPr>
        <w:t>Ліквідувати стихійні сміттєзвалища, налагодити регулярний  збір  та вивезення твердих побутових відходів, запровадити  їх роздільне  збирання</w:t>
      </w:r>
      <w:r>
        <w:rPr>
          <w:b/>
          <w:sz w:val="28"/>
          <w:szCs w:val="28"/>
          <w:lang w:val="uk-UA"/>
        </w:rPr>
        <w:t xml:space="preserve">. </w:t>
      </w:r>
      <w:r w:rsidRPr="00C87D68">
        <w:rPr>
          <w:sz w:val="28"/>
          <w:szCs w:val="28"/>
          <w:lang w:val="uk-UA"/>
        </w:rPr>
        <w:t>Мова йдеться</w:t>
      </w:r>
      <w:r>
        <w:rPr>
          <w:b/>
          <w:sz w:val="28"/>
          <w:szCs w:val="28"/>
          <w:lang w:val="uk-UA"/>
        </w:rPr>
        <w:t xml:space="preserve"> </w:t>
      </w:r>
      <w:r w:rsidRPr="00C87D68">
        <w:rPr>
          <w:sz w:val="28"/>
          <w:szCs w:val="28"/>
        </w:rPr>
        <w:t xml:space="preserve">про розв`язання типової проблеми, що справляє помітний негативний вплив на стан навколишнього </w:t>
      </w:r>
      <w:r>
        <w:rPr>
          <w:sz w:val="28"/>
          <w:szCs w:val="28"/>
          <w:lang w:val="uk-UA"/>
        </w:rPr>
        <w:t xml:space="preserve">природного </w:t>
      </w:r>
      <w:r w:rsidRPr="00C87D68">
        <w:rPr>
          <w:sz w:val="28"/>
          <w:szCs w:val="28"/>
        </w:rPr>
        <w:lastRenderedPageBreak/>
        <w:t>середовища та псує імідж екологічно чистої громади. Для виконання цього завдання планується ліквід</w:t>
      </w:r>
      <w:r>
        <w:rPr>
          <w:sz w:val="28"/>
          <w:szCs w:val="28"/>
          <w:lang w:val="uk-UA"/>
        </w:rPr>
        <w:t xml:space="preserve">увати </w:t>
      </w:r>
      <w:r w:rsidRPr="00C87D68">
        <w:rPr>
          <w:sz w:val="28"/>
          <w:szCs w:val="28"/>
        </w:rPr>
        <w:t xml:space="preserve"> стихійн</w:t>
      </w:r>
      <w:r>
        <w:rPr>
          <w:sz w:val="28"/>
          <w:szCs w:val="28"/>
          <w:lang w:val="uk-UA"/>
        </w:rPr>
        <w:t>і</w:t>
      </w:r>
      <w:r w:rsidRPr="00C87D68">
        <w:rPr>
          <w:sz w:val="28"/>
          <w:szCs w:val="28"/>
        </w:rPr>
        <w:t xml:space="preserve"> сміттєзвалищ</w:t>
      </w:r>
      <w:r>
        <w:rPr>
          <w:sz w:val="28"/>
          <w:szCs w:val="28"/>
          <w:lang w:val="uk-UA"/>
        </w:rPr>
        <w:t>а</w:t>
      </w:r>
      <w:r>
        <w:rPr>
          <w:sz w:val="28"/>
          <w:szCs w:val="28"/>
        </w:rPr>
        <w:t xml:space="preserve"> у селах</w:t>
      </w:r>
      <w:r>
        <w:rPr>
          <w:sz w:val="28"/>
          <w:szCs w:val="28"/>
          <w:lang w:val="uk-UA"/>
        </w:rPr>
        <w:t xml:space="preserve">, </w:t>
      </w:r>
      <w:r w:rsidRPr="00C87D68">
        <w:rPr>
          <w:sz w:val="28"/>
          <w:szCs w:val="28"/>
        </w:rPr>
        <w:t>запровад</w:t>
      </w:r>
      <w:r>
        <w:rPr>
          <w:sz w:val="28"/>
          <w:szCs w:val="28"/>
          <w:lang w:val="uk-UA"/>
        </w:rPr>
        <w:t xml:space="preserve">ити </w:t>
      </w:r>
      <w:r w:rsidRPr="00C87D68">
        <w:rPr>
          <w:sz w:val="28"/>
          <w:szCs w:val="28"/>
        </w:rPr>
        <w:t xml:space="preserve"> централізован</w:t>
      </w:r>
      <w:r>
        <w:rPr>
          <w:sz w:val="28"/>
          <w:szCs w:val="28"/>
          <w:lang w:val="uk-UA"/>
        </w:rPr>
        <w:t>у</w:t>
      </w:r>
      <w:r>
        <w:rPr>
          <w:sz w:val="28"/>
          <w:szCs w:val="28"/>
        </w:rPr>
        <w:t xml:space="preserve"> систем</w:t>
      </w:r>
      <w:r>
        <w:rPr>
          <w:sz w:val="28"/>
          <w:szCs w:val="28"/>
          <w:lang w:val="uk-UA"/>
        </w:rPr>
        <w:t>у</w:t>
      </w:r>
      <w:r w:rsidRPr="00C87D68">
        <w:rPr>
          <w:sz w:val="28"/>
          <w:szCs w:val="28"/>
        </w:rPr>
        <w:t xml:space="preserve"> роздільного збору твер</w:t>
      </w:r>
      <w:r>
        <w:rPr>
          <w:sz w:val="28"/>
          <w:szCs w:val="28"/>
        </w:rPr>
        <w:t>дих побутових відход</w:t>
      </w:r>
      <w:r>
        <w:rPr>
          <w:sz w:val="28"/>
          <w:szCs w:val="28"/>
          <w:lang w:val="uk-UA"/>
        </w:rPr>
        <w:t xml:space="preserve">ів, </w:t>
      </w:r>
      <w:r>
        <w:rPr>
          <w:sz w:val="28"/>
          <w:szCs w:val="28"/>
        </w:rPr>
        <w:t xml:space="preserve"> модерніз</w:t>
      </w:r>
      <w:r>
        <w:rPr>
          <w:sz w:val="28"/>
          <w:szCs w:val="28"/>
          <w:lang w:val="uk-UA"/>
        </w:rPr>
        <w:t xml:space="preserve">увати </w:t>
      </w:r>
      <w:r w:rsidRPr="00C87D68">
        <w:rPr>
          <w:sz w:val="28"/>
          <w:szCs w:val="28"/>
        </w:rPr>
        <w:t xml:space="preserve"> існуюч</w:t>
      </w:r>
      <w:r>
        <w:rPr>
          <w:sz w:val="28"/>
          <w:szCs w:val="28"/>
          <w:lang w:val="uk-UA"/>
        </w:rPr>
        <w:t>і</w:t>
      </w:r>
      <w:r w:rsidRPr="00C87D68">
        <w:rPr>
          <w:sz w:val="28"/>
          <w:szCs w:val="28"/>
        </w:rPr>
        <w:t xml:space="preserve"> сміттєзвалищ</w:t>
      </w:r>
      <w:r>
        <w:rPr>
          <w:sz w:val="28"/>
          <w:szCs w:val="28"/>
          <w:lang w:val="uk-UA"/>
        </w:rPr>
        <w:t>а.</w:t>
      </w:r>
      <w:r w:rsidRPr="00C87D68">
        <w:rPr>
          <w:sz w:val="28"/>
          <w:szCs w:val="28"/>
        </w:rPr>
        <w:t xml:space="preserve"> </w:t>
      </w:r>
    </w:p>
    <w:p w:rsidR="001827DB" w:rsidRPr="00D84CBE" w:rsidRDefault="001827DB" w:rsidP="001827DB">
      <w:pPr>
        <w:ind w:firstLine="708"/>
        <w:jc w:val="both"/>
        <w:rPr>
          <w:sz w:val="28"/>
          <w:szCs w:val="28"/>
          <w:lang w:val="uk-UA"/>
        </w:rPr>
      </w:pP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584BDB">
        <w:rPr>
          <w:lang w:val="uk-UA"/>
        </w:rPr>
        <w:t xml:space="preserve"> </w:t>
      </w:r>
      <w:r w:rsidRPr="00584BDB">
        <w:rPr>
          <w:b/>
          <w:sz w:val="28"/>
          <w:szCs w:val="28"/>
          <w:lang w:val="uk-UA"/>
        </w:rPr>
        <w:t>Впровадити  новітні технології з утилізації рідких нечистот.</w:t>
      </w:r>
      <w:r>
        <w:rPr>
          <w:b/>
          <w:sz w:val="28"/>
          <w:szCs w:val="28"/>
          <w:lang w:val="uk-UA"/>
        </w:rPr>
        <w:t xml:space="preserve"> </w:t>
      </w:r>
      <w:r>
        <w:rPr>
          <w:sz w:val="28"/>
          <w:szCs w:val="28"/>
          <w:lang w:val="uk-UA"/>
        </w:rPr>
        <w:t>Бу</w:t>
      </w:r>
      <w:r w:rsidRPr="00D84CBE">
        <w:rPr>
          <w:sz w:val="28"/>
          <w:szCs w:val="28"/>
          <w:lang w:val="uk-UA"/>
        </w:rPr>
        <w:t>дівництва полігону для утилізації рідких нечистот за сучасними новітніми технологіями.</w:t>
      </w:r>
    </w:p>
    <w:p w:rsidR="001827DB" w:rsidRDefault="001827DB" w:rsidP="001827DB">
      <w:pPr>
        <w:ind w:firstLine="708"/>
        <w:jc w:val="both"/>
        <w:rPr>
          <w:sz w:val="28"/>
          <w:szCs w:val="28"/>
          <w:lang w:val="uk-UA"/>
        </w:rPr>
      </w:pP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D84CBE">
        <w:rPr>
          <w:lang w:val="uk-UA"/>
        </w:rPr>
        <w:t xml:space="preserve"> </w:t>
      </w:r>
      <w:r w:rsidRPr="00584BDB">
        <w:rPr>
          <w:b/>
          <w:sz w:val="28"/>
          <w:szCs w:val="28"/>
          <w:lang w:val="uk-UA"/>
        </w:rPr>
        <w:t>Усунути забруднення та засмічення к</w:t>
      </w:r>
      <w:r>
        <w:rPr>
          <w:b/>
          <w:sz w:val="28"/>
          <w:szCs w:val="28"/>
          <w:lang w:val="uk-UA"/>
        </w:rPr>
        <w:t>а</w:t>
      </w:r>
      <w:r w:rsidRPr="00584BDB">
        <w:rPr>
          <w:b/>
          <w:sz w:val="28"/>
          <w:szCs w:val="28"/>
          <w:lang w:val="uk-UA"/>
        </w:rPr>
        <w:t>скаду комунальних ставків</w:t>
      </w:r>
      <w:r>
        <w:rPr>
          <w:b/>
          <w:sz w:val="28"/>
          <w:szCs w:val="28"/>
          <w:lang w:val="uk-UA"/>
        </w:rPr>
        <w:t>.</w:t>
      </w:r>
      <w:r w:rsidRPr="008F4257">
        <w:rPr>
          <w:lang w:val="uk-UA"/>
        </w:rPr>
        <w:t xml:space="preserve"> </w:t>
      </w:r>
      <w:r>
        <w:rPr>
          <w:sz w:val="28"/>
          <w:szCs w:val="28"/>
          <w:lang w:val="uk-UA"/>
        </w:rPr>
        <w:t>Реалізація пр</w:t>
      </w:r>
      <w:r w:rsidR="00C87F73">
        <w:rPr>
          <w:sz w:val="28"/>
          <w:szCs w:val="28"/>
          <w:lang w:val="uk-UA"/>
        </w:rPr>
        <w:t>о</w:t>
      </w:r>
      <w:r>
        <w:rPr>
          <w:sz w:val="28"/>
          <w:szCs w:val="28"/>
          <w:lang w:val="uk-UA"/>
        </w:rPr>
        <w:t>єктів, спрямованих на попередження та усунення забруднення, засмічення водних об’</w:t>
      </w:r>
      <w:r>
        <w:rPr>
          <w:sz w:val="28"/>
          <w:szCs w:val="28"/>
        </w:rPr>
        <w:t>єкті</w:t>
      </w:r>
      <w:r>
        <w:rPr>
          <w:sz w:val="28"/>
          <w:szCs w:val="28"/>
          <w:lang w:val="uk-UA"/>
        </w:rPr>
        <w:t>в громади.</w:t>
      </w:r>
    </w:p>
    <w:p w:rsidR="001827DB" w:rsidRPr="00E860EB" w:rsidRDefault="001827DB" w:rsidP="001827DB">
      <w:pPr>
        <w:ind w:firstLine="708"/>
        <w:jc w:val="both"/>
        <w:rPr>
          <w:sz w:val="28"/>
          <w:szCs w:val="28"/>
          <w:lang w:val="uk-UA"/>
        </w:rPr>
      </w:pPr>
      <w:r w:rsidRPr="00E860EB">
        <w:rPr>
          <w:sz w:val="28"/>
          <w:szCs w:val="28"/>
        </w:rPr>
        <w:t xml:space="preserve"> </w:t>
      </w:r>
    </w:p>
    <w:p w:rsidR="001827DB" w:rsidRDefault="001827DB" w:rsidP="001827DB">
      <w:pPr>
        <w:ind w:firstLine="720"/>
        <w:jc w:val="both"/>
        <w:rPr>
          <w:bCs/>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4.</w:t>
      </w:r>
      <w:r w:rsidRPr="00D84CBE">
        <w:rPr>
          <w:lang w:val="uk-UA"/>
        </w:rPr>
        <w:t xml:space="preserve"> </w:t>
      </w:r>
      <w:r w:rsidRPr="008600DE">
        <w:rPr>
          <w:b/>
          <w:sz w:val="28"/>
          <w:szCs w:val="28"/>
          <w:lang w:val="uk-UA"/>
        </w:rPr>
        <w:t>Р</w:t>
      </w:r>
      <w:r w:rsidRPr="005458EE">
        <w:rPr>
          <w:b/>
          <w:sz w:val="28"/>
          <w:szCs w:val="28"/>
          <w:lang w:val="uk-UA"/>
        </w:rPr>
        <w:t>еконстру</w:t>
      </w:r>
      <w:r w:rsidRPr="008600DE">
        <w:rPr>
          <w:b/>
          <w:sz w:val="28"/>
          <w:szCs w:val="28"/>
          <w:lang w:val="uk-UA"/>
        </w:rPr>
        <w:t xml:space="preserve">ювати  </w:t>
      </w:r>
      <w:r w:rsidRPr="005458EE">
        <w:rPr>
          <w:b/>
          <w:sz w:val="28"/>
          <w:szCs w:val="28"/>
          <w:lang w:val="uk-UA"/>
        </w:rPr>
        <w:t>низк</w:t>
      </w:r>
      <w:r w:rsidRPr="008600DE">
        <w:rPr>
          <w:b/>
          <w:sz w:val="28"/>
          <w:szCs w:val="28"/>
          <w:lang w:val="uk-UA"/>
        </w:rPr>
        <w:t>у</w:t>
      </w:r>
      <w:r w:rsidRPr="005458EE">
        <w:rPr>
          <w:b/>
          <w:sz w:val="28"/>
          <w:szCs w:val="28"/>
          <w:lang w:val="uk-UA"/>
        </w:rPr>
        <w:t xml:space="preserve"> громадських місць на засадах ландшафтного дизайну</w:t>
      </w:r>
      <w:r w:rsidRPr="008600DE">
        <w:rPr>
          <w:b/>
          <w:lang w:val="uk-UA"/>
        </w:rPr>
        <w:t>.</w:t>
      </w:r>
      <w:r>
        <w:rPr>
          <w:lang w:val="uk-UA"/>
        </w:rPr>
        <w:t xml:space="preserve"> </w:t>
      </w:r>
      <w:r>
        <w:rPr>
          <w:sz w:val="28"/>
          <w:szCs w:val="28"/>
          <w:lang w:val="uk-UA"/>
        </w:rPr>
        <w:t>Вп</w:t>
      </w:r>
      <w:r w:rsidRPr="008600DE">
        <w:rPr>
          <w:sz w:val="28"/>
          <w:szCs w:val="28"/>
          <w:lang w:val="uk-UA"/>
        </w:rPr>
        <w:t>орядкування та озеленення територій в населених пунктах громади</w:t>
      </w:r>
      <w:r>
        <w:rPr>
          <w:sz w:val="28"/>
          <w:szCs w:val="28"/>
          <w:lang w:val="uk-UA"/>
        </w:rPr>
        <w:t xml:space="preserve"> за ініціативи</w:t>
      </w:r>
      <w:r w:rsidRPr="00553E50">
        <w:rPr>
          <w:bCs/>
          <w:sz w:val="28"/>
          <w:szCs w:val="28"/>
          <w:lang w:val="uk-UA"/>
        </w:rPr>
        <w:t xml:space="preserve"> </w:t>
      </w:r>
      <w:r>
        <w:rPr>
          <w:bCs/>
          <w:sz w:val="28"/>
          <w:szCs w:val="28"/>
          <w:lang w:val="uk-UA"/>
        </w:rPr>
        <w:t>старостинськи</w:t>
      </w:r>
      <w:r w:rsidRPr="00F9405A">
        <w:rPr>
          <w:bCs/>
          <w:sz w:val="28"/>
          <w:szCs w:val="28"/>
          <w:lang w:val="uk-UA"/>
        </w:rPr>
        <w:t xml:space="preserve">х </w:t>
      </w:r>
      <w:r>
        <w:rPr>
          <w:bCs/>
          <w:sz w:val="28"/>
          <w:szCs w:val="28"/>
          <w:lang w:val="uk-UA"/>
        </w:rPr>
        <w:t xml:space="preserve">округів. </w:t>
      </w:r>
      <w:r>
        <w:rPr>
          <w:sz w:val="28"/>
          <w:szCs w:val="28"/>
          <w:lang w:val="uk-UA"/>
        </w:rPr>
        <w:t xml:space="preserve">Здійснення реконструкції </w:t>
      </w:r>
      <w:r w:rsidRPr="009A5519">
        <w:rPr>
          <w:sz w:val="28"/>
          <w:szCs w:val="28"/>
          <w:lang w:val="uk-UA"/>
        </w:rPr>
        <w:t>громадських місць</w:t>
      </w:r>
      <w:r>
        <w:rPr>
          <w:sz w:val="28"/>
          <w:szCs w:val="28"/>
          <w:lang w:val="uk-UA"/>
        </w:rPr>
        <w:t xml:space="preserve"> –</w:t>
      </w:r>
      <w:r w:rsidRPr="009A5519">
        <w:rPr>
          <w:sz w:val="28"/>
          <w:szCs w:val="28"/>
          <w:lang w:val="uk-UA"/>
        </w:rPr>
        <w:t xml:space="preserve"> скверів, парків,</w:t>
      </w:r>
      <w:r>
        <w:rPr>
          <w:sz w:val="28"/>
          <w:szCs w:val="28"/>
          <w:lang w:val="uk-UA"/>
        </w:rPr>
        <w:t xml:space="preserve"> берегів водоймищ,  </w:t>
      </w:r>
      <w:r>
        <w:rPr>
          <w:bCs/>
          <w:sz w:val="28"/>
          <w:szCs w:val="28"/>
          <w:lang w:val="uk-UA"/>
        </w:rPr>
        <w:t>інших осередків соціальної комунікації</w:t>
      </w:r>
      <w:r>
        <w:rPr>
          <w:sz w:val="28"/>
          <w:szCs w:val="28"/>
          <w:lang w:val="uk-UA"/>
        </w:rPr>
        <w:t xml:space="preserve"> з викорис</w:t>
      </w:r>
      <w:r w:rsidRPr="009A5519">
        <w:rPr>
          <w:sz w:val="28"/>
          <w:szCs w:val="28"/>
          <w:lang w:val="uk-UA"/>
        </w:rPr>
        <w:t>танням методів ландшафтного дизайну</w:t>
      </w:r>
      <w:r>
        <w:rPr>
          <w:sz w:val="28"/>
          <w:szCs w:val="28"/>
          <w:lang w:val="uk-UA"/>
        </w:rPr>
        <w:t>.</w:t>
      </w:r>
      <w:r w:rsidRPr="00553E50">
        <w:rPr>
          <w:bCs/>
          <w:sz w:val="28"/>
          <w:szCs w:val="28"/>
          <w:lang w:val="uk-UA"/>
        </w:rPr>
        <w:t xml:space="preserve"> </w:t>
      </w:r>
    </w:p>
    <w:p w:rsidR="001827DB" w:rsidRPr="008600DE" w:rsidRDefault="001827DB" w:rsidP="001827DB">
      <w:pPr>
        <w:ind w:firstLine="708"/>
        <w:jc w:val="both"/>
        <w:rPr>
          <w:sz w:val="28"/>
          <w:szCs w:val="28"/>
          <w:lang w:val="uk-UA"/>
        </w:rPr>
      </w:pPr>
    </w:p>
    <w:p w:rsidR="001827DB" w:rsidRPr="00A65F8A" w:rsidRDefault="001827DB" w:rsidP="001827DB">
      <w:pPr>
        <w:ind w:firstLine="708"/>
        <w:jc w:val="both"/>
        <w:rPr>
          <w:b/>
          <w:color w:val="365F91" w:themeColor="accent1" w:themeShade="B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2.3</w:t>
      </w:r>
      <w:r w:rsidRPr="00A65F8A">
        <w:rPr>
          <w:rStyle w:val="textexposedshow"/>
          <w:color w:val="365F91" w:themeColor="accent1" w:themeShade="BF"/>
          <w:sz w:val="28"/>
          <w:szCs w:val="28"/>
          <w:shd w:val="clear" w:color="auto" w:fill="FFFFFF"/>
          <w:lang w:val="uk-UA"/>
        </w:rPr>
        <w:t xml:space="preserve">. </w:t>
      </w:r>
      <w:r w:rsidRPr="00A65F8A">
        <w:rPr>
          <w:b/>
          <w:color w:val="365F91" w:themeColor="accent1" w:themeShade="BF"/>
          <w:sz w:val="28"/>
          <w:szCs w:val="28"/>
          <w:lang w:val="uk-UA"/>
        </w:rPr>
        <w:t>Збільшення кількості та покращення якості  комунальних послуг</w:t>
      </w:r>
      <w:r w:rsidRPr="00A65F8A">
        <w:rPr>
          <w:b/>
          <w:color w:val="365F91" w:themeColor="accent1" w:themeShade="BF"/>
          <w:lang w:val="uk-UA"/>
        </w:rPr>
        <w:t>.</w:t>
      </w: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D84CBE">
        <w:rPr>
          <w:lang w:val="uk-UA"/>
        </w:rPr>
        <w:t xml:space="preserve"> </w:t>
      </w:r>
      <w:r w:rsidRPr="009A5519">
        <w:t xml:space="preserve"> </w:t>
      </w:r>
      <w:r w:rsidRPr="00D90AFF">
        <w:rPr>
          <w:b/>
          <w:sz w:val="28"/>
          <w:szCs w:val="28"/>
        </w:rPr>
        <w:t>Розшир</w:t>
      </w:r>
      <w:r w:rsidRPr="00D90AFF">
        <w:rPr>
          <w:b/>
          <w:sz w:val="28"/>
          <w:szCs w:val="28"/>
          <w:lang w:val="uk-UA"/>
        </w:rPr>
        <w:t xml:space="preserve">ити </w:t>
      </w:r>
      <w:r w:rsidRPr="00D90AFF">
        <w:rPr>
          <w:b/>
          <w:sz w:val="28"/>
          <w:szCs w:val="28"/>
        </w:rPr>
        <w:t xml:space="preserve"> надання комунальних послуг</w:t>
      </w:r>
      <w:r>
        <w:rPr>
          <w:b/>
          <w:sz w:val="28"/>
          <w:szCs w:val="28"/>
          <w:lang w:val="uk-UA"/>
        </w:rPr>
        <w:t xml:space="preserve">. </w:t>
      </w:r>
      <w:r>
        <w:rPr>
          <w:sz w:val="28"/>
          <w:szCs w:val="28"/>
          <w:lang w:val="uk-UA"/>
        </w:rPr>
        <w:t xml:space="preserve">Сприяння  збільшення кількості та покращенню якості надання комунальних послуг </w:t>
      </w:r>
      <w:r w:rsidRPr="00D90AFF">
        <w:rPr>
          <w:sz w:val="28"/>
          <w:szCs w:val="28"/>
          <w:lang w:val="uk-UA"/>
        </w:rPr>
        <w:t xml:space="preserve"> </w:t>
      </w:r>
      <w:r>
        <w:rPr>
          <w:sz w:val="28"/>
          <w:szCs w:val="28"/>
          <w:lang w:val="uk-UA"/>
        </w:rPr>
        <w:t xml:space="preserve">мешканцям громади. Придбання спеціальної техніки для надання комунальних послуг. </w:t>
      </w:r>
    </w:p>
    <w:p w:rsidR="001827DB" w:rsidRPr="008600DE" w:rsidRDefault="001827DB" w:rsidP="001827DB">
      <w:pPr>
        <w:ind w:firstLine="708"/>
        <w:jc w:val="both"/>
        <w:rPr>
          <w:lang w:val="uk-UA"/>
        </w:rPr>
      </w:pPr>
    </w:p>
    <w:p w:rsidR="001827DB" w:rsidRPr="00B96536" w:rsidRDefault="001827DB" w:rsidP="001827DB">
      <w:pPr>
        <w:ind w:firstLine="708"/>
        <w:jc w:val="both"/>
        <w:rPr>
          <w:rStyle w:val="textexposedshow"/>
          <w:b/>
          <w:sz w:val="28"/>
          <w:szCs w:val="28"/>
          <w:shd w:val="clear" w:color="auto" w:fill="FFFFFF"/>
        </w:rPr>
      </w:pPr>
      <w:r w:rsidRPr="008F4257">
        <w:rPr>
          <w:lang w:val="uk-UA"/>
        </w:rPr>
        <w:t xml:space="preserve"> </w:t>
      </w: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D90AFF">
        <w:rPr>
          <w:lang w:val="uk-UA"/>
        </w:rPr>
        <w:t xml:space="preserve"> </w:t>
      </w:r>
      <w:r w:rsidRPr="00D90AFF">
        <w:rPr>
          <w:b/>
          <w:sz w:val="28"/>
          <w:szCs w:val="28"/>
          <w:lang w:val="uk-UA"/>
        </w:rPr>
        <w:t>Налагодити  транспортне сполучення  між адміністративним центром та населеними пунктами громади</w:t>
      </w:r>
      <w:r>
        <w:rPr>
          <w:b/>
          <w:sz w:val="28"/>
          <w:szCs w:val="28"/>
          <w:lang w:val="uk-UA"/>
        </w:rPr>
        <w:t xml:space="preserve">. </w:t>
      </w:r>
      <w:r w:rsidRPr="00B96536">
        <w:rPr>
          <w:rStyle w:val="textexposedshow"/>
          <w:sz w:val="28"/>
          <w:szCs w:val="28"/>
          <w:shd w:val="clear" w:color="auto" w:fill="FFFFFF"/>
        </w:rPr>
        <w:t xml:space="preserve">Запровадження внутрішнього «човникового» маршруту на території громади: його реєстрація, придбання (чи капітальний ремонт) </w:t>
      </w:r>
      <w:r w:rsidRPr="00B96536">
        <w:rPr>
          <w:rStyle w:val="textexposedshow"/>
          <w:sz w:val="28"/>
          <w:szCs w:val="28"/>
          <w:shd w:val="clear" w:color="auto" w:fill="FFFFFF"/>
          <w:lang w:val="uk-UA"/>
        </w:rPr>
        <w:t>маршрутного таксі</w:t>
      </w:r>
      <w:r w:rsidRPr="00B96536">
        <w:rPr>
          <w:rStyle w:val="textexposedshow"/>
          <w:sz w:val="28"/>
          <w:szCs w:val="28"/>
          <w:shd w:val="clear" w:color="auto" w:fill="FFFFFF"/>
        </w:rPr>
        <w:t>. Встановлення нових зупинок для громадського транспорту або ж ремонт наявних.</w:t>
      </w:r>
    </w:p>
    <w:p w:rsidR="001827DB" w:rsidRPr="004E4270" w:rsidRDefault="001827DB" w:rsidP="001827DB">
      <w:pPr>
        <w:ind w:firstLine="708"/>
        <w:jc w:val="both"/>
        <w:rPr>
          <w:sz w:val="28"/>
          <w:szCs w:val="28"/>
        </w:rPr>
      </w:pPr>
    </w:p>
    <w:p w:rsidR="001827DB" w:rsidRPr="00C46BF3" w:rsidRDefault="001827DB" w:rsidP="001827DB">
      <w:pPr>
        <w:ind w:firstLine="708"/>
        <w:jc w:val="both"/>
        <w:rPr>
          <w:b/>
          <w:sz w:val="28"/>
          <w:szCs w:val="28"/>
          <w:lang w:val="uk-UA"/>
        </w:rPr>
      </w:pPr>
      <w:r w:rsidRPr="00C46BF3">
        <w:rPr>
          <w:b/>
          <w:caps/>
          <w:sz w:val="28"/>
          <w:szCs w:val="28"/>
          <w:lang w:val="uk-UA"/>
        </w:rPr>
        <w:t xml:space="preserve">Стратегічна ціль 3. </w:t>
      </w:r>
      <w:r w:rsidRPr="00C74725">
        <w:rPr>
          <w:b/>
          <w:sz w:val="28"/>
          <w:szCs w:val="28"/>
        </w:rPr>
        <w:t>Підвищення конкурентоспроможності громади на основі сталого розвитку пріоритетних галузей економіки</w:t>
      </w:r>
      <w:r>
        <w:rPr>
          <w:b/>
          <w:sz w:val="28"/>
          <w:szCs w:val="28"/>
          <w:lang w:val="uk-UA"/>
        </w:rPr>
        <w:t>.</w:t>
      </w:r>
    </w:p>
    <w:p w:rsidR="001827DB" w:rsidRPr="00CD115C" w:rsidRDefault="001827DB" w:rsidP="001827DB">
      <w:pPr>
        <w:jc w:val="both"/>
        <w:rPr>
          <w:sz w:val="28"/>
          <w:szCs w:val="28"/>
          <w:lang w:val="uk-UA"/>
        </w:rPr>
      </w:pPr>
      <w:r>
        <w:rPr>
          <w:bCs/>
          <w:sz w:val="28"/>
          <w:szCs w:val="28"/>
          <w:lang w:val="uk-UA"/>
        </w:rPr>
        <w:t xml:space="preserve">         </w:t>
      </w:r>
      <w:r w:rsidRPr="00CD115C">
        <w:rPr>
          <w:bCs/>
          <w:sz w:val="28"/>
          <w:szCs w:val="28"/>
          <w:lang w:val="uk-UA"/>
        </w:rPr>
        <w:t>Третя стратегічна ціль належить до економічного напряму. На час розробки стратегії показники економічного розвитку громади перевищували відповідні дані пер</w:t>
      </w:r>
      <w:r>
        <w:rPr>
          <w:bCs/>
          <w:sz w:val="28"/>
          <w:szCs w:val="28"/>
          <w:lang w:val="uk-UA"/>
        </w:rPr>
        <w:t>е</w:t>
      </w:r>
      <w:r w:rsidRPr="00CD115C">
        <w:rPr>
          <w:bCs/>
          <w:sz w:val="28"/>
          <w:szCs w:val="28"/>
          <w:lang w:val="uk-UA"/>
        </w:rPr>
        <w:t>важної більшості базових адміністративно-територіальних одиниць у сільській місцевості.</w:t>
      </w:r>
      <w:r w:rsidRPr="005053E4">
        <w:rPr>
          <w:bCs/>
          <w:color w:val="FF0000"/>
          <w:sz w:val="28"/>
          <w:szCs w:val="28"/>
          <w:lang w:val="uk-UA"/>
        </w:rPr>
        <w:t xml:space="preserve"> </w:t>
      </w:r>
      <w:r w:rsidRPr="00CD115C">
        <w:rPr>
          <w:sz w:val="28"/>
          <w:szCs w:val="28"/>
          <w:lang w:val="uk-UA"/>
        </w:rPr>
        <w:t>Економіка Срібнянської громади спирається на сільське госпо</w:t>
      </w:r>
      <w:r w:rsidR="0070581A">
        <w:rPr>
          <w:sz w:val="28"/>
          <w:szCs w:val="28"/>
          <w:lang w:val="uk-UA"/>
        </w:rPr>
        <w:t>дарство. Землі громади є високо</w:t>
      </w:r>
      <w:r w:rsidRPr="00CD115C">
        <w:rPr>
          <w:sz w:val="28"/>
          <w:szCs w:val="28"/>
          <w:lang w:val="uk-UA"/>
        </w:rPr>
        <w:t>бальними, погодні умови сприятливі для його ведення. Це межа Полісся та Лісостепу з напрочуд вдалим сполученням сонця та дощів. Травневих та літніх дощів тут, як правило, цілком вистачає для того, аби вести господарство без поливу.</w:t>
      </w:r>
    </w:p>
    <w:p w:rsidR="001827DB" w:rsidRPr="00E734CF" w:rsidRDefault="001827DB" w:rsidP="001827DB">
      <w:pPr>
        <w:jc w:val="both"/>
        <w:rPr>
          <w:b/>
          <w:caps/>
          <w:sz w:val="28"/>
          <w:szCs w:val="28"/>
          <w:lang w:val="uk-UA"/>
        </w:rPr>
      </w:pPr>
      <w:r>
        <w:rPr>
          <w:bCs/>
          <w:color w:val="FF0000"/>
          <w:sz w:val="28"/>
          <w:szCs w:val="28"/>
          <w:lang w:val="uk-UA"/>
        </w:rPr>
        <w:t xml:space="preserve">       </w:t>
      </w:r>
      <w:r w:rsidRPr="00E734CF">
        <w:rPr>
          <w:bCs/>
          <w:sz w:val="28"/>
          <w:szCs w:val="28"/>
          <w:lang w:val="uk-UA"/>
        </w:rPr>
        <w:t xml:space="preserve">Водночас економіка громади має кілька фундаментальних економічних проблем, здатних поставити її розвиток під питання: надто велика залежність від однієї виробничої групи підприємств, відсутність переробної промисловості, хоча </w:t>
      </w:r>
      <w:r w:rsidRPr="00E734CF">
        <w:rPr>
          <w:bCs/>
          <w:sz w:val="28"/>
          <w:szCs w:val="28"/>
          <w:lang w:val="uk-UA"/>
        </w:rPr>
        <w:lastRenderedPageBreak/>
        <w:t>сировинна база для цього</w:t>
      </w:r>
      <w:r>
        <w:rPr>
          <w:bCs/>
          <w:sz w:val="28"/>
          <w:szCs w:val="28"/>
          <w:lang w:val="uk-UA"/>
        </w:rPr>
        <w:t xml:space="preserve"> існує</w:t>
      </w:r>
      <w:r w:rsidRPr="00E734CF">
        <w:rPr>
          <w:bCs/>
          <w:sz w:val="28"/>
          <w:szCs w:val="28"/>
          <w:lang w:val="uk-UA"/>
        </w:rPr>
        <w:t>, економічна пасивність переважної більшості мешканців, архаїчність дрібних домогосподарств, брак відомостей про можливості громади. Звідси прагнення до урізноманітнення джерел надходжень до селищного бюджету, підтримка розвитку мікро- та малого бізнесу, формування просування інвестиційних пропозицій громади, розробку її просторового планування.</w:t>
      </w:r>
      <w:r w:rsidRPr="00E734CF">
        <w:rPr>
          <w:b/>
          <w:caps/>
          <w:sz w:val="28"/>
          <w:szCs w:val="28"/>
          <w:lang w:val="uk-UA"/>
        </w:rPr>
        <w:tab/>
      </w:r>
    </w:p>
    <w:p w:rsidR="001827DB" w:rsidRPr="005C791F" w:rsidRDefault="001827DB" w:rsidP="001827DB">
      <w:pPr>
        <w:ind w:firstLine="624"/>
        <w:jc w:val="both"/>
        <w:rPr>
          <w:sz w:val="28"/>
          <w:szCs w:val="28"/>
          <w:highlight w:val="yellow"/>
          <w:lang w:val="uk-UA"/>
        </w:rPr>
      </w:pPr>
      <w:r w:rsidRPr="00E734CF">
        <w:rPr>
          <w:sz w:val="28"/>
          <w:szCs w:val="28"/>
          <w:lang w:val="uk-UA"/>
        </w:rPr>
        <w:t>Як додаткова, але дуже цікава</w:t>
      </w:r>
      <w:r w:rsidRPr="007C13CC">
        <w:rPr>
          <w:sz w:val="28"/>
          <w:szCs w:val="28"/>
          <w:lang w:val="uk-UA"/>
        </w:rPr>
        <w:t xml:space="preserve"> складова розвитку громади, розглядається туризм. </w:t>
      </w:r>
      <w:r>
        <w:rPr>
          <w:sz w:val="28"/>
          <w:szCs w:val="28"/>
          <w:lang w:val="uk-UA"/>
        </w:rPr>
        <w:t>Передбачає</w:t>
      </w:r>
      <w:r w:rsidRPr="006A50C0">
        <w:rPr>
          <w:sz w:val="28"/>
          <w:szCs w:val="28"/>
          <w:lang w:val="uk-UA"/>
        </w:rPr>
        <w:t xml:space="preserve">ться низка завдань та проектів на розвиток сільського туризму, збереження історико-культурної спадщини, залучення туристичної галузі до економіки громади. Крім того, йдеться про перетворення </w:t>
      </w:r>
      <w:r>
        <w:rPr>
          <w:sz w:val="28"/>
          <w:szCs w:val="28"/>
          <w:lang w:val="uk-UA"/>
        </w:rPr>
        <w:t xml:space="preserve">Срібнянської </w:t>
      </w:r>
      <w:r w:rsidRPr="006A50C0">
        <w:rPr>
          <w:sz w:val="28"/>
          <w:szCs w:val="28"/>
          <w:lang w:val="uk-UA"/>
        </w:rPr>
        <w:t>громади на комфортний,</w:t>
      </w:r>
      <w:r>
        <w:rPr>
          <w:sz w:val="28"/>
          <w:szCs w:val="28"/>
          <w:lang w:val="uk-UA"/>
        </w:rPr>
        <w:t xml:space="preserve"> відносно дешевший, привабливий</w:t>
      </w:r>
      <w:r w:rsidRPr="006A50C0">
        <w:rPr>
          <w:sz w:val="28"/>
          <w:szCs w:val="28"/>
          <w:lang w:val="uk-UA"/>
        </w:rPr>
        <w:t xml:space="preserve"> для мешканців значних міст відпочинковий центр із сучасним рівнем послуг. </w:t>
      </w:r>
    </w:p>
    <w:p w:rsidR="001827DB" w:rsidRPr="00E734CF" w:rsidRDefault="001827DB" w:rsidP="001827DB">
      <w:pPr>
        <w:ind w:firstLine="708"/>
        <w:jc w:val="both"/>
        <w:rPr>
          <w:rStyle w:val="textexposedshow"/>
          <w:sz w:val="28"/>
          <w:szCs w:val="28"/>
          <w:shd w:val="clear" w:color="auto" w:fill="FFFFFF"/>
        </w:rPr>
      </w:pPr>
      <w:r w:rsidRPr="00E734CF">
        <w:rPr>
          <w:rStyle w:val="textexposedshow"/>
          <w:sz w:val="28"/>
          <w:szCs w:val="28"/>
          <w:shd w:val="clear" w:color="auto" w:fill="FFFFFF"/>
        </w:rPr>
        <w:t>Виконання завдань поставленої цілі вимагатиме переважно «м`яких» та незначної частини «твердих»</w:t>
      </w:r>
      <w:r>
        <w:rPr>
          <w:rStyle w:val="textexposedshow"/>
          <w:sz w:val="28"/>
          <w:szCs w:val="28"/>
          <w:shd w:val="clear" w:color="auto" w:fill="FFFFFF"/>
          <w:lang w:val="uk-UA"/>
        </w:rPr>
        <w:t xml:space="preserve"> </w:t>
      </w:r>
      <w:r w:rsidRPr="007124F0">
        <w:rPr>
          <w:rStyle w:val="textexposedshow"/>
          <w:color w:val="000000"/>
          <w:sz w:val="28"/>
          <w:szCs w:val="28"/>
          <w:shd w:val="clear" w:color="auto" w:fill="FFFFFF"/>
        </w:rPr>
        <w:t>проєктів.</w:t>
      </w:r>
    </w:p>
    <w:p w:rsidR="001827DB" w:rsidRPr="00943287" w:rsidRDefault="001827DB" w:rsidP="001827DB">
      <w:pPr>
        <w:ind w:firstLine="624"/>
        <w:jc w:val="both"/>
        <w:rPr>
          <w:color w:val="1F497D" w:themeColor="text2"/>
          <w:sz w:val="28"/>
          <w:szCs w:val="28"/>
          <w:lang w:val="uk-UA"/>
        </w:rPr>
      </w:pPr>
      <w:r w:rsidRPr="00943287">
        <w:rPr>
          <w:color w:val="1F497D" w:themeColor="text2"/>
          <w:sz w:val="28"/>
          <w:szCs w:val="28"/>
          <w:lang w:val="uk-UA"/>
        </w:rPr>
        <w:t xml:space="preserve"> </w:t>
      </w:r>
    </w:p>
    <w:p w:rsidR="001827DB" w:rsidRPr="00A65F8A" w:rsidRDefault="001827DB" w:rsidP="001827DB">
      <w:pPr>
        <w:ind w:firstLine="708"/>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3.1.</w:t>
      </w:r>
      <w:r w:rsidRPr="00A65F8A">
        <w:rPr>
          <w:b/>
          <w:color w:val="365F91" w:themeColor="accent1" w:themeShade="BF"/>
          <w:sz w:val="28"/>
          <w:szCs w:val="28"/>
          <w:lang w:val="uk-UA"/>
        </w:rPr>
        <w:t>Стимулювання розвитку аграрного сектору.</w:t>
      </w:r>
    </w:p>
    <w:p w:rsidR="001827DB" w:rsidRPr="00A64FE9" w:rsidRDefault="001827DB" w:rsidP="001827DB">
      <w:pPr>
        <w:ind w:firstLine="624"/>
        <w:jc w:val="both"/>
        <w:rPr>
          <w:rStyle w:val="textexposedshow"/>
          <w:b/>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D90AFF">
        <w:rPr>
          <w:b/>
          <w:sz w:val="28"/>
          <w:szCs w:val="28"/>
          <w:lang w:val="uk-UA"/>
        </w:rPr>
        <w:t>Популяризувати  серед дрібних сільськогосподарських виробників сучасні аграрні технології та виробництво органічної продукції</w:t>
      </w:r>
      <w:r>
        <w:rPr>
          <w:b/>
          <w:sz w:val="28"/>
          <w:szCs w:val="28"/>
          <w:lang w:val="uk-UA"/>
        </w:rPr>
        <w:t xml:space="preserve">. </w:t>
      </w:r>
      <w:r w:rsidRPr="00C43839">
        <w:rPr>
          <w:rStyle w:val="textexposedshow"/>
          <w:color w:val="000000"/>
          <w:sz w:val="28"/>
          <w:szCs w:val="28"/>
          <w:shd w:val="clear" w:color="auto" w:fill="FFFFFF"/>
          <w:lang w:val="uk-UA"/>
        </w:rPr>
        <w:t xml:space="preserve">Створення консультативно-дорадчої служби </w:t>
      </w:r>
      <w:r>
        <w:rPr>
          <w:sz w:val="28"/>
          <w:szCs w:val="28"/>
          <w:lang w:val="uk-UA"/>
        </w:rPr>
        <w:t>для і</w:t>
      </w:r>
      <w:r w:rsidRPr="00A64FE9">
        <w:rPr>
          <w:sz w:val="28"/>
          <w:szCs w:val="28"/>
          <w:lang w:val="uk-UA"/>
        </w:rPr>
        <w:t>нформува</w:t>
      </w:r>
      <w:r>
        <w:rPr>
          <w:sz w:val="28"/>
          <w:szCs w:val="28"/>
          <w:lang w:val="uk-UA"/>
        </w:rPr>
        <w:t>ння</w:t>
      </w:r>
      <w:r w:rsidRPr="00A64FE9">
        <w:rPr>
          <w:sz w:val="28"/>
          <w:szCs w:val="28"/>
          <w:lang w:val="uk-UA"/>
        </w:rPr>
        <w:t xml:space="preserve"> дрібних сільськогосподарських виробників</w:t>
      </w:r>
      <w:r w:rsidRPr="00A64FE9">
        <w:rPr>
          <w:rStyle w:val="textexposedshow"/>
          <w:sz w:val="28"/>
          <w:szCs w:val="28"/>
          <w:shd w:val="clear" w:color="auto" w:fill="FFFFFF"/>
          <w:lang w:val="uk-UA"/>
        </w:rPr>
        <w:t xml:space="preserve">  через засоби масової інформації, сайт громади, інші інтернет-ресурси про новітні техноло</w:t>
      </w:r>
      <w:r>
        <w:rPr>
          <w:rStyle w:val="textexposedshow"/>
          <w:sz w:val="28"/>
          <w:szCs w:val="28"/>
          <w:shd w:val="clear" w:color="auto" w:fill="FFFFFF"/>
          <w:lang w:val="uk-UA"/>
        </w:rPr>
        <w:t xml:space="preserve">гії у сільському господарстві, </w:t>
      </w:r>
      <w:r w:rsidRPr="00A64FE9">
        <w:rPr>
          <w:rStyle w:val="textexposedshow"/>
          <w:sz w:val="28"/>
          <w:szCs w:val="28"/>
          <w:shd w:val="clear" w:color="auto" w:fill="FFFFFF"/>
          <w:lang w:val="uk-UA"/>
        </w:rPr>
        <w:t>сучасні засоби обробки та захисту рослин, досягнення ветеринарії, можливості місцевої спеціалізації товарів, селекції рослин та порід домашніх тварин, вимоги до безпеки та якості харчових продуктів, можливості збуту продукції за межами громади та умовами формування товарних партій, ін</w:t>
      </w:r>
      <w:r>
        <w:rPr>
          <w:rStyle w:val="textexposedshow"/>
          <w:sz w:val="28"/>
          <w:szCs w:val="28"/>
          <w:shd w:val="clear" w:color="auto" w:fill="FFFFFF"/>
          <w:lang w:val="uk-UA"/>
        </w:rPr>
        <w:t>ше</w:t>
      </w:r>
      <w:r w:rsidRPr="00A64FE9">
        <w:rPr>
          <w:rStyle w:val="textexposedshow"/>
          <w:sz w:val="28"/>
          <w:szCs w:val="28"/>
          <w:shd w:val="clear" w:color="auto" w:fill="FFFFFF"/>
          <w:lang w:val="uk-UA"/>
        </w:rPr>
        <w:t xml:space="preserve">.  </w:t>
      </w:r>
    </w:p>
    <w:p w:rsidR="001827DB" w:rsidRPr="00A64FE9" w:rsidRDefault="001827DB" w:rsidP="001827DB">
      <w:pPr>
        <w:ind w:firstLine="708"/>
        <w:jc w:val="both"/>
        <w:rPr>
          <w:rStyle w:val="textexposedshow"/>
          <w:b/>
          <w:sz w:val="28"/>
          <w:szCs w:val="28"/>
          <w:shd w:val="clear" w:color="auto" w:fill="FFFFFF"/>
          <w:lang w:val="uk-UA"/>
        </w:rPr>
      </w:pPr>
    </w:p>
    <w:p w:rsidR="001827DB" w:rsidRPr="00492694" w:rsidRDefault="001827DB" w:rsidP="001827DB">
      <w:pPr>
        <w:tabs>
          <w:tab w:val="left" w:pos="176"/>
          <w:tab w:val="left" w:pos="318"/>
        </w:tabs>
        <w:jc w:val="both"/>
        <w:rPr>
          <w:rStyle w:val="textexposedshow"/>
          <w:b/>
          <w:sz w:val="28"/>
          <w:szCs w:val="28"/>
          <w:lang w:val="uk-UA"/>
        </w:rPr>
      </w:pPr>
      <w:r>
        <w:rPr>
          <w:b/>
          <w:sz w:val="28"/>
          <w:szCs w:val="28"/>
          <w:lang w:val="uk-UA"/>
        </w:rPr>
        <w:t xml:space="preserve">       </w:t>
      </w: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A64FE9">
        <w:t xml:space="preserve"> </w:t>
      </w:r>
      <w:r w:rsidRPr="00A64FE9">
        <w:rPr>
          <w:b/>
          <w:sz w:val="28"/>
          <w:szCs w:val="28"/>
        </w:rPr>
        <w:t>С</w:t>
      </w:r>
      <w:r w:rsidRPr="00A64FE9">
        <w:rPr>
          <w:b/>
          <w:sz w:val="28"/>
          <w:szCs w:val="28"/>
          <w:lang w:val="uk-UA"/>
        </w:rPr>
        <w:t>тимулювати створення  сільськогосподарської кооперації та розвиток дрібних  фермерських господарств</w:t>
      </w:r>
      <w:r>
        <w:rPr>
          <w:b/>
          <w:sz w:val="28"/>
          <w:szCs w:val="28"/>
          <w:lang w:val="uk-UA"/>
        </w:rPr>
        <w:t>.</w:t>
      </w:r>
      <w:r w:rsidRPr="00A64FE9">
        <w:rPr>
          <w:rStyle w:val="textexposedshow"/>
          <w:color w:val="FF0000"/>
          <w:sz w:val="28"/>
          <w:szCs w:val="28"/>
          <w:shd w:val="clear" w:color="auto" w:fill="FFFFFF"/>
          <w:lang w:val="uk-UA"/>
        </w:rPr>
        <w:t xml:space="preserve"> </w:t>
      </w:r>
      <w:r w:rsidRPr="00492694">
        <w:rPr>
          <w:rStyle w:val="textexposedshow"/>
          <w:sz w:val="28"/>
          <w:szCs w:val="28"/>
          <w:shd w:val="clear" w:color="auto" w:fill="FFFFFF"/>
          <w:lang w:val="uk-UA"/>
        </w:rPr>
        <w:t>Проведення інформаційної роботи серед  мешканців громади щодо створення сільськогосподарських</w:t>
      </w:r>
      <w:r>
        <w:rPr>
          <w:rStyle w:val="textexposedshow"/>
          <w:sz w:val="28"/>
          <w:szCs w:val="28"/>
          <w:shd w:val="clear" w:color="auto" w:fill="FFFFFF"/>
          <w:lang w:val="uk-UA"/>
        </w:rPr>
        <w:t xml:space="preserve"> обслуговуючих  кооперативів</w:t>
      </w:r>
      <w:r w:rsidRPr="00492694">
        <w:rPr>
          <w:rStyle w:val="textexposedshow"/>
          <w:sz w:val="28"/>
          <w:szCs w:val="28"/>
          <w:shd w:val="clear" w:color="auto" w:fill="FFFFFF"/>
          <w:lang w:val="uk-UA"/>
        </w:rPr>
        <w:t xml:space="preserve">. Підтримання  діяльності  дрібних фермерських </w:t>
      </w:r>
      <w:r>
        <w:rPr>
          <w:rStyle w:val="textexposedshow"/>
          <w:sz w:val="28"/>
          <w:szCs w:val="28"/>
          <w:shd w:val="clear" w:color="auto" w:fill="FFFFFF"/>
          <w:lang w:val="uk-UA"/>
        </w:rPr>
        <w:t>та домогосподарств</w:t>
      </w:r>
      <w:r w:rsidRPr="00492694">
        <w:rPr>
          <w:rStyle w:val="textexposedshow"/>
          <w:sz w:val="28"/>
          <w:szCs w:val="28"/>
          <w:shd w:val="clear" w:color="auto" w:fill="FFFFFF"/>
          <w:lang w:val="uk-UA"/>
        </w:rPr>
        <w:t>.</w:t>
      </w:r>
    </w:p>
    <w:p w:rsidR="001827DB" w:rsidRPr="00492694" w:rsidRDefault="001827DB" w:rsidP="001827DB">
      <w:pPr>
        <w:ind w:firstLine="708"/>
        <w:jc w:val="both"/>
        <w:rPr>
          <w:b/>
          <w:sz w:val="28"/>
          <w:szCs w:val="28"/>
          <w:lang w:val="uk-UA"/>
        </w:rPr>
      </w:pPr>
    </w:p>
    <w:p w:rsidR="001827DB" w:rsidRPr="00A65F8A" w:rsidRDefault="001827DB" w:rsidP="001827DB">
      <w:pPr>
        <w:ind w:firstLine="708"/>
        <w:jc w:val="both"/>
        <w:rPr>
          <w:rStyle w:val="textexposedshow"/>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3.2. </w:t>
      </w:r>
      <w:r w:rsidRPr="00A65F8A">
        <w:rPr>
          <w:b/>
          <w:color w:val="365F91" w:themeColor="accent1" w:themeShade="BF"/>
          <w:sz w:val="28"/>
          <w:szCs w:val="28"/>
          <w:lang w:val="uk-UA"/>
        </w:rPr>
        <w:t>Розвиток переробки сільськогосподарської продукції.</w:t>
      </w:r>
    </w:p>
    <w:p w:rsidR="001827DB" w:rsidRPr="00492694" w:rsidRDefault="001827DB" w:rsidP="001827DB">
      <w:pPr>
        <w:ind w:firstLine="708"/>
        <w:jc w:val="both"/>
        <w:rPr>
          <w:color w:val="FF0000"/>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A64FE9">
        <w:t xml:space="preserve"> </w:t>
      </w:r>
      <w:r w:rsidRPr="00492694">
        <w:rPr>
          <w:b/>
          <w:sz w:val="28"/>
          <w:szCs w:val="28"/>
          <w:lang w:val="uk-UA"/>
        </w:rPr>
        <w:t>Розробити та просувати  інвестиційні  пропозиції громади</w:t>
      </w:r>
      <w:r w:rsidRPr="00492694">
        <w:rPr>
          <w:b/>
          <w:sz w:val="28"/>
          <w:szCs w:val="28"/>
          <w:shd w:val="clear" w:color="auto" w:fill="FFFFFF"/>
          <w:lang w:val="uk-UA"/>
        </w:rPr>
        <w:t>.</w:t>
      </w:r>
      <w:r>
        <w:rPr>
          <w:b/>
          <w:sz w:val="28"/>
          <w:szCs w:val="28"/>
          <w:shd w:val="clear" w:color="auto" w:fill="FFFFFF"/>
          <w:lang w:val="uk-UA"/>
        </w:rPr>
        <w:t xml:space="preserve"> </w:t>
      </w:r>
      <w:r>
        <w:rPr>
          <w:sz w:val="28"/>
          <w:szCs w:val="28"/>
          <w:shd w:val="clear" w:color="auto" w:fill="FFFFFF"/>
          <w:lang w:val="uk-UA"/>
        </w:rPr>
        <w:t>Розробка</w:t>
      </w:r>
      <w:r w:rsidRPr="00492694">
        <w:rPr>
          <w:sz w:val="28"/>
          <w:szCs w:val="28"/>
          <w:shd w:val="clear" w:color="auto" w:fill="FFFFFF"/>
          <w:lang w:val="uk-UA"/>
        </w:rPr>
        <w:t xml:space="preserve">  інвестиційних пропозицій </w:t>
      </w:r>
      <w:r>
        <w:rPr>
          <w:sz w:val="28"/>
          <w:szCs w:val="28"/>
          <w:shd w:val="clear" w:color="auto" w:fill="FFFFFF"/>
          <w:lang w:val="uk-UA"/>
        </w:rPr>
        <w:t xml:space="preserve">громади, їх просування для залучення потенційних інвесторів до громади.  Участь у різноманітних конкурсах  щодо інвестиційних можливостей території громади. </w:t>
      </w:r>
    </w:p>
    <w:p w:rsidR="001827DB" w:rsidRDefault="001827DB" w:rsidP="001827DB">
      <w:pPr>
        <w:ind w:firstLine="708"/>
        <w:jc w:val="both"/>
        <w:rPr>
          <w:b/>
          <w:color w:val="FF0000"/>
          <w:sz w:val="28"/>
          <w:szCs w:val="28"/>
          <w:shd w:val="clear" w:color="auto" w:fill="FFFFFF"/>
          <w:lang w:val="uk-UA"/>
        </w:rPr>
      </w:pPr>
    </w:p>
    <w:p w:rsidR="001827DB" w:rsidRDefault="001827DB" w:rsidP="001827DB">
      <w:pPr>
        <w:ind w:firstLine="708"/>
        <w:jc w:val="both"/>
        <w:rPr>
          <w:rStyle w:val="textexposedshow"/>
          <w:rFonts w:eastAsia="Calibri"/>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A64FE9">
        <w:t xml:space="preserve"> </w:t>
      </w:r>
      <w:r w:rsidRPr="00BE12AC">
        <w:rPr>
          <w:b/>
          <w:sz w:val="28"/>
          <w:szCs w:val="28"/>
        </w:rPr>
        <w:t>С</w:t>
      </w:r>
      <w:r w:rsidRPr="00BE12AC">
        <w:rPr>
          <w:b/>
          <w:sz w:val="28"/>
          <w:szCs w:val="28"/>
          <w:lang w:val="uk-UA"/>
        </w:rPr>
        <w:t xml:space="preserve">тимулювати </w:t>
      </w:r>
      <w:r w:rsidRPr="00BE12AC">
        <w:rPr>
          <w:b/>
          <w:sz w:val="28"/>
          <w:szCs w:val="28"/>
        </w:rPr>
        <w:t xml:space="preserve"> розвит</w:t>
      </w:r>
      <w:r w:rsidRPr="00BE12AC">
        <w:rPr>
          <w:b/>
          <w:sz w:val="28"/>
          <w:szCs w:val="28"/>
          <w:lang w:val="uk-UA"/>
        </w:rPr>
        <w:t>ок</w:t>
      </w:r>
      <w:r w:rsidRPr="00BE12AC">
        <w:rPr>
          <w:b/>
          <w:sz w:val="28"/>
          <w:szCs w:val="28"/>
        </w:rPr>
        <w:t xml:space="preserve"> на теренах громади переробної промисловості</w:t>
      </w:r>
      <w:r w:rsidRPr="00BE12AC">
        <w:rPr>
          <w:b/>
          <w:lang w:val="uk-UA"/>
        </w:rPr>
        <w:t>.</w:t>
      </w:r>
      <w:r>
        <w:rPr>
          <w:lang w:val="uk-UA"/>
        </w:rPr>
        <w:t xml:space="preserve"> П</w:t>
      </w:r>
      <w:r w:rsidRPr="00C500AD">
        <w:rPr>
          <w:sz w:val="28"/>
          <w:szCs w:val="28"/>
          <w:lang w:val="uk-UA"/>
        </w:rPr>
        <w:t xml:space="preserve">ідведення </w:t>
      </w:r>
      <w:r>
        <w:rPr>
          <w:sz w:val="28"/>
          <w:szCs w:val="28"/>
          <w:lang w:val="uk-UA"/>
        </w:rPr>
        <w:t xml:space="preserve">до потенційно інвестиційно-привабливих земельних  </w:t>
      </w:r>
      <w:r w:rsidRPr="00F044D9">
        <w:rPr>
          <w:sz w:val="28"/>
          <w:szCs w:val="28"/>
          <w:lang w:val="uk-UA"/>
        </w:rPr>
        <w:t xml:space="preserve">ділянок </w:t>
      </w:r>
      <w:r w:rsidRPr="00F044D9">
        <w:rPr>
          <w:rStyle w:val="textexposedshow"/>
          <w:rFonts w:eastAsia="Calibri"/>
          <w:sz w:val="28"/>
          <w:szCs w:val="28"/>
          <w:shd w:val="clear" w:color="auto" w:fill="FFFFFF"/>
          <w:lang w:val="uk-UA"/>
        </w:rPr>
        <w:t xml:space="preserve">необхідної для залучення інвестицій комунальної інфраструктури, формування пакетів інвестиційних пропозицій щодо цих земельних ділянок та </w:t>
      </w:r>
      <w:r w:rsidRPr="00F044D9">
        <w:rPr>
          <w:rStyle w:val="textexposedshow"/>
          <w:rFonts w:eastAsia="Calibri"/>
          <w:sz w:val="28"/>
          <w:szCs w:val="28"/>
          <w:shd w:val="clear" w:color="auto" w:fill="FFFFFF"/>
          <w:lang w:val="uk-UA"/>
        </w:rPr>
        <w:lastRenderedPageBreak/>
        <w:t>їхнє інформаційне просування для залучення інвесторів переробної промисловості сільськогосподарської</w:t>
      </w:r>
      <w:r>
        <w:rPr>
          <w:rStyle w:val="textexposedshow"/>
          <w:rFonts w:eastAsia="Calibri"/>
          <w:sz w:val="28"/>
          <w:szCs w:val="28"/>
          <w:shd w:val="clear" w:color="auto" w:fill="FFFFFF"/>
          <w:lang w:val="uk-UA"/>
        </w:rPr>
        <w:t xml:space="preserve"> продукції.</w:t>
      </w:r>
    </w:p>
    <w:p w:rsidR="001827DB" w:rsidRPr="006D25AA" w:rsidRDefault="001827DB" w:rsidP="001827DB">
      <w:pPr>
        <w:ind w:firstLine="708"/>
        <w:jc w:val="both"/>
        <w:rPr>
          <w:b/>
          <w:sz w:val="28"/>
          <w:szCs w:val="28"/>
          <w:shd w:val="clear" w:color="auto" w:fill="FFFFFF"/>
          <w:lang w:val="uk-UA"/>
        </w:rPr>
      </w:pPr>
      <w:r w:rsidRPr="006D25AA">
        <w:rPr>
          <w:rStyle w:val="120"/>
          <w:iCs/>
          <w:color w:val="auto"/>
          <w:sz w:val="28"/>
          <w:szCs w:val="28"/>
          <w:u w:val="none"/>
        </w:rPr>
        <w:t>Проведення інформаційно-освітніх кампаній та організація методичної допомоги щодо можливостей отримання державної, приватної, міжнародної допом</w:t>
      </w:r>
      <w:r w:rsidR="00C752A8">
        <w:rPr>
          <w:rStyle w:val="120"/>
          <w:iCs/>
          <w:color w:val="auto"/>
          <w:sz w:val="28"/>
          <w:szCs w:val="28"/>
          <w:u w:val="none"/>
        </w:rPr>
        <w:t>оги для розвитку сільгосппереро</w:t>
      </w:r>
      <w:r w:rsidRPr="006D25AA">
        <w:rPr>
          <w:rStyle w:val="120"/>
          <w:iCs/>
          <w:color w:val="auto"/>
          <w:sz w:val="28"/>
          <w:szCs w:val="28"/>
          <w:u w:val="none"/>
        </w:rPr>
        <w:t xml:space="preserve">бки, застосування нових технологій. Брендування та промоція місцевої продукції сільгоспереробки. </w:t>
      </w:r>
    </w:p>
    <w:p w:rsidR="001827DB" w:rsidRDefault="001827DB" w:rsidP="001827DB">
      <w:pPr>
        <w:ind w:firstLine="708"/>
        <w:jc w:val="both"/>
        <w:rPr>
          <w:rStyle w:val="textexposedshow"/>
          <w:rFonts w:eastAsia="Calibri"/>
          <w:sz w:val="28"/>
          <w:szCs w:val="28"/>
          <w:shd w:val="clear" w:color="auto" w:fill="FFFFFF"/>
          <w:lang w:val="uk-UA"/>
        </w:rPr>
      </w:pPr>
    </w:p>
    <w:p w:rsidR="001827DB" w:rsidRPr="00A65F8A" w:rsidRDefault="001827DB" w:rsidP="001827DB">
      <w:pPr>
        <w:ind w:firstLine="708"/>
        <w:jc w:val="both"/>
        <w:rPr>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3.3. </w:t>
      </w:r>
      <w:r w:rsidRPr="00A65F8A">
        <w:rPr>
          <w:b/>
          <w:color w:val="365F91" w:themeColor="accent1" w:themeShade="BF"/>
          <w:sz w:val="28"/>
          <w:szCs w:val="28"/>
          <w:lang w:val="uk-UA"/>
        </w:rPr>
        <w:t>Покращення умов підприємницької діяльності</w:t>
      </w:r>
      <w:r w:rsidRPr="00A65F8A">
        <w:rPr>
          <w:b/>
          <w:color w:val="365F91" w:themeColor="accent1" w:themeShade="BF"/>
          <w:sz w:val="28"/>
          <w:szCs w:val="28"/>
          <w:shd w:val="clear" w:color="auto" w:fill="FFFFFF"/>
          <w:lang w:val="uk-UA"/>
        </w:rPr>
        <w:t>.</w:t>
      </w:r>
    </w:p>
    <w:p w:rsidR="001827DB" w:rsidRDefault="001827DB" w:rsidP="001827DB">
      <w:pPr>
        <w:ind w:firstLine="708"/>
        <w:jc w:val="both"/>
        <w:rPr>
          <w:sz w:val="28"/>
          <w:szCs w:val="28"/>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794A4C">
        <w:rPr>
          <w:lang w:val="uk-UA"/>
        </w:rPr>
        <w:t xml:space="preserve"> </w:t>
      </w:r>
      <w:r w:rsidRPr="00794A4C">
        <w:rPr>
          <w:b/>
          <w:sz w:val="28"/>
          <w:szCs w:val="28"/>
          <w:lang w:val="uk-UA"/>
        </w:rPr>
        <w:t>Організувати надання консультативно-методичної  та іншої допомоги для суб’єктів мікро- та малого бізнесу</w:t>
      </w:r>
      <w:r w:rsidRPr="006E36E9">
        <w:rPr>
          <w:b/>
          <w:sz w:val="28"/>
          <w:szCs w:val="28"/>
          <w:lang w:val="uk-UA"/>
        </w:rPr>
        <w:t xml:space="preserve">. </w:t>
      </w:r>
      <w:r w:rsidRPr="006859F7">
        <w:rPr>
          <w:sz w:val="28"/>
          <w:szCs w:val="28"/>
          <w:lang w:val="uk-UA"/>
        </w:rPr>
        <w:t>С</w:t>
      </w:r>
      <w:r w:rsidRPr="006E36E9">
        <w:rPr>
          <w:sz w:val="28"/>
          <w:szCs w:val="28"/>
          <w:lang w:val="uk-UA"/>
        </w:rPr>
        <w:t>творення бізнес-центру (бізнес-інкубатора) при Центрі наданні адміністративних послуг для  надання необхідної консультативнодорадчої підтримки та навчання підприємцям-початківцям. Створення</w:t>
      </w:r>
      <w:r w:rsidRPr="006E36E9">
        <w:rPr>
          <w:b/>
          <w:sz w:val="28"/>
          <w:szCs w:val="28"/>
          <w:lang w:val="uk-UA"/>
        </w:rPr>
        <w:t xml:space="preserve"> </w:t>
      </w:r>
      <w:r w:rsidRPr="006E36E9">
        <w:rPr>
          <w:sz w:val="28"/>
          <w:szCs w:val="28"/>
          <w:lang w:val="uk-UA"/>
        </w:rPr>
        <w:t>ради підприємців,</w:t>
      </w:r>
      <w:r w:rsidRPr="00B06ED4">
        <w:rPr>
          <w:sz w:val="28"/>
          <w:szCs w:val="28"/>
          <w:lang w:val="uk-UA"/>
        </w:rPr>
        <w:t xml:space="preserve"> </w:t>
      </w:r>
      <w:r>
        <w:rPr>
          <w:sz w:val="28"/>
          <w:szCs w:val="28"/>
          <w:lang w:val="uk-UA"/>
        </w:rPr>
        <w:t xml:space="preserve">яка </w:t>
      </w:r>
      <w:r w:rsidRPr="008C5CDB">
        <w:rPr>
          <w:sz w:val="28"/>
          <w:szCs w:val="28"/>
          <w:lang w:val="uk-UA"/>
        </w:rPr>
        <w:t>сприя</w:t>
      </w:r>
      <w:r>
        <w:rPr>
          <w:sz w:val="28"/>
          <w:szCs w:val="28"/>
          <w:lang w:val="uk-UA"/>
        </w:rPr>
        <w:t>тиме</w:t>
      </w:r>
      <w:r w:rsidRPr="008C5CDB">
        <w:rPr>
          <w:sz w:val="28"/>
          <w:szCs w:val="28"/>
          <w:lang w:val="uk-UA"/>
        </w:rPr>
        <w:t xml:space="preserve"> </w:t>
      </w:r>
      <w:r>
        <w:rPr>
          <w:sz w:val="28"/>
          <w:szCs w:val="28"/>
          <w:lang w:val="uk-UA"/>
        </w:rPr>
        <w:t xml:space="preserve">налагодженню </w:t>
      </w:r>
      <w:r w:rsidRPr="008C5CDB">
        <w:rPr>
          <w:sz w:val="28"/>
          <w:szCs w:val="28"/>
          <w:lang w:val="uk-UA"/>
        </w:rPr>
        <w:t xml:space="preserve">дієвого механізму взаємодії суб'єктів підприємницької діяльності, громадських організацій підприємців та органів місцевого самоврядування на засадах партнерства і відкритості, </w:t>
      </w:r>
      <w:r w:rsidRPr="00B06ED4">
        <w:rPr>
          <w:sz w:val="28"/>
          <w:szCs w:val="28"/>
          <w:lang w:val="uk-UA"/>
        </w:rPr>
        <w:t>запровадженн</w:t>
      </w:r>
      <w:r>
        <w:rPr>
          <w:sz w:val="28"/>
          <w:szCs w:val="28"/>
          <w:lang w:val="uk-UA"/>
        </w:rPr>
        <w:t>ю</w:t>
      </w:r>
      <w:r w:rsidRPr="00B06ED4">
        <w:rPr>
          <w:sz w:val="28"/>
          <w:szCs w:val="28"/>
          <w:lang w:val="uk-UA"/>
        </w:rPr>
        <w:t xml:space="preserve"> консультативної допомоги представникам мікро- та малого бізнесу</w:t>
      </w:r>
      <w:r>
        <w:rPr>
          <w:sz w:val="28"/>
          <w:szCs w:val="28"/>
          <w:lang w:val="uk-UA"/>
        </w:rPr>
        <w:t xml:space="preserve"> щодо проведення їх діяльності, проведенню роботи серед мешканців громади щодо започаткування та ведення бізнесу.</w:t>
      </w:r>
    </w:p>
    <w:p w:rsidR="001827DB" w:rsidRPr="00B06ED4" w:rsidRDefault="001827DB" w:rsidP="001827DB">
      <w:pPr>
        <w:ind w:firstLine="708"/>
        <w:jc w:val="both"/>
        <w:rPr>
          <w:rStyle w:val="textexposedshow"/>
          <w:sz w:val="28"/>
          <w:szCs w:val="28"/>
          <w:shd w:val="clear" w:color="auto" w:fill="FFFFFF"/>
          <w:lang w:val="uk-UA"/>
        </w:rPr>
      </w:pPr>
    </w:p>
    <w:p w:rsidR="001827DB" w:rsidRPr="005A7BDA" w:rsidRDefault="001827DB" w:rsidP="001827DB">
      <w:pPr>
        <w:ind w:firstLine="708"/>
        <w:jc w:val="both"/>
        <w:rPr>
          <w:sz w:val="28"/>
          <w:szCs w:val="28"/>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15D5">
        <w:rPr>
          <w:lang w:val="uk-UA"/>
        </w:rPr>
        <w:t xml:space="preserve"> </w:t>
      </w:r>
      <w:r w:rsidRPr="00BA15D5">
        <w:rPr>
          <w:b/>
          <w:sz w:val="28"/>
          <w:szCs w:val="28"/>
          <w:lang w:val="uk-UA"/>
        </w:rPr>
        <w:t>Розширити  надання адміністрати</w:t>
      </w:r>
      <w:r w:rsidR="00CD2426">
        <w:rPr>
          <w:b/>
          <w:sz w:val="28"/>
          <w:szCs w:val="28"/>
          <w:lang w:val="uk-UA"/>
        </w:rPr>
        <w:t>вних послуг, запровадити  їх  ді</w:t>
      </w:r>
      <w:r w:rsidRPr="00BA15D5">
        <w:rPr>
          <w:b/>
          <w:sz w:val="28"/>
          <w:szCs w:val="28"/>
          <w:lang w:val="uk-UA"/>
        </w:rPr>
        <w:t>джиталізацію</w:t>
      </w:r>
      <w:r>
        <w:rPr>
          <w:b/>
          <w:sz w:val="28"/>
          <w:szCs w:val="28"/>
          <w:lang w:val="uk-UA"/>
        </w:rPr>
        <w:t xml:space="preserve">. </w:t>
      </w:r>
      <w:r>
        <w:rPr>
          <w:sz w:val="28"/>
          <w:szCs w:val="28"/>
          <w:lang w:val="uk-UA"/>
        </w:rPr>
        <w:t>Оснащення ЦНАПу  високоефе</w:t>
      </w:r>
      <w:r w:rsidRPr="005A7BDA">
        <w:rPr>
          <w:sz w:val="28"/>
          <w:szCs w:val="28"/>
          <w:lang w:val="uk-UA"/>
        </w:rPr>
        <w:t>ктивним комп’ютерним обладнанням</w:t>
      </w:r>
      <w:r>
        <w:rPr>
          <w:sz w:val="28"/>
          <w:szCs w:val="28"/>
          <w:lang w:val="uk-UA"/>
        </w:rPr>
        <w:t>,</w:t>
      </w:r>
      <w:r w:rsidRPr="005A7BDA">
        <w:rPr>
          <w:sz w:val="28"/>
          <w:szCs w:val="28"/>
          <w:lang w:val="uk-UA"/>
        </w:rPr>
        <w:t xml:space="preserve"> новітнім програмним забезпеченням для розширення кількості надання адміністративних послуг, покращення якості надання вже існуючих.</w:t>
      </w:r>
      <w:r>
        <w:rPr>
          <w:sz w:val="28"/>
          <w:szCs w:val="28"/>
          <w:lang w:val="uk-UA"/>
        </w:rPr>
        <w:t xml:space="preserve"> П</w:t>
      </w:r>
      <w:r w:rsidRPr="005A7BDA">
        <w:rPr>
          <w:sz w:val="28"/>
          <w:szCs w:val="28"/>
          <w:lang w:val="uk-UA"/>
        </w:rPr>
        <w:t>роведення диджиталізації  надання адміністративних послуг</w:t>
      </w:r>
      <w:r>
        <w:rPr>
          <w:sz w:val="28"/>
          <w:szCs w:val="28"/>
          <w:lang w:val="uk-UA"/>
        </w:rPr>
        <w:t>.</w:t>
      </w:r>
    </w:p>
    <w:p w:rsidR="001827DB" w:rsidRPr="00BA15D5" w:rsidRDefault="001827DB" w:rsidP="001827DB">
      <w:pPr>
        <w:ind w:firstLine="708"/>
        <w:jc w:val="both"/>
        <w:rPr>
          <w:rStyle w:val="textexposedshow"/>
          <w:b/>
          <w:sz w:val="28"/>
          <w:szCs w:val="28"/>
          <w:shd w:val="clear" w:color="auto" w:fill="FFFFFF"/>
          <w:lang w:val="uk-UA"/>
        </w:rPr>
      </w:pPr>
    </w:p>
    <w:p w:rsidR="001827DB" w:rsidRPr="00A65F8A" w:rsidRDefault="001827DB" w:rsidP="001827DB">
      <w:pPr>
        <w:ind w:firstLine="708"/>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3.4.</w:t>
      </w:r>
      <w:r w:rsidRPr="00A65F8A">
        <w:rPr>
          <w:color w:val="365F91" w:themeColor="accent1" w:themeShade="BF"/>
          <w:lang w:val="uk-UA"/>
        </w:rPr>
        <w:t xml:space="preserve"> </w:t>
      </w:r>
      <w:r w:rsidRPr="00A65F8A">
        <w:rPr>
          <w:b/>
          <w:color w:val="365F91" w:themeColor="accent1" w:themeShade="BF"/>
          <w:sz w:val="28"/>
          <w:szCs w:val="28"/>
          <w:lang w:val="uk-UA"/>
        </w:rPr>
        <w:t>Забезпечення комплексного просторового планування розвитку території громади.</w:t>
      </w:r>
    </w:p>
    <w:p w:rsidR="001827DB" w:rsidRPr="006E36E9" w:rsidRDefault="001827DB" w:rsidP="001827DB">
      <w:pPr>
        <w:ind w:firstLine="708"/>
        <w:jc w:val="both"/>
        <w:rPr>
          <w:sz w:val="28"/>
          <w:szCs w:val="28"/>
          <w:lang w:val="uk-UA"/>
        </w:rPr>
      </w:pPr>
      <w:r>
        <w:rPr>
          <w:b/>
          <w:sz w:val="28"/>
          <w:szCs w:val="28"/>
          <w:lang w:val="uk-UA"/>
        </w:rPr>
        <w:t xml:space="preserve"> </w:t>
      </w:r>
      <w:r w:rsidRPr="006E36E9">
        <w:rPr>
          <w:b/>
          <w:sz w:val="28"/>
          <w:szCs w:val="28"/>
          <w:lang w:val="uk-UA"/>
        </w:rPr>
        <w:t>Завдання 3</w:t>
      </w:r>
      <w:r w:rsidRPr="006E36E9">
        <w:rPr>
          <w:rStyle w:val="textexposedshow"/>
          <w:b/>
          <w:sz w:val="28"/>
          <w:szCs w:val="28"/>
          <w:shd w:val="clear" w:color="auto" w:fill="FFFFFF"/>
          <w:lang w:val="uk-UA"/>
        </w:rPr>
        <w:t>.4.1.</w:t>
      </w:r>
      <w:r w:rsidRPr="006E36E9">
        <w:rPr>
          <w:lang w:val="uk-UA"/>
        </w:rPr>
        <w:t xml:space="preserve"> </w:t>
      </w:r>
      <w:r w:rsidRPr="006E36E9">
        <w:rPr>
          <w:b/>
          <w:sz w:val="28"/>
          <w:szCs w:val="28"/>
          <w:lang w:val="uk-UA"/>
        </w:rPr>
        <w:t>Провести топозйомки населених пунктів</w:t>
      </w:r>
      <w:r>
        <w:rPr>
          <w:b/>
          <w:sz w:val="28"/>
          <w:szCs w:val="28"/>
          <w:lang w:val="uk-UA"/>
        </w:rPr>
        <w:t>.</w:t>
      </w:r>
      <w:r w:rsidRPr="006E36E9">
        <w:rPr>
          <w:b/>
          <w:sz w:val="28"/>
          <w:szCs w:val="28"/>
          <w:lang w:val="uk-UA"/>
        </w:rPr>
        <w:t xml:space="preserve"> </w:t>
      </w:r>
      <w:r w:rsidRPr="001469A5">
        <w:rPr>
          <w:sz w:val="28"/>
          <w:szCs w:val="28"/>
          <w:lang w:val="uk-UA"/>
        </w:rPr>
        <w:t>Поетапне здійснення топозйом</w:t>
      </w:r>
      <w:r w:rsidR="00FB0490">
        <w:rPr>
          <w:sz w:val="28"/>
          <w:szCs w:val="28"/>
          <w:lang w:val="uk-UA"/>
        </w:rPr>
        <w:t>о</w:t>
      </w:r>
      <w:r w:rsidRPr="001469A5">
        <w:rPr>
          <w:sz w:val="28"/>
          <w:szCs w:val="28"/>
          <w:lang w:val="uk-UA"/>
        </w:rPr>
        <w:t>к  всіх населених пунктів громади, що д</w:t>
      </w:r>
      <w:r w:rsidR="00FB0490">
        <w:rPr>
          <w:sz w:val="28"/>
          <w:szCs w:val="28"/>
          <w:lang w:val="uk-UA"/>
        </w:rPr>
        <w:t>о</w:t>
      </w:r>
      <w:r w:rsidRPr="001469A5">
        <w:rPr>
          <w:sz w:val="28"/>
          <w:szCs w:val="28"/>
          <w:lang w:val="uk-UA"/>
        </w:rPr>
        <w:t>сі їх не мають.</w:t>
      </w:r>
    </w:p>
    <w:p w:rsidR="001827DB" w:rsidRPr="006E36E9" w:rsidRDefault="001827DB" w:rsidP="001827DB">
      <w:pPr>
        <w:ind w:firstLine="708"/>
        <w:jc w:val="both"/>
        <w:rPr>
          <w:rStyle w:val="textexposedshow"/>
          <w:b/>
          <w:color w:val="FF0000"/>
          <w:sz w:val="28"/>
          <w:szCs w:val="28"/>
          <w:shd w:val="clear" w:color="auto" w:fill="FFFFFF"/>
        </w:rPr>
      </w:pPr>
    </w:p>
    <w:p w:rsidR="001827DB" w:rsidRPr="00C500AD" w:rsidRDefault="001827DB" w:rsidP="001827DB">
      <w:pPr>
        <w:ind w:firstLine="708"/>
        <w:jc w:val="both"/>
        <w:rPr>
          <w:color w:val="FF0000"/>
          <w:sz w:val="28"/>
          <w:szCs w:val="28"/>
          <w:shd w:val="clear" w:color="auto" w:fill="FFFFFF"/>
          <w:lang w:val="uk-UA"/>
        </w:rPr>
      </w:pPr>
      <w:r w:rsidRPr="006E36E9">
        <w:rPr>
          <w:b/>
          <w:sz w:val="28"/>
          <w:szCs w:val="28"/>
          <w:lang w:val="uk-UA"/>
        </w:rPr>
        <w:t xml:space="preserve">Завдання </w:t>
      </w:r>
      <w:r w:rsidRPr="006E36E9">
        <w:rPr>
          <w:rStyle w:val="textexposedshow"/>
          <w:b/>
          <w:sz w:val="28"/>
          <w:szCs w:val="28"/>
          <w:shd w:val="clear" w:color="auto" w:fill="FFFFFF"/>
          <w:lang w:val="uk-UA"/>
        </w:rPr>
        <w:t>3</w:t>
      </w:r>
      <w:r w:rsidRPr="006E36E9">
        <w:rPr>
          <w:rStyle w:val="textexposedshow"/>
          <w:b/>
          <w:sz w:val="28"/>
          <w:szCs w:val="28"/>
          <w:shd w:val="clear" w:color="auto" w:fill="FFFFFF"/>
        </w:rPr>
        <w:t>.4.2.</w:t>
      </w:r>
      <w:r w:rsidRPr="006E36E9">
        <w:rPr>
          <w:b/>
          <w:lang w:val="uk-UA"/>
        </w:rPr>
        <w:t xml:space="preserve"> </w:t>
      </w:r>
      <w:r w:rsidRPr="006E36E9">
        <w:rPr>
          <w:b/>
          <w:sz w:val="28"/>
          <w:szCs w:val="28"/>
          <w:lang w:val="uk-UA"/>
        </w:rPr>
        <w:t>Розробити  генеральні  плани населених пунктів та іншу містобудівну документацію.</w:t>
      </w:r>
      <w:r w:rsidRPr="006E36E9">
        <w:rPr>
          <w:sz w:val="28"/>
          <w:szCs w:val="28"/>
          <w:lang w:val="uk-UA"/>
        </w:rPr>
        <w:t xml:space="preserve"> </w:t>
      </w:r>
      <w:r>
        <w:rPr>
          <w:sz w:val="28"/>
          <w:szCs w:val="28"/>
          <w:lang w:val="uk-UA"/>
        </w:rPr>
        <w:t xml:space="preserve">Розробка нових генральних планів для найбільших населених пунктів громади. Створення комплексного плану просторового розвитку території громади. </w:t>
      </w:r>
      <w:r w:rsidRPr="006E36E9">
        <w:rPr>
          <w:sz w:val="28"/>
          <w:szCs w:val="28"/>
          <w:lang w:val="uk-UA"/>
        </w:rPr>
        <w:t xml:space="preserve"> </w:t>
      </w:r>
    </w:p>
    <w:p w:rsidR="001827DB" w:rsidRDefault="001827DB" w:rsidP="001827DB">
      <w:pPr>
        <w:ind w:firstLine="708"/>
        <w:jc w:val="both"/>
        <w:rPr>
          <w:sz w:val="28"/>
          <w:szCs w:val="28"/>
          <w:lang w:val="uk-UA"/>
        </w:rPr>
      </w:pPr>
    </w:p>
    <w:p w:rsidR="001827DB" w:rsidRPr="00A65F8A" w:rsidRDefault="001827DB" w:rsidP="001827DB">
      <w:pPr>
        <w:ind w:firstLine="708"/>
        <w:jc w:val="both"/>
        <w:rPr>
          <w:b/>
          <w:color w:val="365F91" w:themeColor="accent1" w:themeShade="BF"/>
          <w:sz w:val="28"/>
          <w:szCs w:val="28"/>
          <w:lang w:val="uk-UA"/>
        </w:rPr>
      </w:pPr>
      <w:r w:rsidRPr="00A65F8A">
        <w:rPr>
          <w:rStyle w:val="textexposedshow"/>
          <w:b/>
          <w:color w:val="365F91" w:themeColor="accent1" w:themeShade="BF"/>
          <w:sz w:val="28"/>
          <w:szCs w:val="28"/>
          <w:shd w:val="clear" w:color="auto" w:fill="FFFFFF"/>
          <w:lang w:val="uk-UA"/>
        </w:rPr>
        <w:t xml:space="preserve">Оперативна ціль 3.5. </w:t>
      </w:r>
      <w:r w:rsidRPr="00A65F8A">
        <w:rPr>
          <w:b/>
          <w:color w:val="365F91" w:themeColor="accent1" w:themeShade="BF"/>
          <w:sz w:val="28"/>
          <w:szCs w:val="28"/>
          <w:lang w:val="uk-UA"/>
        </w:rPr>
        <w:t>Розвиток сполученого багатоманіття туризму та рекреації.</w:t>
      </w:r>
    </w:p>
    <w:p w:rsidR="001827DB" w:rsidRPr="00C74725" w:rsidRDefault="001827DB" w:rsidP="001827DB">
      <w:pPr>
        <w:ind w:firstLine="708"/>
        <w:jc w:val="both"/>
        <w:rPr>
          <w:rStyle w:val="textexposedshow"/>
          <w:b/>
          <w:color w:val="FF0000"/>
          <w:sz w:val="28"/>
          <w:szCs w:val="28"/>
          <w:shd w:val="clear" w:color="auto" w:fill="FFFFFF"/>
          <w:lang w:val="uk-UA"/>
        </w:rPr>
      </w:pPr>
      <w:r w:rsidRPr="00C74725">
        <w:rPr>
          <w:rStyle w:val="textexposedshow"/>
          <w:b/>
          <w:color w:val="FF0000"/>
          <w:sz w:val="28"/>
          <w:szCs w:val="28"/>
          <w:shd w:val="clear" w:color="auto" w:fill="FFFFFF"/>
          <w:lang w:val="uk-UA"/>
        </w:rPr>
        <w:t xml:space="preserve"> </w:t>
      </w:r>
      <w:r w:rsidRPr="00C500AD">
        <w:rPr>
          <w:b/>
          <w:sz w:val="28"/>
          <w:szCs w:val="28"/>
          <w:lang w:val="uk-UA"/>
        </w:rPr>
        <w:t xml:space="preserve">Завдання </w:t>
      </w:r>
      <w:r w:rsidRPr="00C500AD">
        <w:rPr>
          <w:rStyle w:val="textexposedshow"/>
          <w:b/>
          <w:sz w:val="28"/>
          <w:szCs w:val="28"/>
          <w:shd w:val="clear" w:color="auto" w:fill="FFFFFF"/>
          <w:lang w:val="uk-UA"/>
        </w:rPr>
        <w:t>3</w:t>
      </w:r>
      <w:r>
        <w:rPr>
          <w:rStyle w:val="textexposedshow"/>
          <w:b/>
          <w:sz w:val="28"/>
          <w:szCs w:val="28"/>
          <w:shd w:val="clear" w:color="auto" w:fill="FFFFFF"/>
        </w:rPr>
        <w:t>.</w:t>
      </w:r>
      <w:r>
        <w:rPr>
          <w:rStyle w:val="textexposedshow"/>
          <w:b/>
          <w:sz w:val="28"/>
          <w:szCs w:val="28"/>
          <w:shd w:val="clear" w:color="auto" w:fill="FFFFFF"/>
          <w:lang w:val="uk-UA"/>
        </w:rPr>
        <w:t>5</w:t>
      </w:r>
      <w:r>
        <w:rPr>
          <w:rStyle w:val="textexposedshow"/>
          <w:b/>
          <w:sz w:val="28"/>
          <w:szCs w:val="28"/>
          <w:shd w:val="clear" w:color="auto" w:fill="FFFFFF"/>
        </w:rPr>
        <w:t>.</w:t>
      </w:r>
      <w:r>
        <w:rPr>
          <w:rStyle w:val="textexposedshow"/>
          <w:b/>
          <w:sz w:val="28"/>
          <w:szCs w:val="28"/>
          <w:shd w:val="clear" w:color="auto" w:fill="FFFFFF"/>
          <w:lang w:val="uk-UA"/>
        </w:rPr>
        <w:t>1</w:t>
      </w:r>
      <w:r w:rsidRPr="00C500AD">
        <w:rPr>
          <w:rStyle w:val="textexposedshow"/>
          <w:b/>
          <w:sz w:val="28"/>
          <w:szCs w:val="28"/>
          <w:shd w:val="clear" w:color="auto" w:fill="FFFFFF"/>
        </w:rPr>
        <w:t>.</w:t>
      </w:r>
      <w:r w:rsidRPr="00C74725">
        <w:rPr>
          <w:lang w:val="uk-UA"/>
        </w:rPr>
        <w:t xml:space="preserve"> </w:t>
      </w:r>
      <w:r w:rsidRPr="00C74725">
        <w:rPr>
          <w:b/>
          <w:sz w:val="28"/>
          <w:szCs w:val="28"/>
          <w:lang w:val="uk-UA"/>
        </w:rPr>
        <w:t>Підтримати  розвиток  сільського  зеленого туризму</w:t>
      </w:r>
      <w:r>
        <w:rPr>
          <w:b/>
          <w:sz w:val="28"/>
          <w:szCs w:val="28"/>
          <w:lang w:val="uk-UA"/>
        </w:rPr>
        <w:t>.</w:t>
      </w:r>
      <w:r w:rsidRPr="00C74725">
        <w:rPr>
          <w:rStyle w:val="textexposedshow"/>
          <w:b/>
          <w:color w:val="FF0000"/>
          <w:sz w:val="28"/>
          <w:szCs w:val="28"/>
          <w:shd w:val="clear" w:color="auto" w:fill="FFFFFF"/>
          <w:lang w:val="uk-UA"/>
        </w:rPr>
        <w:t xml:space="preserve"> </w:t>
      </w:r>
    </w:p>
    <w:p w:rsidR="001827DB" w:rsidRPr="00EC5443" w:rsidRDefault="001827DB" w:rsidP="001827DB">
      <w:pPr>
        <w:ind w:firstLine="708"/>
        <w:jc w:val="both"/>
        <w:rPr>
          <w:rStyle w:val="textexposedshow"/>
          <w:b/>
          <w:color w:val="FF0000"/>
          <w:sz w:val="28"/>
          <w:szCs w:val="28"/>
          <w:shd w:val="clear" w:color="auto" w:fill="FFFFFF"/>
          <w:lang w:val="uk-UA"/>
        </w:rPr>
      </w:pPr>
      <w:r w:rsidRPr="001461F6">
        <w:rPr>
          <w:sz w:val="28"/>
          <w:szCs w:val="28"/>
          <w:lang w:val="uk-UA"/>
        </w:rPr>
        <w:t>Надання бажаючим зайнятися «сільським зеленим туризмом» консультативно-дорадчої допомоги – насамперед навчання й вивчення досвіду функціонування успішних зелених садиб в Чернігівській області та за її межами та помірної фінансової допомоги</w:t>
      </w:r>
      <w:r>
        <w:rPr>
          <w:sz w:val="28"/>
          <w:szCs w:val="28"/>
          <w:lang w:val="uk-UA"/>
        </w:rPr>
        <w:t>.</w:t>
      </w:r>
    </w:p>
    <w:p w:rsidR="001827DB" w:rsidRPr="00AE30FE" w:rsidRDefault="001827DB" w:rsidP="001827DB">
      <w:pPr>
        <w:ind w:firstLine="708"/>
        <w:jc w:val="both"/>
        <w:rPr>
          <w:rStyle w:val="textexposedshow"/>
          <w:sz w:val="28"/>
          <w:szCs w:val="28"/>
          <w:shd w:val="clear" w:color="auto" w:fill="FFFFFF"/>
          <w:lang w:val="uk-UA"/>
        </w:rPr>
      </w:pPr>
    </w:p>
    <w:p w:rsidR="001827DB" w:rsidRPr="00851BF4" w:rsidRDefault="001827DB" w:rsidP="001827DB">
      <w:pPr>
        <w:ind w:firstLine="624"/>
        <w:jc w:val="both"/>
        <w:rPr>
          <w:rStyle w:val="textexposedshow"/>
          <w:b/>
          <w:sz w:val="28"/>
          <w:szCs w:val="28"/>
          <w:shd w:val="clear" w:color="auto" w:fill="FFFFFF"/>
          <w:lang w:val="uk-UA"/>
        </w:rPr>
      </w:pPr>
      <w:r w:rsidRPr="00AE30FE">
        <w:rPr>
          <w:b/>
          <w:sz w:val="28"/>
          <w:szCs w:val="28"/>
          <w:lang w:val="uk-UA"/>
        </w:rPr>
        <w:t xml:space="preserve">Завдання </w:t>
      </w:r>
      <w:r w:rsidRPr="00AE30FE">
        <w:rPr>
          <w:rStyle w:val="textexposedshow"/>
          <w:b/>
          <w:sz w:val="28"/>
          <w:szCs w:val="28"/>
          <w:shd w:val="clear" w:color="auto" w:fill="FFFFFF"/>
          <w:lang w:val="uk-UA"/>
        </w:rPr>
        <w:t>3</w:t>
      </w:r>
      <w:r w:rsidRPr="00AE30FE">
        <w:rPr>
          <w:rStyle w:val="textexposedshow"/>
          <w:b/>
          <w:sz w:val="28"/>
          <w:szCs w:val="28"/>
          <w:shd w:val="clear" w:color="auto" w:fill="FFFFFF"/>
        </w:rPr>
        <w:t>.</w:t>
      </w:r>
      <w:r w:rsidRPr="00AE30FE">
        <w:rPr>
          <w:rStyle w:val="textexposedshow"/>
          <w:b/>
          <w:sz w:val="28"/>
          <w:szCs w:val="28"/>
          <w:shd w:val="clear" w:color="auto" w:fill="FFFFFF"/>
          <w:lang w:val="uk-UA"/>
        </w:rPr>
        <w:t>5</w:t>
      </w:r>
      <w:r w:rsidRPr="00AE30FE">
        <w:rPr>
          <w:rStyle w:val="textexposedshow"/>
          <w:b/>
          <w:sz w:val="28"/>
          <w:szCs w:val="28"/>
          <w:shd w:val="clear" w:color="auto" w:fill="FFFFFF"/>
        </w:rPr>
        <w:t>.</w:t>
      </w:r>
      <w:r w:rsidRPr="00AE30FE">
        <w:rPr>
          <w:rStyle w:val="textexposedshow"/>
          <w:b/>
          <w:sz w:val="28"/>
          <w:szCs w:val="28"/>
          <w:shd w:val="clear" w:color="auto" w:fill="FFFFFF"/>
          <w:lang w:val="uk-UA"/>
        </w:rPr>
        <w:t>2</w:t>
      </w:r>
      <w:r w:rsidRPr="00AE30FE">
        <w:rPr>
          <w:rStyle w:val="textexposedshow"/>
          <w:b/>
          <w:sz w:val="28"/>
          <w:szCs w:val="28"/>
          <w:shd w:val="clear" w:color="auto" w:fill="FFFFFF"/>
        </w:rPr>
        <w:t xml:space="preserve">. </w:t>
      </w:r>
      <w:r w:rsidRPr="00AE30FE">
        <w:rPr>
          <w:b/>
          <w:sz w:val="28"/>
          <w:szCs w:val="28"/>
          <w:lang w:val="uk-UA"/>
        </w:rPr>
        <w:t>Розробити  туристичний  бренд громади «Галаганівські маєтки».</w:t>
      </w:r>
      <w:r w:rsidRPr="00AE30FE">
        <w:rPr>
          <w:rStyle w:val="textexposedshow"/>
          <w:b/>
          <w:sz w:val="28"/>
          <w:szCs w:val="28"/>
          <w:shd w:val="clear" w:color="auto" w:fill="FFFFFF"/>
        </w:rPr>
        <w:t xml:space="preserve"> </w:t>
      </w:r>
      <w:r>
        <w:rPr>
          <w:sz w:val="28"/>
          <w:szCs w:val="28"/>
          <w:lang w:val="uk-UA"/>
        </w:rPr>
        <w:t>Р</w:t>
      </w:r>
      <w:r w:rsidRPr="00851BF4">
        <w:rPr>
          <w:sz w:val="28"/>
          <w:szCs w:val="28"/>
          <w:lang w:val="uk-UA"/>
        </w:rPr>
        <w:t>озроб</w:t>
      </w:r>
      <w:r>
        <w:rPr>
          <w:sz w:val="28"/>
          <w:szCs w:val="28"/>
          <w:lang w:val="uk-UA"/>
        </w:rPr>
        <w:t>ка та просування туристичного</w:t>
      </w:r>
      <w:r w:rsidRPr="00851BF4">
        <w:rPr>
          <w:sz w:val="28"/>
          <w:szCs w:val="28"/>
          <w:lang w:val="uk-UA"/>
        </w:rPr>
        <w:t xml:space="preserve"> бренд</w:t>
      </w:r>
      <w:r>
        <w:rPr>
          <w:sz w:val="28"/>
          <w:szCs w:val="28"/>
          <w:lang w:val="uk-UA"/>
        </w:rPr>
        <w:t>-буку</w:t>
      </w:r>
      <w:r w:rsidRPr="00851BF4">
        <w:rPr>
          <w:sz w:val="28"/>
          <w:szCs w:val="28"/>
          <w:lang w:val="uk-UA"/>
        </w:rPr>
        <w:t xml:space="preserve"> «Галаганівські маєтки» для залучення до громади туристів</w:t>
      </w:r>
      <w:r>
        <w:rPr>
          <w:sz w:val="28"/>
          <w:szCs w:val="28"/>
          <w:lang w:val="uk-UA"/>
        </w:rPr>
        <w:t xml:space="preserve"> (на основі будинків-палаців у селищі Дігтярі та в селі </w:t>
      </w:r>
      <w:r w:rsidRPr="00851BF4">
        <w:rPr>
          <w:sz w:val="28"/>
          <w:szCs w:val="28"/>
          <w:lang w:val="uk-UA"/>
        </w:rPr>
        <w:t>Сокиринці</w:t>
      </w:r>
      <w:r>
        <w:rPr>
          <w:sz w:val="28"/>
          <w:szCs w:val="28"/>
          <w:lang w:val="uk-UA"/>
        </w:rPr>
        <w:t>).</w:t>
      </w:r>
    </w:p>
    <w:p w:rsidR="001827DB" w:rsidRPr="00EC5443" w:rsidRDefault="001827DB" w:rsidP="001827DB">
      <w:pPr>
        <w:jc w:val="both"/>
        <w:rPr>
          <w:b/>
          <w:sz w:val="28"/>
          <w:szCs w:val="28"/>
          <w:lang w:val="uk-UA"/>
        </w:rPr>
      </w:pPr>
      <w:r w:rsidRPr="00EC5443">
        <w:rPr>
          <w:b/>
          <w:sz w:val="28"/>
          <w:szCs w:val="28"/>
        </w:rPr>
        <w:tab/>
      </w:r>
    </w:p>
    <w:p w:rsidR="001827DB" w:rsidRPr="00A21D85" w:rsidRDefault="001827DB" w:rsidP="001827DB">
      <w:pPr>
        <w:jc w:val="both"/>
        <w:textAlignment w:val="baseline"/>
        <w:rPr>
          <w:color w:val="FF0000"/>
          <w:sz w:val="28"/>
          <w:szCs w:val="28"/>
          <w:shd w:val="clear" w:color="auto" w:fill="FFFFFF"/>
          <w:lang w:val="uk-UA"/>
        </w:rPr>
      </w:pPr>
      <w:r>
        <w:rPr>
          <w:b/>
          <w:sz w:val="28"/>
          <w:szCs w:val="28"/>
          <w:lang w:val="uk-UA"/>
        </w:rPr>
        <w:t xml:space="preserve">        </w:t>
      </w:r>
      <w:r w:rsidRPr="00EC5443">
        <w:rPr>
          <w:b/>
          <w:sz w:val="28"/>
          <w:szCs w:val="28"/>
          <w:lang w:val="uk-UA"/>
        </w:rPr>
        <w:t xml:space="preserve">Завдання </w:t>
      </w:r>
      <w:r w:rsidRPr="00EC5443">
        <w:rPr>
          <w:rStyle w:val="textexposedshow"/>
          <w:b/>
          <w:sz w:val="28"/>
          <w:szCs w:val="28"/>
          <w:shd w:val="clear" w:color="auto" w:fill="FFFFFF"/>
          <w:lang w:val="uk-UA"/>
        </w:rPr>
        <w:t xml:space="preserve">3.5.3. </w:t>
      </w:r>
      <w:r w:rsidRPr="00EC5443">
        <w:rPr>
          <w:b/>
          <w:sz w:val="28"/>
          <w:szCs w:val="28"/>
          <w:lang w:val="uk-UA"/>
        </w:rPr>
        <w:t>Створити  рекреаційні зони та зони для відпочинку</w:t>
      </w:r>
      <w:r>
        <w:rPr>
          <w:b/>
          <w:sz w:val="28"/>
          <w:szCs w:val="28"/>
          <w:lang w:val="uk-UA"/>
        </w:rPr>
        <w:t xml:space="preserve">. </w:t>
      </w:r>
    </w:p>
    <w:p w:rsidR="001827DB" w:rsidRPr="00ED1ABE" w:rsidRDefault="001827DB" w:rsidP="001827DB">
      <w:pPr>
        <w:jc w:val="both"/>
        <w:rPr>
          <w:sz w:val="28"/>
          <w:szCs w:val="28"/>
          <w:lang w:val="uk-UA"/>
        </w:rPr>
      </w:pPr>
      <w:r w:rsidRPr="00ED1ABE">
        <w:rPr>
          <w:sz w:val="28"/>
          <w:szCs w:val="28"/>
          <w:shd w:val="clear" w:color="auto" w:fill="FFFFFF"/>
          <w:lang w:val="uk-UA"/>
        </w:rPr>
        <w:t xml:space="preserve">Облаштування </w:t>
      </w:r>
      <w:r w:rsidRPr="00ED1ABE">
        <w:rPr>
          <w:sz w:val="28"/>
          <w:szCs w:val="28"/>
          <w:lang w:val="uk-UA"/>
        </w:rPr>
        <w:t xml:space="preserve"> сучасних зон відпочинку біля водойм у населених пунктах громади. Перетворення парків та скверів на природні осередки, зони </w:t>
      </w:r>
      <w:r w:rsidRPr="00ED1ABE">
        <w:rPr>
          <w:sz w:val="28"/>
          <w:szCs w:val="28"/>
          <w:shd w:val="clear" w:color="auto" w:fill="FFFFFF"/>
        </w:rPr>
        <w:t>«пасивного» дозвілля людей</w:t>
      </w:r>
      <w:r w:rsidRPr="00ED1ABE">
        <w:rPr>
          <w:sz w:val="28"/>
          <w:szCs w:val="28"/>
          <w:shd w:val="clear" w:color="auto" w:fill="FFFFFF"/>
          <w:lang w:val="uk-UA"/>
        </w:rPr>
        <w:t xml:space="preserve"> </w:t>
      </w:r>
      <w:r w:rsidRPr="00ED1ABE">
        <w:rPr>
          <w:sz w:val="28"/>
          <w:szCs w:val="28"/>
          <w:shd w:val="clear" w:color="auto" w:fill="FFFFFF"/>
        </w:rPr>
        <w:t>«під відкритим небом».</w:t>
      </w:r>
      <w:r w:rsidRPr="00ED1ABE">
        <w:rPr>
          <w:sz w:val="28"/>
          <w:szCs w:val="28"/>
          <w:shd w:val="clear" w:color="auto" w:fill="FFFFFF"/>
          <w:lang w:val="uk-UA"/>
        </w:rPr>
        <w:t xml:space="preserve"> Розробка та поширення інформації про нові рекреаційні можливості громади.</w:t>
      </w:r>
    </w:p>
    <w:p w:rsidR="00E56C02" w:rsidRDefault="00E56C02" w:rsidP="00434BD3">
      <w:pPr>
        <w:jc w:val="both"/>
        <w:rPr>
          <w:b/>
          <w:sz w:val="28"/>
          <w:szCs w:val="28"/>
          <w:lang w:val="uk-UA"/>
        </w:rPr>
      </w:pPr>
    </w:p>
    <w:p w:rsidR="00AA7BA7" w:rsidRDefault="001827DB" w:rsidP="00434BD3">
      <w:pPr>
        <w:jc w:val="both"/>
        <w:rPr>
          <w:sz w:val="28"/>
          <w:szCs w:val="28"/>
          <w:lang w:val="uk-UA"/>
        </w:rPr>
      </w:pPr>
      <w:r>
        <w:rPr>
          <w:b/>
          <w:sz w:val="28"/>
          <w:szCs w:val="28"/>
          <w:lang w:val="uk-UA"/>
        </w:rPr>
        <w:t xml:space="preserve">         </w:t>
      </w:r>
      <w:r w:rsidRPr="00EC5443">
        <w:rPr>
          <w:b/>
          <w:sz w:val="28"/>
          <w:szCs w:val="28"/>
          <w:lang w:val="uk-UA"/>
        </w:rPr>
        <w:t xml:space="preserve">Завдання </w:t>
      </w:r>
      <w:r w:rsidRPr="00EC5443">
        <w:rPr>
          <w:rStyle w:val="textexposedshow"/>
          <w:b/>
          <w:sz w:val="28"/>
          <w:szCs w:val="28"/>
          <w:shd w:val="clear" w:color="auto" w:fill="FFFFFF"/>
          <w:lang w:val="uk-UA"/>
        </w:rPr>
        <w:t>3.5.</w:t>
      </w:r>
      <w:r>
        <w:rPr>
          <w:rStyle w:val="textexposedshow"/>
          <w:b/>
          <w:sz w:val="28"/>
          <w:szCs w:val="28"/>
          <w:shd w:val="clear" w:color="auto" w:fill="FFFFFF"/>
          <w:lang w:val="uk-UA"/>
        </w:rPr>
        <w:t>4</w:t>
      </w:r>
      <w:r w:rsidRPr="00EC5443">
        <w:rPr>
          <w:rStyle w:val="textexposedshow"/>
          <w:b/>
          <w:sz w:val="28"/>
          <w:szCs w:val="28"/>
          <w:shd w:val="clear" w:color="auto" w:fill="FFFFFF"/>
          <w:lang w:val="uk-UA"/>
        </w:rPr>
        <w:t>.</w:t>
      </w:r>
      <w:r w:rsidRPr="00B53C72">
        <w:rPr>
          <w:lang w:val="uk-UA"/>
        </w:rPr>
        <w:t xml:space="preserve"> </w:t>
      </w:r>
      <w:r w:rsidRPr="00B53C72">
        <w:rPr>
          <w:b/>
          <w:sz w:val="28"/>
          <w:szCs w:val="28"/>
          <w:lang w:val="uk-UA"/>
        </w:rPr>
        <w:t>Сприяти розвитку туристичної інфраструктури та послуг.</w:t>
      </w:r>
      <w:r w:rsidRPr="00B53C72">
        <w:rPr>
          <w:color w:val="000000"/>
          <w:sz w:val="28"/>
          <w:szCs w:val="28"/>
          <w:lang w:val="uk-UA"/>
        </w:rPr>
        <w:t xml:space="preserve"> </w:t>
      </w:r>
      <w:r w:rsidRPr="006D25AA">
        <w:rPr>
          <w:sz w:val="28"/>
          <w:szCs w:val="28"/>
          <w:lang w:val="uk-UA"/>
        </w:rPr>
        <w:t>Облаштування паркувальних місць для автомобілів, місць для торгівлі сувенірами, придбання та встановлення біотуале</w:t>
      </w:r>
      <w:r w:rsidR="007F5764" w:rsidRPr="006D25AA">
        <w:rPr>
          <w:sz w:val="28"/>
          <w:szCs w:val="28"/>
          <w:lang w:val="uk-UA"/>
        </w:rPr>
        <w:t>тів. Створення туристичного інф</w:t>
      </w:r>
      <w:r w:rsidRPr="006D25AA">
        <w:rPr>
          <w:sz w:val="28"/>
          <w:szCs w:val="28"/>
          <w:lang w:val="uk-UA"/>
        </w:rPr>
        <w:t>о</w:t>
      </w:r>
      <w:r w:rsidR="007F5764" w:rsidRPr="006D25AA">
        <w:rPr>
          <w:sz w:val="28"/>
          <w:szCs w:val="28"/>
          <w:lang w:val="uk-UA"/>
        </w:rPr>
        <w:t>р</w:t>
      </w:r>
      <w:r w:rsidR="00E22264">
        <w:rPr>
          <w:sz w:val="28"/>
          <w:szCs w:val="28"/>
          <w:lang w:val="uk-UA"/>
        </w:rPr>
        <w:t xml:space="preserve">маційно-консультативного </w:t>
      </w:r>
      <w:r w:rsidRPr="006D25AA">
        <w:rPr>
          <w:sz w:val="28"/>
          <w:szCs w:val="28"/>
          <w:lang w:val="uk-UA"/>
        </w:rPr>
        <w:t>пункту</w:t>
      </w:r>
      <w:r w:rsidR="00E22264">
        <w:rPr>
          <w:sz w:val="28"/>
          <w:szCs w:val="28"/>
          <w:lang w:val="uk-UA"/>
        </w:rPr>
        <w:t xml:space="preserve"> та антивандальних інтерактивних туристичних стендів.   </w:t>
      </w:r>
    </w:p>
    <w:p w:rsidR="00434BD3" w:rsidRPr="00B53C72" w:rsidRDefault="00434BD3" w:rsidP="00434BD3">
      <w:pPr>
        <w:jc w:val="both"/>
        <w:rPr>
          <w:color w:val="000000"/>
          <w:sz w:val="28"/>
          <w:szCs w:val="28"/>
          <w:lang w:val="uk-UA"/>
        </w:rPr>
      </w:pPr>
    </w:p>
    <w:p w:rsidR="001827DB" w:rsidRPr="005044BE" w:rsidRDefault="001827DB" w:rsidP="001827DB">
      <w:pPr>
        <w:tabs>
          <w:tab w:val="left" w:pos="1701"/>
        </w:tabs>
        <w:ind w:firstLine="624"/>
        <w:jc w:val="both"/>
        <w:rPr>
          <w:rStyle w:val="textexposedshow"/>
          <w:sz w:val="28"/>
          <w:szCs w:val="28"/>
          <w:shd w:val="clear" w:color="auto" w:fill="FFFFFF"/>
          <w:lang w:val="uk-UA"/>
        </w:rPr>
      </w:pPr>
      <w:r w:rsidRPr="00EC5443">
        <w:rPr>
          <w:b/>
          <w:sz w:val="28"/>
          <w:szCs w:val="28"/>
          <w:lang w:val="uk-UA"/>
        </w:rPr>
        <w:t xml:space="preserve">Завдання </w:t>
      </w:r>
      <w:r w:rsidRPr="00EC5443">
        <w:rPr>
          <w:rStyle w:val="textexposedshow"/>
          <w:b/>
          <w:sz w:val="28"/>
          <w:szCs w:val="28"/>
          <w:shd w:val="clear" w:color="auto" w:fill="FFFFFF"/>
          <w:lang w:val="uk-UA"/>
        </w:rPr>
        <w:t>3.5.</w:t>
      </w:r>
      <w:r>
        <w:rPr>
          <w:rStyle w:val="textexposedshow"/>
          <w:b/>
          <w:sz w:val="28"/>
          <w:szCs w:val="28"/>
          <w:shd w:val="clear" w:color="auto" w:fill="FFFFFF"/>
          <w:lang w:val="uk-UA"/>
        </w:rPr>
        <w:t>5</w:t>
      </w:r>
      <w:r w:rsidRPr="00EC5443">
        <w:rPr>
          <w:rStyle w:val="textexposedshow"/>
          <w:b/>
          <w:sz w:val="28"/>
          <w:szCs w:val="28"/>
          <w:shd w:val="clear" w:color="auto" w:fill="FFFFFF"/>
          <w:lang w:val="uk-UA"/>
        </w:rPr>
        <w:t>.</w:t>
      </w:r>
      <w:r w:rsidRPr="00B53C72">
        <w:t xml:space="preserve"> </w:t>
      </w:r>
      <w:r w:rsidRPr="00B53C72">
        <w:rPr>
          <w:b/>
          <w:sz w:val="28"/>
          <w:szCs w:val="28"/>
        </w:rPr>
        <w:t>Розроб</w:t>
      </w:r>
      <w:r w:rsidRPr="00B53C72">
        <w:rPr>
          <w:b/>
          <w:sz w:val="28"/>
          <w:szCs w:val="28"/>
          <w:lang w:val="uk-UA"/>
        </w:rPr>
        <w:t xml:space="preserve">ити </w:t>
      </w:r>
      <w:r w:rsidRPr="00B53C72">
        <w:rPr>
          <w:b/>
          <w:sz w:val="28"/>
          <w:szCs w:val="28"/>
        </w:rPr>
        <w:t>та</w:t>
      </w:r>
      <w:r w:rsidRPr="00B53C72">
        <w:rPr>
          <w:b/>
          <w:sz w:val="28"/>
          <w:szCs w:val="28"/>
          <w:lang w:val="uk-UA"/>
        </w:rPr>
        <w:t xml:space="preserve"> запровадити  нові  туристичні маршрути та інші туристично-рекреаційні продукти, </w:t>
      </w:r>
      <w:r w:rsidRPr="00B53C72">
        <w:rPr>
          <w:b/>
          <w:sz w:val="28"/>
          <w:szCs w:val="28"/>
        </w:rPr>
        <w:t>просува</w:t>
      </w:r>
      <w:r w:rsidRPr="00B53C72">
        <w:rPr>
          <w:b/>
          <w:sz w:val="28"/>
          <w:szCs w:val="28"/>
          <w:lang w:val="uk-UA"/>
        </w:rPr>
        <w:t xml:space="preserve">ти </w:t>
      </w:r>
      <w:r w:rsidRPr="00B53C72">
        <w:rPr>
          <w:b/>
          <w:sz w:val="28"/>
          <w:szCs w:val="28"/>
        </w:rPr>
        <w:t>інформацій</w:t>
      </w:r>
      <w:r w:rsidRPr="00B53C72">
        <w:rPr>
          <w:b/>
          <w:sz w:val="28"/>
          <w:szCs w:val="28"/>
          <w:lang w:val="uk-UA"/>
        </w:rPr>
        <w:t xml:space="preserve">ну </w:t>
      </w:r>
      <w:r w:rsidRPr="00B53C72">
        <w:rPr>
          <w:b/>
          <w:sz w:val="28"/>
          <w:szCs w:val="28"/>
        </w:rPr>
        <w:t>продукці</w:t>
      </w:r>
      <w:r w:rsidRPr="00B53C72">
        <w:rPr>
          <w:b/>
          <w:sz w:val="28"/>
          <w:szCs w:val="28"/>
          <w:lang w:val="uk-UA"/>
        </w:rPr>
        <w:t>ю</w:t>
      </w:r>
      <w:r w:rsidRPr="00B53C72">
        <w:rPr>
          <w:b/>
          <w:sz w:val="28"/>
          <w:szCs w:val="28"/>
        </w:rPr>
        <w:t xml:space="preserve"> про туристичні можливості громади</w:t>
      </w:r>
      <w:r>
        <w:rPr>
          <w:b/>
          <w:sz w:val="28"/>
          <w:szCs w:val="28"/>
          <w:lang w:val="uk-UA"/>
        </w:rPr>
        <w:t xml:space="preserve">. </w:t>
      </w:r>
      <w:r>
        <w:rPr>
          <w:rStyle w:val="textexposedshow"/>
          <w:sz w:val="28"/>
          <w:szCs w:val="28"/>
          <w:shd w:val="clear" w:color="auto" w:fill="FFFFFF"/>
          <w:lang w:val="uk-UA"/>
        </w:rPr>
        <w:t>Розробка та інформаційне  облаштування тематичних туристичних маршрутів до визначних пам</w:t>
      </w:r>
      <w:r w:rsidRPr="007B6C9F">
        <w:rPr>
          <w:rStyle w:val="textexposedshow"/>
          <w:sz w:val="28"/>
          <w:szCs w:val="28"/>
          <w:shd w:val="clear" w:color="auto" w:fill="FFFFFF"/>
          <w:lang w:val="uk-UA"/>
        </w:rPr>
        <w:t xml:space="preserve">`яток </w:t>
      </w:r>
      <w:r>
        <w:rPr>
          <w:rStyle w:val="textexposedshow"/>
          <w:sz w:val="28"/>
          <w:szCs w:val="28"/>
          <w:shd w:val="clear" w:color="auto" w:fill="FFFFFF"/>
          <w:lang w:val="uk-UA"/>
        </w:rPr>
        <w:t xml:space="preserve">істрико-культурної спадщини (маєтки Галаганів в с.Сокиринці та селищі Дігтярі, городище в Срібному та ін.). </w:t>
      </w:r>
      <w:r w:rsidRPr="00CF574D">
        <w:rPr>
          <w:sz w:val="28"/>
          <w:szCs w:val="28"/>
          <w:lang w:val="uk-UA"/>
        </w:rPr>
        <w:t>С</w:t>
      </w:r>
      <w:r>
        <w:rPr>
          <w:sz w:val="28"/>
          <w:szCs w:val="28"/>
          <w:lang w:val="uk-UA"/>
        </w:rPr>
        <w:t>творити туристичну сторінку в</w:t>
      </w:r>
      <w:r w:rsidRPr="00CF574D">
        <w:rPr>
          <w:sz w:val="28"/>
          <w:szCs w:val="28"/>
          <w:lang w:val="uk-UA"/>
        </w:rPr>
        <w:t xml:space="preserve"> </w:t>
      </w:r>
      <w:r w:rsidRPr="00CF574D">
        <w:rPr>
          <w:sz w:val="28"/>
          <w:szCs w:val="28"/>
        </w:rPr>
        <w:t>Facebook</w:t>
      </w:r>
      <w:r>
        <w:rPr>
          <w:sz w:val="28"/>
          <w:szCs w:val="28"/>
          <w:lang w:val="uk-UA"/>
        </w:rPr>
        <w:t>;</w:t>
      </w:r>
      <w:r w:rsidRPr="00CF574D">
        <w:rPr>
          <w:sz w:val="28"/>
          <w:szCs w:val="28"/>
          <w:lang w:val="uk-UA"/>
        </w:rPr>
        <w:t xml:space="preserve"> розробити та поширити туристичний довідник (туристичні об’єкти та місця відпочинку); розробити та поширити </w:t>
      </w:r>
      <w:r>
        <w:rPr>
          <w:sz w:val="28"/>
          <w:szCs w:val="28"/>
          <w:lang w:val="uk-UA"/>
        </w:rPr>
        <w:t>інформаційну продукцію</w:t>
      </w:r>
      <w:r w:rsidRPr="00CF574D">
        <w:rPr>
          <w:sz w:val="28"/>
          <w:szCs w:val="28"/>
          <w:lang w:val="uk-UA"/>
        </w:rPr>
        <w:t xml:space="preserve"> про туристичні принади Срібнянської громади</w:t>
      </w:r>
      <w:r>
        <w:rPr>
          <w:sz w:val="28"/>
          <w:szCs w:val="28"/>
          <w:lang w:val="uk-UA"/>
        </w:rPr>
        <w:t xml:space="preserve"> </w:t>
      </w:r>
      <w:r w:rsidRPr="00CF574D">
        <w:rPr>
          <w:sz w:val="28"/>
          <w:szCs w:val="28"/>
          <w:lang w:val="uk-UA"/>
        </w:rPr>
        <w:t>(включно з інформаційними вказівниками та кюар-код</w:t>
      </w:r>
      <w:r>
        <w:rPr>
          <w:sz w:val="28"/>
          <w:szCs w:val="28"/>
          <w:lang w:val="uk-UA"/>
        </w:rPr>
        <w:t>а</w:t>
      </w:r>
      <w:r w:rsidRPr="00CF574D">
        <w:rPr>
          <w:sz w:val="28"/>
          <w:szCs w:val="28"/>
          <w:lang w:val="uk-UA"/>
        </w:rPr>
        <w:t xml:space="preserve">ми). </w:t>
      </w:r>
      <w:r w:rsidR="005044BE" w:rsidRPr="005044BE">
        <w:rPr>
          <w:rStyle w:val="textexposedshow"/>
          <w:color w:val="000000"/>
          <w:sz w:val="28"/>
          <w:szCs w:val="28"/>
          <w:shd w:val="clear" w:color="auto" w:fill="FFFFFF"/>
          <w:lang w:val="uk-UA"/>
        </w:rPr>
        <w:t xml:space="preserve">Створення та підтримка діяльності власного </w:t>
      </w:r>
      <w:r w:rsidR="005044BE">
        <w:rPr>
          <w:rStyle w:val="textexposedshow"/>
          <w:color w:val="000000"/>
          <w:sz w:val="28"/>
          <w:szCs w:val="28"/>
          <w:shd w:val="clear" w:color="auto" w:fill="FFFFFF"/>
          <w:lang w:val="uk-UA"/>
        </w:rPr>
        <w:t xml:space="preserve">туристичного </w:t>
      </w:r>
      <w:r w:rsidR="004B0032" w:rsidRPr="004B0032">
        <w:rPr>
          <w:color w:val="000000"/>
          <w:sz w:val="28"/>
          <w:szCs w:val="28"/>
          <w:shd w:val="clear" w:color="auto" w:fill="FFFFFF"/>
        </w:rPr>
        <w:t>YouTube</w:t>
      </w:r>
      <w:r w:rsidR="004B0032" w:rsidRPr="005044BE">
        <w:rPr>
          <w:color w:val="000000"/>
          <w:sz w:val="28"/>
          <w:szCs w:val="28"/>
          <w:shd w:val="clear" w:color="auto" w:fill="FFFFFF"/>
          <w:lang w:val="uk-UA"/>
        </w:rPr>
        <w:t>-канал</w:t>
      </w:r>
      <w:r w:rsidR="005044BE">
        <w:rPr>
          <w:color w:val="000000"/>
          <w:sz w:val="28"/>
          <w:szCs w:val="28"/>
          <w:shd w:val="clear" w:color="auto" w:fill="FFFFFF"/>
          <w:lang w:val="uk-UA"/>
        </w:rPr>
        <w:t xml:space="preserve">у. </w:t>
      </w:r>
    </w:p>
    <w:p w:rsidR="001827DB" w:rsidRPr="00CF574D" w:rsidRDefault="001827DB" w:rsidP="001827DB">
      <w:pPr>
        <w:ind w:firstLine="709"/>
        <w:jc w:val="both"/>
        <w:rPr>
          <w:sz w:val="28"/>
          <w:szCs w:val="28"/>
          <w:lang w:val="uk-UA"/>
        </w:rPr>
      </w:pPr>
    </w:p>
    <w:p w:rsidR="001827DB" w:rsidRPr="000E6177" w:rsidRDefault="001827DB" w:rsidP="00EE47BB">
      <w:pPr>
        <w:pStyle w:val="1"/>
        <w:numPr>
          <w:ilvl w:val="0"/>
          <w:numId w:val="2"/>
        </w:numPr>
        <w:rPr>
          <w:b/>
          <w:color w:val="548DD4" w:themeColor="text2" w:themeTint="99"/>
          <w:sz w:val="28"/>
          <w:szCs w:val="28"/>
        </w:rPr>
      </w:pPr>
      <w:r w:rsidRPr="000E6177">
        <w:rPr>
          <w:b/>
          <w:color w:val="548DD4" w:themeColor="text2" w:themeTint="99"/>
          <w:sz w:val="28"/>
          <w:szCs w:val="28"/>
        </w:rPr>
        <w:t>Показники (індикатори) продуктів та результатів реалізації Стратегії</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Успішність реалізації стратегії розвитку громади визначається за допомогою індикаторів. Це параметри, за допомогою яких можна найкращим чином оцінити або виміряти очікуваний результат діяльності. В стратегії – це показники, за допомогою яких здійснюється моніторинг та визначається рівень прогресу щодо виконання бачення, стратегічних та опера</w:t>
      </w:r>
      <w:r w:rsidR="006D25AA">
        <w:rPr>
          <w:bCs/>
          <w:color w:val="000000"/>
          <w:sz w:val="28"/>
          <w:szCs w:val="28"/>
          <w:lang w:val="uk-UA"/>
        </w:rPr>
        <w:t>тив</w:t>
      </w:r>
      <w:r w:rsidRPr="00434FBE">
        <w:rPr>
          <w:bCs/>
          <w:color w:val="000000"/>
          <w:sz w:val="28"/>
          <w:szCs w:val="28"/>
          <w:lang w:val="uk-UA"/>
        </w:rPr>
        <w:t xml:space="preserve">них цілей, завдань (проєктів) та досягнення очікуваних результатів. Індикатори описують досягнуті результати в вимірюваних величинах.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Загальні вимоги до індикаторів що застосовуються такі: ідентичність (зрозумілий та не двозначний); доступність (розумна вартість); доречність (має відповідати предмету розгляду та бути тісно пов’язаний із цілями, що відслідковуються); адекватність (</w:t>
      </w:r>
      <w:r w:rsidR="003037B5">
        <w:rPr>
          <w:bCs/>
          <w:color w:val="000000"/>
          <w:sz w:val="28"/>
          <w:szCs w:val="28"/>
          <w:lang w:val="uk-UA"/>
        </w:rPr>
        <w:t>з</w:t>
      </w:r>
      <w:r w:rsidRPr="00434FBE">
        <w:rPr>
          <w:bCs/>
          <w:color w:val="000000"/>
          <w:sz w:val="28"/>
          <w:szCs w:val="28"/>
          <w:lang w:val="uk-UA"/>
        </w:rPr>
        <w:t xml:space="preserve">абезпечує достатню основу для оцінки діяльності); контрольованість (підлягає незалежній перевірці).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lastRenderedPageBreak/>
        <w:t xml:space="preserve">Джерело для розробки системи індикаторів – набір доступних для громади офіційних статистичних даних, а також власні документи.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В стратегії застосовуються кі</w:t>
      </w:r>
      <w:r w:rsidR="00327888">
        <w:rPr>
          <w:bCs/>
          <w:color w:val="000000"/>
          <w:sz w:val="28"/>
          <w:szCs w:val="28"/>
          <w:lang w:val="uk-UA"/>
        </w:rPr>
        <w:t>лька типів індикаторів. Насампе</w:t>
      </w:r>
      <w:r w:rsidRPr="00434FBE">
        <w:rPr>
          <w:bCs/>
          <w:color w:val="000000"/>
          <w:sz w:val="28"/>
          <w:szCs w:val="28"/>
          <w:lang w:val="uk-UA"/>
        </w:rPr>
        <w:t>ред, кількісні та якісні індикатори: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 xml:space="preserve">кількісні (статистичні) – показники, що мають кількісний вираз і позначаються такими формулюваннями, як число, частота, відсоток, частка тощо. Кількісними індикаторами можна описати, наприклад: частоту зустрічей та чисельність учасників, рівень зростання економіки, рівень цін тощо.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якісні – показники, що не мають кількісного виразу й позначаються такими формулюваннями: наявність, відповідність, якість, ступінь, рівень, задоволеність, обізнаність тощо. Наприклад,</w:t>
      </w:r>
      <w:r>
        <w:rPr>
          <w:bCs/>
          <w:color w:val="000000"/>
          <w:sz w:val="28"/>
          <w:szCs w:val="28"/>
          <w:lang w:val="uk-UA"/>
        </w:rPr>
        <w:t xml:space="preserve"> ставлення зацікавлених сторін та</w:t>
      </w:r>
      <w:r w:rsidRPr="00434FBE">
        <w:rPr>
          <w:bCs/>
          <w:color w:val="000000"/>
          <w:sz w:val="28"/>
          <w:szCs w:val="28"/>
          <w:lang w:val="uk-UA"/>
        </w:rPr>
        <w:t xml:space="preserve"> споживачів до того чи іншого факту, рівень їхнього задоволення, здатність до прийняття рішення та самооцінки, зміна поведінки тощо (скажімо, збільшення довіри людей до влади – як часто люди звертаються до неї, яким чином і з якими питаннями)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Також застосовуються прямі та непрямі індикатори: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прямі – застосовуються в тому разі, якщо ми можемо безпосередньо помітити та спостерігати зміни, яких прагнемо;</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 xml:space="preserve">непрямі – використовуються замість прямих лише в тому випадку, коли досягнення результатів (зміни) не можна зафіксовувти та виміряти безпосередньо; коли вартість вимірів надто дорога; коли виміряти можна, але лише значно пізніше після завершення проєкту.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Перевага віддається прямим індикаторам як більш точним.</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Для моніторингу результатів, як правило, використовується кіл</w:t>
      </w:r>
      <w:r w:rsidR="00261B40">
        <w:rPr>
          <w:bCs/>
          <w:color w:val="000000"/>
          <w:sz w:val="28"/>
          <w:szCs w:val="28"/>
          <w:lang w:val="uk-UA"/>
        </w:rPr>
        <w:t>ьк</w:t>
      </w:r>
      <w:r w:rsidRPr="00434FBE">
        <w:rPr>
          <w:bCs/>
          <w:color w:val="000000"/>
          <w:sz w:val="28"/>
          <w:szCs w:val="28"/>
          <w:lang w:val="uk-UA"/>
        </w:rPr>
        <w:t>а індикаторів (два – три, рідше – більше). Запропоновані індикатори відображають інтереси різних зацікавлених сторін. Крім того, запропон</w:t>
      </w:r>
      <w:r w:rsidR="00463152">
        <w:rPr>
          <w:bCs/>
          <w:color w:val="000000"/>
          <w:sz w:val="28"/>
          <w:szCs w:val="28"/>
          <w:lang w:val="uk-UA"/>
        </w:rPr>
        <w:t>ована система моніторингу перед</w:t>
      </w:r>
      <w:r w:rsidRPr="00434FBE">
        <w:rPr>
          <w:bCs/>
          <w:color w:val="000000"/>
          <w:sz w:val="28"/>
          <w:szCs w:val="28"/>
          <w:lang w:val="uk-UA"/>
        </w:rPr>
        <w:t>б</w:t>
      </w:r>
      <w:r w:rsidR="00463152">
        <w:rPr>
          <w:bCs/>
          <w:color w:val="000000"/>
          <w:sz w:val="28"/>
          <w:szCs w:val="28"/>
          <w:lang w:val="uk-UA"/>
        </w:rPr>
        <w:t>а</w:t>
      </w:r>
      <w:r w:rsidRPr="00434FBE">
        <w:rPr>
          <w:bCs/>
          <w:color w:val="000000"/>
          <w:sz w:val="28"/>
          <w:szCs w:val="28"/>
          <w:lang w:val="uk-UA"/>
        </w:rPr>
        <w:t xml:space="preserve">чає можливість перегляду індикаторів – в разі виникнення такої необхідності. </w:t>
      </w:r>
    </w:p>
    <w:p w:rsidR="00B01271" w:rsidRDefault="00B01271" w:rsidP="00B01271">
      <w:pPr>
        <w:ind w:firstLine="720"/>
        <w:jc w:val="both"/>
        <w:rPr>
          <w:bCs/>
          <w:color w:val="000000"/>
          <w:sz w:val="28"/>
          <w:szCs w:val="28"/>
          <w:lang w:val="uk-UA"/>
        </w:rPr>
      </w:pPr>
      <w:r w:rsidRPr="007A53D8">
        <w:rPr>
          <w:bCs/>
          <w:color w:val="000000"/>
          <w:sz w:val="28"/>
          <w:szCs w:val="28"/>
          <w:lang w:val="uk-UA"/>
        </w:rPr>
        <w:t>Індикатори підібрані таким чином, аби вони відображали зміни</w:t>
      </w:r>
      <w:r w:rsidR="00FD48FD">
        <w:rPr>
          <w:bCs/>
          <w:color w:val="000000"/>
          <w:sz w:val="28"/>
          <w:szCs w:val="28"/>
          <w:lang w:val="uk-UA"/>
        </w:rPr>
        <w:t>,</w:t>
      </w:r>
      <w:r w:rsidRPr="007A53D8">
        <w:rPr>
          <w:bCs/>
          <w:color w:val="000000"/>
          <w:sz w:val="28"/>
          <w:szCs w:val="28"/>
          <w:lang w:val="uk-UA"/>
        </w:rPr>
        <w:t xml:space="preserve"> що відбуваються в процесі реалізації стратегії та досягнуті конкретні результати.</w:t>
      </w:r>
    </w:p>
    <w:p w:rsidR="00FD48FD" w:rsidRPr="007A53D8" w:rsidRDefault="00FD48FD" w:rsidP="00B01271">
      <w:pPr>
        <w:ind w:firstLine="720"/>
        <w:jc w:val="both"/>
        <w:rPr>
          <w:bCs/>
          <w:color w:val="000000"/>
          <w:sz w:val="28"/>
          <w:szCs w:val="28"/>
          <w:lang w:val="uk-UA"/>
        </w:rPr>
      </w:pPr>
    </w:p>
    <w:p w:rsidR="007A53D8" w:rsidRPr="00FD48FD" w:rsidRDefault="007A53D8" w:rsidP="007A53D8">
      <w:pPr>
        <w:jc w:val="both"/>
        <w:rPr>
          <w:b/>
          <w:color w:val="212529"/>
          <w:sz w:val="28"/>
          <w:szCs w:val="28"/>
          <w:bdr w:val="none" w:sz="0" w:space="0" w:color="auto" w:frame="1"/>
          <w:lang w:eastAsia="uk-UA"/>
        </w:rPr>
      </w:pPr>
      <w:r w:rsidRPr="00FD48FD">
        <w:rPr>
          <w:b/>
          <w:color w:val="212529"/>
          <w:sz w:val="28"/>
          <w:szCs w:val="28"/>
          <w:bdr w:val="none" w:sz="0" w:space="0" w:color="auto" w:frame="1"/>
          <w:lang w:val="uk-UA" w:eastAsia="uk-UA"/>
        </w:rPr>
        <w:t xml:space="preserve">Стратегічне ціль І. </w:t>
      </w:r>
      <w:r w:rsidRPr="00FD48FD">
        <w:rPr>
          <w:b/>
          <w:sz w:val="28"/>
          <w:szCs w:val="28"/>
          <w:lang w:val="uk-UA"/>
        </w:rPr>
        <w:t>Розвиток людського потенціалу на засадах гендерної рівності та хорошого врядування:</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якісні результати ЗНО, в тому числі серед дівчат та серед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переможців всеукраїнських та міжнародних учнівських та студентських олімпіад, наукових конкурсів, в тому числі дівчат та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модернізованих закладів освіти;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молодших дітей, охоплених дошкільною освітою, в тому числі дівчат та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учнів, охоплених позашкіллям, в тому числі дівчат та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оснащення медичних закладів обладнанням від нормативів;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забезпеченості медичним персоналом від потреб;</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рівень захворюваності мешканців громади протягом року;</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діючих спортивних майданчиків;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мешканців громади, які задіяні в добровільних спортивних об</w:t>
      </w:r>
      <w:r w:rsidRPr="00FD48FD">
        <w:rPr>
          <w:rFonts w:eastAsia="Times New Roman"/>
          <w:sz w:val="28"/>
          <w:szCs w:val="28"/>
        </w:rPr>
        <w:t>`</w:t>
      </w:r>
      <w:r w:rsidRPr="00FD48FD">
        <w:rPr>
          <w:rFonts w:eastAsia="Times New Roman"/>
          <w:sz w:val="28"/>
          <w:szCs w:val="28"/>
          <w:lang w:val="uk-UA"/>
        </w:rPr>
        <w:t>єднаннях;</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lastRenderedPageBreak/>
        <w:t>кількість модернізованих та побудованих спортивних об’єктів;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учасників волонтерських заходів, в т.ч. жінок та чоловіків;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об'єктів, обладнаних із дотриманням вимог щодо доступності та безбар’єрності середовища;</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показники рівня довіри мешканців громади один до одного;</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рівень задоволеності мешканців громади своїм життям на її теренах, в т.ч. серед жінок та серед чоловіків.</w:t>
      </w:r>
    </w:p>
    <w:p w:rsidR="007A53D8" w:rsidRPr="007A53D8" w:rsidRDefault="007A53D8" w:rsidP="007A53D8">
      <w:pPr>
        <w:jc w:val="both"/>
        <w:rPr>
          <w:b/>
          <w:color w:val="212529"/>
          <w:sz w:val="28"/>
          <w:szCs w:val="28"/>
          <w:highlight w:val="yellow"/>
          <w:bdr w:val="none" w:sz="0" w:space="0" w:color="auto" w:frame="1"/>
          <w:lang w:val="uk-UA" w:eastAsia="uk-UA"/>
        </w:rPr>
      </w:pPr>
    </w:p>
    <w:p w:rsidR="007A53D8" w:rsidRPr="00FD48FD" w:rsidRDefault="007A53D8" w:rsidP="007A53D8">
      <w:pPr>
        <w:ind w:left="66"/>
        <w:jc w:val="both"/>
        <w:rPr>
          <w:sz w:val="28"/>
          <w:szCs w:val="28"/>
        </w:rPr>
      </w:pPr>
      <w:r w:rsidRPr="00FD48FD">
        <w:rPr>
          <w:b/>
          <w:sz w:val="28"/>
          <w:szCs w:val="28"/>
        </w:rPr>
        <w:t xml:space="preserve">2. </w:t>
      </w:r>
      <w:r w:rsidRPr="00FD48FD">
        <w:rPr>
          <w:b/>
          <w:sz w:val="28"/>
          <w:szCs w:val="28"/>
          <w:lang w:val="uk-UA"/>
        </w:rPr>
        <w:t xml:space="preserve">Охорона довкілля, створення безпечного </w:t>
      </w:r>
      <w:r w:rsidRPr="00FD48FD">
        <w:rPr>
          <w:b/>
          <w:sz w:val="28"/>
          <w:szCs w:val="28"/>
        </w:rPr>
        <w:t xml:space="preserve">та комфортного </w:t>
      </w:r>
      <w:r w:rsidRPr="00FD48FD">
        <w:rPr>
          <w:b/>
          <w:sz w:val="28"/>
          <w:szCs w:val="28"/>
          <w:lang w:val="uk-UA"/>
        </w:rPr>
        <w:t>життєвого середовища:</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довжина капітально відремонтованих доріг на території громади;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встановлена потужність світлодіодних ламп для вуличного освітлення;</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та обсяги соціальних послуг, що надаються на теренах громади;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домогосподарств, забезпечених централізованим водопостачанням (в тому числі в розрізі кількості жінок та чоловіків, які в них проживають);</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довжина відремонтованих водопровідних мереж;</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показники якості питної води;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мешканців громади, які мають доступ до швидкісного Інтернету;</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sz w:val="28"/>
          <w:szCs w:val="28"/>
          <w:lang w:val="uk-UA"/>
        </w:rPr>
        <w:t>% розмір економії енергоресурсів у будівлях;</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xml:space="preserve">діюча система загального моніторингу за станом довкілля громади; </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ТВП, що збирається роздільно;</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рідких нечистот, що утилізуються за допомогою новітніх технологій;</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питома вага побутових відходів, які переробляються;</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громадських місць, реконструйованих на засадах ландшафтного дизайну;</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населених пунктів громади, охоплених регулярним транспортним сполученням.</w:t>
      </w:r>
    </w:p>
    <w:p w:rsidR="007A53D8" w:rsidRPr="007A53D8" w:rsidRDefault="007A53D8" w:rsidP="007A53D8">
      <w:pPr>
        <w:ind w:left="66"/>
        <w:jc w:val="both"/>
        <w:rPr>
          <w:sz w:val="28"/>
          <w:szCs w:val="28"/>
          <w:highlight w:val="yellow"/>
          <w:lang w:val="uk-UA"/>
        </w:rPr>
      </w:pPr>
    </w:p>
    <w:p w:rsidR="007A53D8" w:rsidRPr="00FD48FD" w:rsidRDefault="007A53D8" w:rsidP="007A53D8">
      <w:pPr>
        <w:ind w:firstLine="66"/>
        <w:jc w:val="both"/>
        <w:rPr>
          <w:b/>
          <w:sz w:val="28"/>
          <w:szCs w:val="28"/>
          <w:lang w:val="uk-UA"/>
        </w:rPr>
      </w:pPr>
      <w:r w:rsidRPr="00FD48FD">
        <w:rPr>
          <w:b/>
          <w:sz w:val="28"/>
          <w:szCs w:val="28"/>
          <w:lang w:val="uk-UA"/>
        </w:rPr>
        <w:t>3.</w:t>
      </w:r>
      <w:r w:rsidRPr="00FD48FD">
        <w:rPr>
          <w:sz w:val="28"/>
          <w:szCs w:val="28"/>
        </w:rPr>
        <w:t xml:space="preserve"> </w:t>
      </w:r>
      <w:r w:rsidRPr="00FD48FD">
        <w:rPr>
          <w:b/>
          <w:sz w:val="28"/>
          <w:szCs w:val="28"/>
        </w:rPr>
        <w:t>Підвищення конкурентоспроможності громади на основі сталого розвитку пріоритетних галузей економіки</w:t>
      </w:r>
      <w:r w:rsidRPr="00FD48FD">
        <w:rPr>
          <w:b/>
          <w:sz w:val="28"/>
          <w:szCs w:val="28"/>
          <w:lang w:val="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домогосподарств, що використовують новітні аграрні технології</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обсяг продукції сільгосппереробки (%) від валового місцевого продукту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кількість розроблених та поширених інвестиційних пропозицій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обсяги власних доходів місцевого бюджету на одного мешканця</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обсяги видатків місцевого бюджету на одного мешканця</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суб’єктів підприємницької діяльності</w:t>
      </w:r>
      <w:r w:rsidRPr="00FD48FD">
        <w:rPr>
          <w:rFonts w:eastAsia="Times New Roman"/>
          <w:sz w:val="28"/>
          <w:szCs w:val="28"/>
          <w:bdr w:val="none" w:sz="0" w:space="0" w:color="auto" w:frame="1"/>
          <w:lang w:val="uk-UA" w:eastAsia="uk-UA"/>
        </w:rPr>
        <w:t>, що діють на теренах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рівень зайнятості населення, в т.ч. серед жінок та серед чоловіків</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середня місячна заробітна плата, в т.ч. серед жінок та серед чоловіків</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обсяг  інвестицій в основний капітал;</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новостворених робочих місць</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нових інвесторів, що залучені громадою</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lang w:val="uk-UA"/>
        </w:rPr>
      </w:pPr>
      <w:r w:rsidRPr="00FD48FD">
        <w:rPr>
          <w:rFonts w:eastAsia="Times New Roman"/>
          <w:sz w:val="28"/>
          <w:szCs w:val="28"/>
          <w:lang w:val="uk-UA"/>
        </w:rPr>
        <w:lastRenderedPageBreak/>
        <w:t>кількість та обсяги послуг, що надаються ЦНАПом громади;</w:t>
      </w:r>
    </w:p>
    <w:p w:rsidR="007A53D8" w:rsidRPr="00FD48FD" w:rsidRDefault="007A53D8" w:rsidP="00E9543D">
      <w:pPr>
        <w:pStyle w:val="a5"/>
        <w:numPr>
          <w:ilvl w:val="0"/>
          <w:numId w:val="39"/>
        </w:numPr>
        <w:ind w:left="426"/>
        <w:jc w:val="both"/>
        <w:rPr>
          <w:rFonts w:eastAsia="Times New Roman"/>
          <w:sz w:val="28"/>
          <w:szCs w:val="28"/>
          <w:lang w:val="uk-UA"/>
        </w:rPr>
      </w:pPr>
      <w:r w:rsidRPr="00FD48FD">
        <w:rPr>
          <w:rFonts w:eastAsia="Times New Roman"/>
          <w:sz w:val="28"/>
          <w:szCs w:val="28"/>
          <w:lang w:val="uk-UA"/>
        </w:rPr>
        <w:t>кількість сервісів е-врядування в селищній раді;</w:t>
      </w:r>
    </w:p>
    <w:p w:rsidR="007A53D8" w:rsidRPr="00FD48FD" w:rsidRDefault="007A53D8" w:rsidP="00E9543D">
      <w:pPr>
        <w:pStyle w:val="a5"/>
        <w:numPr>
          <w:ilvl w:val="0"/>
          <w:numId w:val="39"/>
        </w:numPr>
        <w:ind w:left="426"/>
        <w:jc w:val="both"/>
        <w:rPr>
          <w:rFonts w:eastAsia="Times New Roman"/>
          <w:sz w:val="28"/>
          <w:szCs w:val="28"/>
          <w:lang w:val="uk-UA"/>
        </w:rPr>
      </w:pPr>
      <w:r w:rsidRPr="00FD48FD">
        <w:rPr>
          <w:rFonts w:eastAsia="Times New Roman"/>
          <w:sz w:val="28"/>
          <w:szCs w:val="28"/>
          <w:lang w:val="uk-UA"/>
        </w:rPr>
        <w:t>діючий комплексний план просторового розвитку території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діючих туристичних об'єктів</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місць у готелях, хостелах, мотелях тощо</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w:t>
      </w:r>
      <w:r w:rsidRPr="00FD48FD">
        <w:rPr>
          <w:rFonts w:eastAsia="Times New Roman"/>
          <w:sz w:val="28"/>
          <w:szCs w:val="28"/>
          <w:bdr w:val="none" w:sz="0" w:space="0" w:color="auto" w:frame="1"/>
          <w:lang w:val="uk-UA" w:eastAsia="uk-UA"/>
        </w:rPr>
        <w:t xml:space="preserve"> </w:t>
      </w:r>
      <w:r w:rsidRPr="00FD48FD">
        <w:rPr>
          <w:rFonts w:eastAsia="Times New Roman"/>
          <w:sz w:val="28"/>
          <w:szCs w:val="28"/>
          <w:bdr w:val="none" w:sz="0" w:space="0" w:color="auto" w:frame="1"/>
          <w:lang w:eastAsia="uk-UA"/>
        </w:rPr>
        <w:t>туристів, що відвідали громаду протягом року</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 xml:space="preserve">кількість діючих туристичних маршрутів. </w:t>
      </w:r>
    </w:p>
    <w:p w:rsidR="007A53D8" w:rsidRPr="00B02003" w:rsidRDefault="007A53D8" w:rsidP="007A53D8">
      <w:pPr>
        <w:ind w:left="66" w:firstLine="360"/>
        <w:jc w:val="both"/>
        <w:rPr>
          <w:sz w:val="28"/>
          <w:szCs w:val="28"/>
          <w:bdr w:val="none" w:sz="0" w:space="0" w:color="auto" w:frame="1"/>
          <w:lang w:eastAsia="uk-UA"/>
        </w:rPr>
      </w:pPr>
      <w:r w:rsidRPr="00FD48FD">
        <w:rPr>
          <w:sz w:val="28"/>
          <w:szCs w:val="28"/>
          <w:lang w:val="uk-UA"/>
        </w:rPr>
        <w:t>Значення індикаторів (показників) результативності Стратегії, деталізовані в розрізі завдань, містяться в таблиці, що наведена далі.</w:t>
      </w:r>
    </w:p>
    <w:p w:rsidR="00B01271" w:rsidRPr="007A53D8" w:rsidRDefault="00B01271" w:rsidP="001827DB">
      <w:pPr>
        <w:rPr>
          <w:b/>
          <w:bCs/>
          <w:u w:val="single"/>
        </w:rPr>
      </w:pPr>
    </w:p>
    <w:p w:rsidR="001827DB" w:rsidRPr="00B8282C" w:rsidRDefault="001827DB" w:rsidP="001827DB">
      <w:pPr>
        <w:rPr>
          <w:b/>
          <w:lang w:val="uk-UA"/>
        </w:rPr>
      </w:pPr>
      <w:r w:rsidRPr="00B8282C">
        <w:rPr>
          <w:b/>
          <w:bCs/>
          <w:u w:val="single"/>
          <w:lang w:val="uk-UA"/>
        </w:rPr>
        <w:t xml:space="preserve">Стратегічна ціль 1: </w:t>
      </w:r>
      <w:r w:rsidRPr="00B8282C">
        <w:rPr>
          <w:b/>
          <w:lang w:val="uk-UA"/>
        </w:rPr>
        <w:t xml:space="preserve">Розвиток людського потенціалу на засадах гендерної рівності та хорошого врядування </w:t>
      </w:r>
    </w:p>
    <w:p w:rsidR="001827DB" w:rsidRPr="00B8282C" w:rsidRDefault="001827DB" w:rsidP="001827DB">
      <w:pPr>
        <w:ind w:left="227"/>
        <w:rPr>
          <w:b/>
          <w:bCs/>
          <w:lang w:val="uk-UA"/>
        </w:rPr>
      </w:pPr>
    </w:p>
    <w:tbl>
      <w:tblPr>
        <w:tblW w:w="9894" w:type="dxa"/>
        <w:tblInd w:w="137" w:type="dxa"/>
        <w:tblLayout w:type="fixed"/>
        <w:tblLook w:val="0000"/>
      </w:tblPr>
      <w:tblGrid>
        <w:gridCol w:w="2806"/>
        <w:gridCol w:w="1276"/>
        <w:gridCol w:w="2835"/>
        <w:gridCol w:w="1276"/>
        <w:gridCol w:w="1701"/>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Результат (продукт)</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 xml:space="preserve">Початкова вартість індикатора </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val="559"/>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1827DB" w:rsidRPr="00DA3B3B" w:rsidRDefault="001827DB" w:rsidP="001827DB">
            <w:pPr>
              <w:rPr>
                <w:b/>
                <w:bCs/>
                <w:sz w:val="22"/>
                <w:szCs w:val="22"/>
                <w:lang w:val="uk-UA"/>
              </w:rPr>
            </w:pPr>
            <w:r w:rsidRPr="00DA3B3B">
              <w:rPr>
                <w:b/>
                <w:bCs/>
                <w:sz w:val="22"/>
                <w:szCs w:val="22"/>
                <w:lang w:val="uk-UA"/>
              </w:rPr>
              <w:t xml:space="preserve">Оперативна ціль 1.1. </w:t>
            </w:r>
            <w:r w:rsidRPr="00DA3B3B">
              <w:rPr>
                <w:b/>
                <w:sz w:val="22"/>
                <w:szCs w:val="22"/>
                <w:lang w:val="uk-UA"/>
              </w:rPr>
              <w:t>Забезпечення доступу до якісної освіти</w:t>
            </w:r>
          </w:p>
        </w:tc>
      </w:tr>
      <w:tr w:rsidR="001827DB" w:rsidRPr="00DA3B3B" w:rsidTr="001827DB">
        <w:trPr>
          <w:trHeight w:val="283"/>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1.1.1.</w:t>
            </w:r>
            <w:r w:rsidRPr="00DA3B3B">
              <w:rPr>
                <w:sz w:val="22"/>
                <w:szCs w:val="22"/>
                <w:shd w:val="clear" w:color="auto" w:fill="FFFFFF"/>
              </w:rPr>
              <w:t xml:space="preserve">  </w:t>
            </w:r>
            <w:r w:rsidRPr="00DA3B3B">
              <w:rPr>
                <w:sz w:val="22"/>
                <w:szCs w:val="22"/>
                <w:shd w:val="clear" w:color="auto" w:fill="FFFFFF"/>
                <w:lang w:val="uk-UA"/>
              </w:rPr>
              <w:t>Модернізовані</w:t>
            </w:r>
            <w:r w:rsidRPr="00DA3B3B">
              <w:rPr>
                <w:sz w:val="22"/>
                <w:szCs w:val="22"/>
                <w:lang w:val="uk-UA"/>
              </w:rPr>
              <w:t xml:space="preserve"> за вимогами НУШ заклади середньої  та дошкільної освіти громади, мешканці громади</w:t>
            </w:r>
            <w:r w:rsidRPr="00DA3B3B">
              <w:rPr>
                <w:color w:val="000000"/>
                <w:sz w:val="22"/>
                <w:szCs w:val="22"/>
                <w:lang w:val="uk-UA"/>
              </w:rPr>
              <w:t xml:space="preserve"> забезпечені послугами з дошкільної освіти</w:t>
            </w:r>
            <w:r w:rsidRPr="00DA3B3B">
              <w:rPr>
                <w:color w:val="FF0000"/>
                <w:sz w:val="22"/>
                <w:szCs w:val="22"/>
                <w:lang w:val="uk-UA"/>
              </w:rPr>
              <w:t xml:space="preserve"> </w:t>
            </w:r>
          </w:p>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 забезпечення аудиторій технікою та обладнанням відповідно до нормативів МОН</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реконструйованих та оснащених закладів дошкільної освіти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3"/>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дітей, які мають змогу відвідувати дитячі садочки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1.1.2.</w:t>
            </w:r>
            <w:r w:rsidRPr="00DA3B3B">
              <w:rPr>
                <w:sz w:val="22"/>
                <w:szCs w:val="22"/>
                <w:shd w:val="clear" w:color="auto" w:fill="FFFFFF"/>
              </w:rPr>
              <w:t xml:space="preserve">  </w:t>
            </w:r>
            <w:r w:rsidRPr="00DA3B3B">
              <w:rPr>
                <w:sz w:val="22"/>
                <w:szCs w:val="22"/>
                <w:shd w:val="clear" w:color="auto" w:fill="FFFFFF"/>
                <w:lang w:val="uk-UA"/>
              </w:rPr>
              <w:t>Розширення послуг позашкільної освіти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18</w:t>
            </w:r>
          </w:p>
        </w:tc>
        <w:tc>
          <w:tcPr>
            <w:tcW w:w="2835" w:type="dxa"/>
            <w:tcBorders>
              <w:top w:val="single" w:sz="4" w:space="0" w:color="auto"/>
              <w:left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працюючих тематичних гуртків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25</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Річні звіти про роботу гуртків </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210</w:t>
            </w:r>
          </w:p>
        </w:tc>
        <w:tc>
          <w:tcPr>
            <w:tcW w:w="2835" w:type="dxa"/>
            <w:tcBorders>
              <w:top w:val="single" w:sz="4" w:space="0" w:color="auto"/>
              <w:left w:val="single" w:sz="4" w:space="0" w:color="auto"/>
              <w:right w:val="single" w:sz="4" w:space="0" w:color="auto"/>
            </w:tcBorders>
          </w:tcPr>
          <w:p w:rsidR="001827DB" w:rsidRPr="00DA3B3B" w:rsidRDefault="001827DB" w:rsidP="00FC698D">
            <w:pPr>
              <w:autoSpaceDE w:val="0"/>
              <w:rPr>
                <w:sz w:val="22"/>
                <w:szCs w:val="22"/>
                <w:lang w:val="uk-UA"/>
              </w:rPr>
            </w:pPr>
            <w:r w:rsidRPr="00DA3B3B">
              <w:rPr>
                <w:sz w:val="22"/>
                <w:szCs w:val="22"/>
                <w:lang w:val="uk-UA"/>
              </w:rPr>
              <w:t xml:space="preserve">Чисельність дітей, які займаються в гуртках </w:t>
            </w:r>
            <w:r w:rsidR="00FC698D" w:rsidRPr="00DA3B3B">
              <w:rPr>
                <w:sz w:val="22"/>
                <w:szCs w:val="22"/>
                <w:lang w:val="uk-UA"/>
              </w:rPr>
              <w:t>Центру</w:t>
            </w:r>
            <w:r w:rsidRPr="00DA3B3B">
              <w:rPr>
                <w:sz w:val="22"/>
                <w:szCs w:val="22"/>
                <w:lang w:val="uk-UA"/>
              </w:rPr>
              <w:t xml:space="preserve"> позашкільної освіти протягом року</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Книги бліку відвідування </w:t>
            </w:r>
          </w:p>
        </w:tc>
      </w:tr>
      <w:tr w:rsidR="001827DB" w:rsidRPr="00DA3B3B" w:rsidTr="001827DB">
        <w:trPr>
          <w:trHeight w:hRule="exact" w:val="829"/>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sz w:val="22"/>
                <w:szCs w:val="22"/>
                <w:lang w:val="uk-UA" w:bidi="mr-IN"/>
              </w:rPr>
              <w:t xml:space="preserve">Оперативна ціль 1.2. </w:t>
            </w:r>
            <w:r w:rsidRPr="00DA3B3B">
              <w:rPr>
                <w:b/>
                <w:sz w:val="22"/>
                <w:szCs w:val="22"/>
                <w:lang w:val="uk-UA"/>
              </w:rPr>
              <w:t>Просування здорового способу життя та розвиток спортивної інфраструктури</w:t>
            </w:r>
          </w:p>
          <w:p w:rsidR="001827DB" w:rsidRPr="00DA3B3B" w:rsidRDefault="001827DB" w:rsidP="001827DB">
            <w:pPr>
              <w:pStyle w:val="a3"/>
              <w:spacing w:before="120" w:beforeAutospacing="0" w:after="0" w:afterAutospacing="0"/>
              <w:rPr>
                <w:b/>
                <w:color w:val="FF0000"/>
                <w:sz w:val="22"/>
                <w:szCs w:val="22"/>
                <w:lang w:val="uk-UA" w:bidi="mr-IN"/>
              </w:rPr>
            </w:pPr>
          </w:p>
        </w:tc>
      </w:tr>
      <w:tr w:rsidR="001827DB" w:rsidRPr="00DA3B3B" w:rsidTr="001827DB">
        <w:trPr>
          <w:trHeight w:val="424"/>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1.2.1.</w:t>
            </w:r>
            <w:r w:rsidRPr="00DA3B3B">
              <w:rPr>
                <w:sz w:val="22"/>
                <w:szCs w:val="22"/>
                <w:shd w:val="clear" w:color="auto" w:fill="FFFFFF"/>
              </w:rPr>
              <w:t xml:space="preserve"> </w:t>
            </w:r>
            <w:r w:rsidRPr="00DA3B3B">
              <w:rPr>
                <w:sz w:val="22"/>
                <w:szCs w:val="22"/>
                <w:shd w:val="clear" w:color="auto" w:fill="FFFFFF"/>
                <w:lang w:val="uk-UA"/>
              </w:rPr>
              <w:t>К</w:t>
            </w:r>
            <w:r w:rsidRPr="00DA3B3B">
              <w:rPr>
                <w:sz w:val="22"/>
                <w:szCs w:val="22"/>
                <w:lang w:val="uk-UA" w:eastAsia="it-IT"/>
              </w:rPr>
              <w:t xml:space="preserve">валіфіковані лікарі залучені до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Кількість нових лікарів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КНП «ЦПМСД»</w:t>
            </w:r>
          </w:p>
        </w:tc>
      </w:tr>
      <w:tr w:rsidR="001827DB" w:rsidRPr="00DA3B3B" w:rsidTr="001827DB">
        <w:trPr>
          <w:trHeight w:val="186"/>
        </w:trPr>
        <w:tc>
          <w:tcPr>
            <w:tcW w:w="2806" w:type="dxa"/>
            <w:vMerge/>
            <w:tcBorders>
              <w:left w:val="single" w:sz="4" w:space="0" w:color="000000"/>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медичними послугами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Дані соціологічного дослідження</w:t>
            </w:r>
          </w:p>
        </w:tc>
      </w:tr>
      <w:tr w:rsidR="001827DB" w:rsidRPr="00DA3B3B" w:rsidTr="001827DB">
        <w:trPr>
          <w:trHeight w:val="258"/>
        </w:trPr>
        <w:tc>
          <w:tcPr>
            <w:tcW w:w="2806" w:type="dxa"/>
            <w:vMerge w:val="restart"/>
            <w:tcBorders>
              <w:top w:val="single" w:sz="4" w:space="0" w:color="000000"/>
              <w:left w:val="single" w:sz="4" w:space="0" w:color="000000"/>
            </w:tcBorders>
          </w:tcPr>
          <w:p w:rsidR="001827DB" w:rsidRPr="00DA3B3B" w:rsidRDefault="001827DB" w:rsidP="001827DB">
            <w:pPr>
              <w:rPr>
                <w:sz w:val="22"/>
                <w:szCs w:val="22"/>
                <w:lang w:val="uk-UA" w:eastAsia="it-IT"/>
              </w:rPr>
            </w:pPr>
            <w:r w:rsidRPr="00DA3B3B">
              <w:rPr>
                <w:sz w:val="22"/>
                <w:szCs w:val="22"/>
                <w:lang w:val="uk-UA" w:eastAsia="it-IT"/>
              </w:rPr>
              <w:t xml:space="preserve">1.2.2. </w:t>
            </w:r>
            <w:r w:rsidRPr="00DA3B3B">
              <w:rPr>
                <w:sz w:val="22"/>
                <w:szCs w:val="22"/>
                <w:lang w:val="uk-UA"/>
              </w:rPr>
              <w:t>Працюючі  міні-активні парки, спортивні та ігрові майданчики з вуличними тренажерами</w:t>
            </w: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highlight w:val="green"/>
                <w:lang w:val="uk-UA"/>
              </w:rPr>
            </w:pPr>
            <w:r w:rsidRPr="00DA3B3B">
              <w:rPr>
                <w:sz w:val="22"/>
                <w:szCs w:val="22"/>
                <w:lang w:val="uk-UA"/>
              </w:rPr>
              <w:t xml:space="preserve">Кількість створених міні-активних парків </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highlight w:val="green"/>
                <w:lang w:val="uk-UA"/>
              </w:rPr>
            </w:pPr>
            <w:r w:rsidRPr="00DA3B3B">
              <w:rPr>
                <w:sz w:val="22"/>
                <w:szCs w:val="22"/>
                <w:lang w:val="uk-UA"/>
              </w:rPr>
              <w:t>3</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258"/>
        </w:trPr>
        <w:tc>
          <w:tcPr>
            <w:tcW w:w="2806" w:type="dxa"/>
            <w:vMerge/>
            <w:tcBorders>
              <w:left w:val="single" w:sz="4" w:space="0" w:color="000000"/>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lang w:val="uk-UA"/>
              </w:rPr>
            </w:pPr>
            <w:r w:rsidRPr="00DA3B3B">
              <w:rPr>
                <w:sz w:val="22"/>
                <w:szCs w:val="22"/>
                <w:lang w:val="uk-UA"/>
              </w:rPr>
              <w:t>Кількість діючих спортивних майданчиків</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258"/>
        </w:trPr>
        <w:tc>
          <w:tcPr>
            <w:tcW w:w="2806" w:type="dxa"/>
            <w:vMerge/>
            <w:tcBorders>
              <w:left w:val="single" w:sz="4" w:space="0" w:color="000000"/>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від можливостей займатися спортом</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highlight w:val="green"/>
                <w:lang w:val="uk-UA"/>
              </w:rPr>
            </w:pPr>
            <w:r w:rsidRPr="00DA3B3B">
              <w:rPr>
                <w:sz w:val="22"/>
                <w:szCs w:val="22"/>
                <w:lang w:val="uk-UA"/>
              </w:rPr>
              <w:t>40%</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Дані соціологічного дослідження</w:t>
            </w:r>
          </w:p>
        </w:tc>
      </w:tr>
      <w:tr w:rsidR="001827DB" w:rsidRPr="00DA3B3B" w:rsidTr="001827DB">
        <w:trPr>
          <w:trHeight w:hRule="exact" w:val="625"/>
        </w:trPr>
        <w:tc>
          <w:tcPr>
            <w:tcW w:w="9894" w:type="dxa"/>
            <w:gridSpan w:val="5"/>
            <w:tcBorders>
              <w:top w:val="single" w:sz="4" w:space="0" w:color="auto"/>
              <w:left w:val="single" w:sz="4" w:space="0" w:color="000000"/>
              <w:bottom w:val="single" w:sz="4" w:space="0" w:color="000000"/>
              <w:right w:val="single" w:sz="4" w:space="0" w:color="000000"/>
            </w:tcBorders>
            <w:shd w:val="clear" w:color="auto" w:fill="C0C0C0"/>
            <w:vAlign w:val="center"/>
          </w:tcPr>
          <w:p w:rsidR="001827DB" w:rsidRPr="00DA3B3B" w:rsidRDefault="001827DB" w:rsidP="001827DB">
            <w:pPr>
              <w:pStyle w:val="a3"/>
              <w:shd w:val="clear" w:color="auto" w:fill="CCC0D9" w:themeFill="accent4" w:themeFillTint="66"/>
              <w:spacing w:before="0" w:beforeAutospacing="0" w:after="0" w:afterAutospacing="0"/>
              <w:rPr>
                <w:b/>
                <w:bCs/>
                <w:sz w:val="22"/>
                <w:szCs w:val="22"/>
                <w:lang w:val="uk-UA" w:bidi="mr-IN"/>
              </w:rPr>
            </w:pPr>
            <w:r w:rsidRPr="00DA3B3B">
              <w:rPr>
                <w:b/>
                <w:sz w:val="22"/>
                <w:szCs w:val="22"/>
                <w:lang w:val="uk-UA" w:bidi="mr-IN"/>
              </w:rPr>
              <w:t xml:space="preserve">Оперативна ціль 1.3. </w:t>
            </w:r>
            <w:r w:rsidRPr="00DA3B3B">
              <w:rPr>
                <w:b/>
                <w:sz w:val="22"/>
                <w:szCs w:val="22"/>
                <w:lang w:val="uk-UA"/>
              </w:rPr>
              <w:t>Створення єдиного культурного простору із збереженням основних факторів історичної самобутності  Срібнянщини</w:t>
            </w:r>
          </w:p>
          <w:p w:rsidR="001827DB" w:rsidRPr="00DA3B3B" w:rsidRDefault="001827DB" w:rsidP="001827DB">
            <w:pPr>
              <w:pStyle w:val="a3"/>
              <w:spacing w:before="120" w:beforeAutospacing="0" w:after="0" w:afterAutospacing="0"/>
              <w:jc w:val="center"/>
              <w:rPr>
                <w:b/>
                <w:bCs/>
                <w:color w:val="FF0000"/>
                <w:sz w:val="22"/>
                <w:szCs w:val="22"/>
                <w:lang w:val="uk-UA" w:bidi="mr-IN"/>
              </w:rPr>
            </w:pPr>
          </w:p>
          <w:p w:rsidR="001827DB" w:rsidRPr="00DA3B3B" w:rsidRDefault="001827DB" w:rsidP="001827DB">
            <w:pPr>
              <w:pStyle w:val="a3"/>
              <w:spacing w:before="0" w:beforeAutospacing="0" w:after="0" w:afterAutospacing="0"/>
              <w:rPr>
                <w:b/>
                <w:color w:val="FF0000"/>
                <w:sz w:val="22"/>
                <w:szCs w:val="22"/>
                <w:lang w:val="uk-UA" w:bidi="mr-IN"/>
              </w:rPr>
            </w:pPr>
          </w:p>
        </w:tc>
      </w:tr>
      <w:tr w:rsidR="001827DB" w:rsidRPr="00DA3B3B" w:rsidTr="001827DB">
        <w:trPr>
          <w:trHeight w:val="453"/>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tabs>
                <w:tab w:val="left" w:pos="1126"/>
              </w:tabs>
              <w:rPr>
                <w:color w:val="FF0000"/>
                <w:sz w:val="22"/>
                <w:szCs w:val="22"/>
                <w:lang w:val="uk-UA"/>
              </w:rPr>
            </w:pPr>
            <w:r w:rsidRPr="00DA3B3B">
              <w:rPr>
                <w:sz w:val="22"/>
                <w:szCs w:val="22"/>
                <w:lang w:val="uk-UA"/>
              </w:rPr>
              <w:t>1.3.</w:t>
            </w:r>
            <w:r w:rsidRPr="00DA3B3B">
              <w:rPr>
                <w:sz w:val="22"/>
                <w:szCs w:val="22"/>
              </w:rPr>
              <w:t>1</w:t>
            </w:r>
            <w:r w:rsidRPr="00DA3B3B">
              <w:rPr>
                <w:sz w:val="22"/>
                <w:szCs w:val="22"/>
                <w:lang w:val="uk-UA"/>
              </w:rPr>
              <w:t xml:space="preserve">. </w:t>
            </w:r>
            <w:r w:rsidRPr="00DA3B3B">
              <w:rPr>
                <w:rStyle w:val="textexposedshow"/>
                <w:sz w:val="22"/>
                <w:szCs w:val="22"/>
                <w:shd w:val="clear" w:color="auto" w:fill="FFFFFF"/>
                <w:lang w:val="uk-UA"/>
              </w:rPr>
              <w:t>Матеріально-технічна база будинків  культури модернізована з врахуванням інклюзії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 оновлення матеріально-технічної бази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53"/>
        </w:trPr>
        <w:tc>
          <w:tcPr>
            <w:tcW w:w="2806" w:type="dxa"/>
            <w:vMerge/>
            <w:tcBorders>
              <w:left w:val="single" w:sz="4" w:space="0" w:color="auto"/>
              <w:bottom w:val="single" w:sz="4" w:space="0" w:color="auto"/>
              <w:right w:val="single" w:sz="4" w:space="0" w:color="auto"/>
            </w:tcBorders>
          </w:tcPr>
          <w:p w:rsidR="001827DB" w:rsidRPr="00DA3B3B" w:rsidRDefault="001827DB" w:rsidP="001827DB">
            <w:pPr>
              <w:tabs>
                <w:tab w:val="left" w:pos="1126"/>
              </w:tabs>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Рівень задоволеності мешканців громади культурними потребами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eastAsia="it-IT"/>
              </w:rPr>
            </w:pPr>
            <w:r w:rsidRPr="00DA3B3B">
              <w:rPr>
                <w:sz w:val="22"/>
                <w:szCs w:val="22"/>
                <w:lang w:val="uk-UA" w:eastAsia="it-IT"/>
              </w:rPr>
              <w:t>1.3.</w:t>
            </w:r>
            <w:r w:rsidRPr="00DA3B3B">
              <w:rPr>
                <w:sz w:val="22"/>
                <w:szCs w:val="22"/>
                <w:lang w:eastAsia="it-IT"/>
              </w:rPr>
              <w:t>2</w:t>
            </w:r>
            <w:r w:rsidRPr="00DA3B3B">
              <w:rPr>
                <w:sz w:val="22"/>
                <w:szCs w:val="22"/>
                <w:lang w:val="uk-UA" w:eastAsia="it-IT"/>
              </w:rPr>
              <w:t xml:space="preserve">. </w:t>
            </w:r>
            <w:r w:rsidRPr="00DA3B3B">
              <w:rPr>
                <w:sz w:val="22"/>
                <w:szCs w:val="22"/>
                <w:lang w:val="uk-UA"/>
              </w:rPr>
              <w:t>Низка традиційних для території</w:t>
            </w:r>
            <w:r w:rsidRPr="00DA3B3B">
              <w:rPr>
                <w:color w:val="000000"/>
                <w:sz w:val="22"/>
                <w:szCs w:val="22"/>
                <w:lang w:val="uk-UA"/>
              </w:rPr>
              <w:t xml:space="preserve"> громади ремесел, промислів та мистецтв відроджені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Кількість відроджених місцевих ремесел, промислів, традиційних виробів (чи послуг) та мистецтв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моніторингу селищної ради</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AF56BA" w:rsidP="001827DB">
            <w:pPr>
              <w:autoSpaceDE w:val="0"/>
              <w:snapToGrid w:val="0"/>
              <w:jc w:val="center"/>
              <w:rPr>
                <w:color w:val="000000"/>
                <w:sz w:val="22"/>
                <w:szCs w:val="22"/>
                <w:lang w:val="uk-UA"/>
              </w:rPr>
            </w:pPr>
            <w:r>
              <w:rPr>
                <w:color w:val="000000"/>
                <w:sz w:val="22"/>
                <w:szCs w:val="22"/>
                <w:lang w:val="uk-UA"/>
              </w:rPr>
              <w:t>н</w:t>
            </w:r>
            <w:r w:rsidR="001827DB" w:rsidRPr="00DA3B3B">
              <w:rPr>
                <w:color w:val="000000"/>
                <w:sz w:val="22"/>
                <w:szCs w:val="22"/>
                <w:lang w:val="uk-UA"/>
              </w:rPr>
              <w:t>і</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color w:val="000000"/>
                <w:sz w:val="22"/>
                <w:szCs w:val="22"/>
                <w:lang w:val="uk-UA"/>
              </w:rPr>
            </w:pPr>
            <w:r w:rsidRPr="00DA3B3B">
              <w:rPr>
                <w:color w:val="000000"/>
                <w:sz w:val="22"/>
                <w:szCs w:val="22"/>
                <w:lang w:val="uk-UA"/>
              </w:rPr>
              <w:t xml:space="preserve">Відкрита експозиція </w:t>
            </w:r>
            <w:r w:rsidR="006830D5">
              <w:rPr>
                <w:color w:val="000000"/>
                <w:sz w:val="22"/>
                <w:szCs w:val="22"/>
                <w:lang w:val="uk-UA"/>
              </w:rPr>
              <w:t>ткацтва у  К</w:t>
            </w:r>
            <w:r w:rsidRPr="00DA3B3B">
              <w:rPr>
                <w:color w:val="000000"/>
                <w:sz w:val="22"/>
                <w:szCs w:val="22"/>
                <w:lang w:val="uk-UA"/>
              </w:rPr>
              <w:t>раєзнавчому  музеї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так</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32"/>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jc w:val="both"/>
              <w:rPr>
                <w:sz w:val="22"/>
                <w:szCs w:val="22"/>
                <w:lang w:val="uk-UA" w:eastAsia="it-IT"/>
              </w:rPr>
            </w:pPr>
            <w:r w:rsidRPr="00DA3B3B">
              <w:rPr>
                <w:sz w:val="22"/>
                <w:szCs w:val="22"/>
                <w:lang w:val="uk-UA" w:eastAsia="it-IT"/>
              </w:rPr>
              <w:t>1.3.</w:t>
            </w:r>
            <w:r w:rsidRPr="00DA3B3B">
              <w:rPr>
                <w:sz w:val="22"/>
                <w:szCs w:val="22"/>
                <w:lang w:eastAsia="it-IT"/>
              </w:rPr>
              <w:t>3</w:t>
            </w:r>
            <w:r w:rsidRPr="00DA3B3B">
              <w:rPr>
                <w:sz w:val="22"/>
                <w:szCs w:val="22"/>
                <w:lang w:val="uk-UA" w:eastAsia="it-IT"/>
              </w:rPr>
              <w:t>.Проведення щорічного фестивалю людей з особливими потребами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Кількість учасників фестивалю</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31"/>
        </w:trPr>
        <w:tc>
          <w:tcPr>
            <w:tcW w:w="2806" w:type="dxa"/>
            <w:vMerge/>
            <w:tcBorders>
              <w:left w:val="single" w:sz="4" w:space="0" w:color="auto"/>
              <w:bottom w:val="single" w:sz="4" w:space="0" w:color="auto"/>
              <w:right w:val="single" w:sz="4" w:space="0" w:color="auto"/>
            </w:tcBorders>
          </w:tcPr>
          <w:p w:rsidR="001827DB" w:rsidRPr="00DA3B3B" w:rsidRDefault="001827DB" w:rsidP="001827DB">
            <w:pPr>
              <w:jc w:val="both"/>
              <w:rPr>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Чисельність мешканців громади,  які відвідують фестиваль</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r w:rsidR="006830D5" w:rsidRPr="00DA3B3B" w:rsidTr="00EB39DF">
        <w:trPr>
          <w:trHeight w:val="531"/>
        </w:trPr>
        <w:tc>
          <w:tcPr>
            <w:tcW w:w="2806" w:type="dxa"/>
            <w:vMerge w:val="restart"/>
            <w:tcBorders>
              <w:left w:val="single" w:sz="4" w:space="0" w:color="auto"/>
              <w:right w:val="single" w:sz="4" w:space="0" w:color="auto"/>
            </w:tcBorders>
          </w:tcPr>
          <w:p w:rsidR="006830D5" w:rsidRPr="00DA3B3B" w:rsidRDefault="006830D5" w:rsidP="001827DB">
            <w:pPr>
              <w:jc w:val="both"/>
              <w:rPr>
                <w:sz w:val="22"/>
                <w:szCs w:val="22"/>
                <w:lang w:val="uk-UA" w:eastAsia="it-IT"/>
              </w:rPr>
            </w:pPr>
            <w:r>
              <w:rPr>
                <w:sz w:val="22"/>
                <w:szCs w:val="22"/>
                <w:lang w:val="uk-UA" w:eastAsia="it-IT"/>
              </w:rPr>
              <w:t>1.3.4.Створення Краєзнавчого музею</w:t>
            </w: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AF56BA" w:rsidP="001827DB">
            <w:pPr>
              <w:autoSpaceDE w:val="0"/>
              <w:snapToGrid w:val="0"/>
              <w:jc w:val="center"/>
              <w:rPr>
                <w:sz w:val="22"/>
                <w:szCs w:val="22"/>
                <w:lang w:val="uk-UA"/>
              </w:rPr>
            </w:pPr>
            <w:r>
              <w:rPr>
                <w:color w:val="000000"/>
                <w:sz w:val="22"/>
                <w:szCs w:val="22"/>
                <w:lang w:val="uk-UA"/>
              </w:rPr>
              <w:t>н</w:t>
            </w:r>
            <w:r w:rsidR="006830D5" w:rsidRPr="00DA3B3B">
              <w:rPr>
                <w:color w:val="000000"/>
                <w:sz w:val="22"/>
                <w:szCs w:val="22"/>
                <w:lang w:val="uk-UA"/>
              </w:rPr>
              <w:t>і</w:t>
            </w:r>
          </w:p>
        </w:tc>
        <w:tc>
          <w:tcPr>
            <w:tcW w:w="2835" w:type="dxa"/>
            <w:tcBorders>
              <w:top w:val="single" w:sz="4" w:space="0" w:color="000000"/>
              <w:left w:val="single" w:sz="4" w:space="0" w:color="auto"/>
              <w:bottom w:val="single" w:sz="4" w:space="0" w:color="000000"/>
              <w:right w:val="single" w:sz="4" w:space="0" w:color="auto"/>
            </w:tcBorders>
          </w:tcPr>
          <w:p w:rsidR="006830D5" w:rsidRPr="00DA3B3B" w:rsidRDefault="006830D5" w:rsidP="001827DB">
            <w:pPr>
              <w:autoSpaceDE w:val="0"/>
              <w:rPr>
                <w:sz w:val="22"/>
                <w:szCs w:val="22"/>
                <w:lang w:val="uk-UA"/>
              </w:rPr>
            </w:pPr>
            <w:r>
              <w:rPr>
                <w:sz w:val="22"/>
                <w:szCs w:val="22"/>
                <w:lang w:val="uk-UA"/>
              </w:rPr>
              <w:t>Відкриття Краєзнавчого музею</w:t>
            </w: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6830D5" w:rsidP="001827DB">
            <w:pPr>
              <w:autoSpaceDE w:val="0"/>
              <w:snapToGrid w:val="0"/>
              <w:jc w:val="center"/>
              <w:rPr>
                <w:sz w:val="22"/>
                <w:szCs w:val="22"/>
                <w:lang w:val="uk-UA"/>
              </w:rPr>
            </w:pPr>
            <w:r>
              <w:rPr>
                <w:sz w:val="22"/>
                <w:szCs w:val="22"/>
                <w:lang w:val="uk-UA"/>
              </w:rPr>
              <w:t>Так</w:t>
            </w:r>
          </w:p>
        </w:tc>
        <w:tc>
          <w:tcPr>
            <w:tcW w:w="1701" w:type="dxa"/>
            <w:tcBorders>
              <w:top w:val="single" w:sz="4" w:space="0" w:color="auto"/>
              <w:left w:val="single" w:sz="4" w:space="0" w:color="auto"/>
              <w:bottom w:val="single" w:sz="4" w:space="0" w:color="auto"/>
              <w:right w:val="single" w:sz="4" w:space="0" w:color="auto"/>
            </w:tcBorders>
          </w:tcPr>
          <w:p w:rsidR="006830D5" w:rsidRPr="00DA3B3B" w:rsidRDefault="006830D5" w:rsidP="001827DB">
            <w:pPr>
              <w:autoSpaceDE w:val="0"/>
              <w:snapToGrid w:val="0"/>
              <w:jc w:val="center"/>
              <w:rPr>
                <w:sz w:val="22"/>
                <w:szCs w:val="22"/>
                <w:lang w:val="uk-UA"/>
              </w:rPr>
            </w:pPr>
            <w:r>
              <w:rPr>
                <w:sz w:val="22"/>
                <w:szCs w:val="22"/>
                <w:lang w:val="uk-UA"/>
              </w:rPr>
              <w:t>Дані державного реєстру</w:t>
            </w:r>
          </w:p>
        </w:tc>
      </w:tr>
      <w:tr w:rsidR="006830D5" w:rsidRPr="00DA3B3B" w:rsidTr="001827DB">
        <w:trPr>
          <w:trHeight w:val="531"/>
        </w:trPr>
        <w:tc>
          <w:tcPr>
            <w:tcW w:w="2806" w:type="dxa"/>
            <w:vMerge/>
            <w:tcBorders>
              <w:left w:val="single" w:sz="4" w:space="0" w:color="auto"/>
              <w:bottom w:val="single" w:sz="4" w:space="0" w:color="auto"/>
              <w:right w:val="single" w:sz="4" w:space="0" w:color="auto"/>
            </w:tcBorders>
          </w:tcPr>
          <w:p w:rsidR="006830D5" w:rsidRDefault="006830D5" w:rsidP="001827DB">
            <w:pPr>
              <w:jc w:val="both"/>
              <w:rPr>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D15FA8" w:rsidP="001827DB">
            <w:pPr>
              <w:autoSpaceDE w:val="0"/>
              <w:snapToGrid w:val="0"/>
              <w:jc w:val="center"/>
              <w:rPr>
                <w:sz w:val="22"/>
                <w:szCs w:val="22"/>
                <w:lang w:val="uk-UA"/>
              </w:rPr>
            </w:pPr>
            <w:r>
              <w:rPr>
                <w:sz w:val="22"/>
                <w:szCs w:val="22"/>
                <w:lang w:val="uk-UA"/>
              </w:rPr>
              <w:t>0</w:t>
            </w:r>
          </w:p>
        </w:tc>
        <w:tc>
          <w:tcPr>
            <w:tcW w:w="2835" w:type="dxa"/>
            <w:tcBorders>
              <w:top w:val="single" w:sz="4" w:space="0" w:color="000000"/>
              <w:left w:val="single" w:sz="4" w:space="0" w:color="auto"/>
              <w:bottom w:val="single" w:sz="4" w:space="0" w:color="000000"/>
              <w:right w:val="single" w:sz="4" w:space="0" w:color="auto"/>
            </w:tcBorders>
          </w:tcPr>
          <w:p w:rsidR="006830D5" w:rsidRPr="00DA3B3B" w:rsidRDefault="006830D5" w:rsidP="001827DB">
            <w:pPr>
              <w:autoSpaceDE w:val="0"/>
              <w:rPr>
                <w:sz w:val="22"/>
                <w:szCs w:val="22"/>
                <w:lang w:val="uk-UA"/>
              </w:rPr>
            </w:pPr>
            <w:r>
              <w:rPr>
                <w:sz w:val="22"/>
                <w:szCs w:val="22"/>
                <w:lang w:val="uk-UA"/>
              </w:rPr>
              <w:t xml:space="preserve">Кількість відвідувачів </w:t>
            </w:r>
            <w:r w:rsidR="00D15FA8">
              <w:rPr>
                <w:sz w:val="22"/>
                <w:szCs w:val="22"/>
                <w:lang w:val="uk-UA"/>
              </w:rPr>
              <w:t>музею</w:t>
            </w:r>
            <w:r w:rsidR="000E75BD">
              <w:rPr>
                <w:sz w:val="22"/>
                <w:szCs w:val="22"/>
                <w:lang w:val="uk-UA"/>
              </w:rPr>
              <w:t xml:space="preserve"> протягом року </w:t>
            </w: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0E75BD" w:rsidP="001827DB">
            <w:pPr>
              <w:autoSpaceDE w:val="0"/>
              <w:snapToGrid w:val="0"/>
              <w:jc w:val="center"/>
              <w:rPr>
                <w:sz w:val="22"/>
                <w:szCs w:val="22"/>
                <w:lang w:val="uk-UA"/>
              </w:rPr>
            </w:pPr>
            <w:r>
              <w:rPr>
                <w:sz w:val="22"/>
                <w:szCs w:val="22"/>
                <w:lang w:val="uk-UA"/>
              </w:rPr>
              <w:t>2000</w:t>
            </w:r>
          </w:p>
        </w:tc>
        <w:tc>
          <w:tcPr>
            <w:tcW w:w="1701" w:type="dxa"/>
            <w:tcBorders>
              <w:top w:val="single" w:sz="4" w:space="0" w:color="auto"/>
              <w:left w:val="single" w:sz="4" w:space="0" w:color="auto"/>
              <w:bottom w:val="single" w:sz="4" w:space="0" w:color="auto"/>
              <w:right w:val="single" w:sz="4" w:space="0" w:color="auto"/>
            </w:tcBorders>
          </w:tcPr>
          <w:p w:rsidR="006830D5" w:rsidRPr="00DA3B3B" w:rsidRDefault="00D15FA8" w:rsidP="001827DB">
            <w:pPr>
              <w:autoSpaceDE w:val="0"/>
              <w:snapToGrid w:val="0"/>
              <w:jc w:val="center"/>
              <w:rPr>
                <w:sz w:val="22"/>
                <w:szCs w:val="22"/>
                <w:lang w:val="uk-UA"/>
              </w:rPr>
            </w:pPr>
            <w:r>
              <w:rPr>
                <w:sz w:val="22"/>
                <w:szCs w:val="22"/>
                <w:lang w:val="uk-UA"/>
              </w:rPr>
              <w:t>Звіт директора музею</w:t>
            </w:r>
          </w:p>
        </w:tc>
      </w:tr>
      <w:tr w:rsidR="001827DB" w:rsidRPr="00DA3B3B" w:rsidTr="001827DB">
        <w:trPr>
          <w:trHeight w:hRule="exact" w:val="625"/>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rsidR="001827DB" w:rsidRPr="00DA3B3B" w:rsidRDefault="001827DB" w:rsidP="001827DB">
            <w:pPr>
              <w:pStyle w:val="a3"/>
              <w:shd w:val="clear" w:color="auto" w:fill="CCC0D9" w:themeFill="accent4" w:themeFillTint="66"/>
              <w:spacing w:before="0" w:beforeAutospacing="0" w:after="0" w:afterAutospacing="0"/>
              <w:rPr>
                <w:b/>
                <w:bCs/>
                <w:sz w:val="22"/>
                <w:szCs w:val="22"/>
                <w:lang w:val="uk-UA" w:bidi="mr-IN"/>
              </w:rPr>
            </w:pPr>
            <w:r w:rsidRPr="00DA3B3B">
              <w:rPr>
                <w:b/>
                <w:sz w:val="22"/>
                <w:szCs w:val="22"/>
                <w:lang w:val="uk-UA" w:bidi="mr-IN"/>
              </w:rPr>
              <w:t xml:space="preserve">Оперативна ціль 1.4. </w:t>
            </w:r>
            <w:r w:rsidRPr="00DA3B3B">
              <w:rPr>
                <w:b/>
                <w:sz w:val="22"/>
                <w:szCs w:val="22"/>
                <w:lang w:val="uk-UA"/>
              </w:rPr>
              <w:t>Підвищення громадянської та гендерної обізнаності, соціальної активності мешканців громади</w:t>
            </w:r>
          </w:p>
          <w:p w:rsidR="001827DB" w:rsidRPr="00DA3B3B" w:rsidRDefault="001827DB" w:rsidP="001827DB">
            <w:pPr>
              <w:pStyle w:val="a3"/>
              <w:spacing w:before="120" w:beforeAutospacing="0" w:after="0" w:afterAutospacing="0"/>
              <w:jc w:val="center"/>
              <w:rPr>
                <w:b/>
                <w:bCs/>
                <w:color w:val="FF0000"/>
                <w:sz w:val="22"/>
                <w:szCs w:val="22"/>
                <w:lang w:val="uk-UA" w:bidi="mr-IN"/>
              </w:rPr>
            </w:pPr>
          </w:p>
          <w:p w:rsidR="001827DB" w:rsidRPr="00DA3B3B" w:rsidRDefault="001827DB" w:rsidP="001827DB">
            <w:pPr>
              <w:pStyle w:val="a3"/>
              <w:spacing w:before="0" w:beforeAutospacing="0" w:after="0" w:afterAutospacing="0"/>
              <w:rPr>
                <w:b/>
                <w:color w:val="FF0000"/>
                <w:sz w:val="22"/>
                <w:szCs w:val="22"/>
                <w:lang w:val="uk-UA" w:bidi="mr-IN"/>
              </w:rPr>
            </w:pPr>
          </w:p>
        </w:tc>
      </w:tr>
      <w:tr w:rsidR="001827DB" w:rsidRPr="00DA3B3B" w:rsidTr="001827DB">
        <w:trPr>
          <w:trHeight w:val="661"/>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tabs>
                <w:tab w:val="left" w:pos="1126"/>
              </w:tabs>
              <w:rPr>
                <w:sz w:val="22"/>
                <w:szCs w:val="22"/>
                <w:lang w:val="uk-UA"/>
              </w:rPr>
            </w:pPr>
            <w:r w:rsidRPr="00DA3B3B">
              <w:rPr>
                <w:sz w:val="22"/>
                <w:szCs w:val="22"/>
                <w:lang w:val="uk-UA"/>
              </w:rPr>
              <w:t>1.4.1.</w:t>
            </w:r>
            <w:r w:rsidRPr="00DA3B3B">
              <w:rPr>
                <w:sz w:val="22"/>
                <w:szCs w:val="22"/>
                <w:lang w:val="uk-UA" w:eastAsia="it-IT"/>
              </w:rPr>
              <w:t xml:space="preserve"> </w:t>
            </w:r>
            <w:r w:rsidRPr="00DA3B3B">
              <w:rPr>
                <w:rStyle w:val="textexposedshow"/>
                <w:sz w:val="22"/>
                <w:szCs w:val="22"/>
                <w:shd w:val="clear" w:color="auto" w:fill="FFFFFF"/>
                <w:lang w:val="uk-UA"/>
              </w:rPr>
              <w:t xml:space="preserve">Створений </w:t>
            </w:r>
            <w:r w:rsidRPr="00DA3B3B">
              <w:rPr>
                <w:bCs/>
                <w:sz w:val="22"/>
                <w:szCs w:val="22"/>
                <w:lang w:val="uk-UA"/>
              </w:rPr>
              <w:t xml:space="preserve">публічний простір  у бібліотеці Срібного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публічних просторів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tcBorders>
              <w:left w:val="single" w:sz="4" w:space="0" w:color="000000"/>
              <w:right w:val="single" w:sz="4" w:space="0" w:color="auto"/>
            </w:tcBorders>
          </w:tcPr>
          <w:p w:rsidR="001827DB" w:rsidRPr="00DA3B3B" w:rsidRDefault="001827DB" w:rsidP="001827DB">
            <w:pPr>
              <w:tabs>
                <w:tab w:val="left" w:pos="1126"/>
              </w:tabs>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діяльністю простору</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Дані соціологічного дослідження</w:t>
            </w:r>
          </w:p>
        </w:tc>
      </w:tr>
      <w:tr w:rsidR="001827DB" w:rsidRPr="00DA3B3B" w:rsidTr="001827DB">
        <w:trPr>
          <w:trHeight w:val="212"/>
        </w:trPr>
        <w:tc>
          <w:tcPr>
            <w:tcW w:w="2806" w:type="dxa"/>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1.4.2. День громади проводиться  регулярно, так само – інші масові заходи різного тематичного спрямування</w:t>
            </w:r>
          </w:p>
        </w:tc>
        <w:tc>
          <w:tcPr>
            <w:tcW w:w="1276"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vMerge w:val="restart"/>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 xml:space="preserve">% </w:t>
            </w:r>
            <w:r w:rsidRPr="00DA3B3B">
              <w:rPr>
                <w:sz w:val="22"/>
                <w:szCs w:val="22"/>
                <w:lang w:val="uk-UA"/>
              </w:rPr>
              <w:t>мешканців громади, які щорічно беруть участь у тих чи інших масових заходах громади</w:t>
            </w:r>
          </w:p>
        </w:tc>
        <w:tc>
          <w:tcPr>
            <w:tcW w:w="1276"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pl-PL"/>
              </w:rPr>
            </w:pPr>
            <w:r w:rsidRPr="00DA3B3B">
              <w:rPr>
                <w:sz w:val="22"/>
                <w:szCs w:val="22"/>
                <w:lang w:val="uk-UA"/>
              </w:rPr>
              <w:t>Дані соцілогічного дослідження громади</w:t>
            </w:r>
          </w:p>
        </w:tc>
      </w:tr>
      <w:tr w:rsidR="001827DB" w:rsidRPr="00DA3B3B" w:rsidTr="001827DB">
        <w:trPr>
          <w:trHeight w:val="53"/>
        </w:trPr>
        <w:tc>
          <w:tcPr>
            <w:tcW w:w="2806" w:type="dxa"/>
            <w:tcBorders>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eastAsia="it-IT"/>
              </w:rPr>
            </w:pPr>
          </w:p>
        </w:tc>
        <w:tc>
          <w:tcPr>
            <w:tcW w:w="1276"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p>
        </w:tc>
        <w:tc>
          <w:tcPr>
            <w:tcW w:w="2835" w:type="dxa"/>
            <w:vMerge/>
            <w:tcBorders>
              <w:left w:val="single" w:sz="4" w:space="0" w:color="auto"/>
              <w:bottom w:val="single" w:sz="4" w:space="0" w:color="auto"/>
              <w:right w:val="single" w:sz="4" w:space="0" w:color="auto"/>
            </w:tcBorders>
          </w:tcPr>
          <w:p w:rsidR="001827DB" w:rsidRPr="00DA3B3B" w:rsidRDefault="001827DB" w:rsidP="001827DB">
            <w:pPr>
              <w:autoSpaceDE w:val="0"/>
              <w:rPr>
                <w:color w:val="FF0000"/>
                <w:sz w:val="22"/>
                <w:szCs w:val="22"/>
                <w:lang w:val="uk-UA" w:eastAsia="it-IT"/>
              </w:rPr>
            </w:pPr>
          </w:p>
        </w:tc>
        <w:tc>
          <w:tcPr>
            <w:tcW w:w="1276"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pl-PL"/>
              </w:rPr>
            </w:pPr>
          </w:p>
        </w:tc>
        <w:tc>
          <w:tcPr>
            <w:tcW w:w="1701"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p>
        </w:tc>
      </w:tr>
      <w:tr w:rsidR="001827DB" w:rsidRPr="00DA3B3B" w:rsidTr="001827DB">
        <w:trPr>
          <w:trHeight w:val="212"/>
        </w:trPr>
        <w:tc>
          <w:tcPr>
            <w:tcW w:w="2806" w:type="dxa"/>
            <w:tcBorders>
              <w:left w:val="single" w:sz="4" w:space="0" w:color="000000"/>
              <w:bottom w:val="single" w:sz="4" w:space="0" w:color="auto"/>
              <w:right w:val="single" w:sz="4" w:space="0" w:color="auto"/>
            </w:tcBorders>
          </w:tcPr>
          <w:p w:rsidR="001827DB" w:rsidRPr="00DA3B3B" w:rsidRDefault="001827DB" w:rsidP="00E56C02">
            <w:pPr>
              <w:rPr>
                <w:color w:val="FF0000"/>
                <w:sz w:val="22"/>
                <w:szCs w:val="22"/>
                <w:lang w:val="uk-UA" w:eastAsia="it-IT"/>
              </w:rPr>
            </w:pPr>
            <w:r w:rsidRPr="00DA3B3B">
              <w:rPr>
                <w:color w:val="000000"/>
                <w:sz w:val="22"/>
                <w:szCs w:val="22"/>
                <w:lang w:val="uk-UA"/>
              </w:rPr>
              <w:t>1.4.3.Створен</w:t>
            </w:r>
            <w:r w:rsidR="00E56C02">
              <w:rPr>
                <w:color w:val="000000"/>
                <w:sz w:val="22"/>
                <w:szCs w:val="22"/>
                <w:lang w:val="uk-UA"/>
              </w:rPr>
              <w:t>і</w:t>
            </w:r>
            <w:r w:rsidRPr="00DA3B3B">
              <w:rPr>
                <w:color w:val="000000"/>
                <w:sz w:val="22"/>
                <w:szCs w:val="22"/>
                <w:lang w:val="uk-UA"/>
              </w:rPr>
              <w:t xml:space="preserve"> </w:t>
            </w:r>
            <w:r w:rsidR="00E56C02">
              <w:rPr>
                <w:color w:val="000000"/>
                <w:sz w:val="22"/>
                <w:szCs w:val="22"/>
                <w:lang w:val="uk-UA"/>
              </w:rPr>
              <w:t xml:space="preserve">веб-інструменти </w:t>
            </w:r>
            <w:r w:rsidRPr="00DA3B3B">
              <w:rPr>
                <w:color w:val="000000"/>
                <w:sz w:val="22"/>
                <w:szCs w:val="22"/>
                <w:lang w:val="uk-UA"/>
              </w:rPr>
              <w:t xml:space="preserve"> на сайті селищної ради для </w:t>
            </w:r>
            <w:r w:rsidRPr="00DA3B3B">
              <w:rPr>
                <w:color w:val="000000"/>
                <w:sz w:val="22"/>
                <w:szCs w:val="22"/>
                <w:lang w:val="uk-UA"/>
              </w:rPr>
              <w:lastRenderedPageBreak/>
              <w:t xml:space="preserve">комунікації влади та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lastRenderedPageBreak/>
              <w:t>30%</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color w:val="000000"/>
                <w:sz w:val="22"/>
                <w:szCs w:val="22"/>
                <w:lang w:val="uk-UA"/>
              </w:rPr>
            </w:pPr>
            <w:r w:rsidRPr="00DA3B3B">
              <w:rPr>
                <w:color w:val="000000"/>
                <w:sz w:val="22"/>
                <w:szCs w:val="22"/>
                <w:lang w:val="uk-UA"/>
              </w:rPr>
              <w:t xml:space="preserve">Рівень участі мешканців громади у реалізації </w:t>
            </w:r>
            <w:r w:rsidRPr="00DA3B3B">
              <w:rPr>
                <w:sz w:val="22"/>
                <w:szCs w:val="22"/>
                <w:lang w:val="uk-UA"/>
              </w:rPr>
              <w:t xml:space="preserve">місцевих програм та  у </w:t>
            </w:r>
            <w:r w:rsidRPr="00DA3B3B">
              <w:rPr>
                <w:sz w:val="22"/>
                <w:szCs w:val="22"/>
                <w:lang w:val="uk-UA"/>
              </w:rPr>
              <w:lastRenderedPageBreak/>
              <w:t>громадському бюджетуванні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lastRenderedPageBreak/>
              <w:t>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соцілогічного дослідження</w:t>
            </w:r>
          </w:p>
        </w:tc>
      </w:tr>
    </w:tbl>
    <w:p w:rsidR="001827DB" w:rsidRPr="00DA3B3B" w:rsidRDefault="001827DB" w:rsidP="001827DB">
      <w:pPr>
        <w:ind w:left="227"/>
        <w:rPr>
          <w:b/>
          <w:color w:val="FF0000"/>
          <w:sz w:val="22"/>
          <w:szCs w:val="22"/>
          <w:lang w:val="uk-UA"/>
        </w:rPr>
      </w:pPr>
    </w:p>
    <w:p w:rsidR="001827DB" w:rsidRPr="00DA3B3B" w:rsidRDefault="001827DB" w:rsidP="001827DB">
      <w:pPr>
        <w:rPr>
          <w:b/>
          <w:sz w:val="22"/>
          <w:szCs w:val="22"/>
        </w:rPr>
      </w:pPr>
      <w:r w:rsidRPr="00DA3B3B">
        <w:rPr>
          <w:b/>
          <w:bCs/>
          <w:sz w:val="22"/>
          <w:szCs w:val="22"/>
          <w:u w:val="single"/>
          <w:lang w:val="uk-UA"/>
        </w:rPr>
        <w:t xml:space="preserve">Стратегічна ціль 2. </w:t>
      </w:r>
      <w:r w:rsidRPr="00DA3B3B">
        <w:rPr>
          <w:b/>
          <w:sz w:val="22"/>
          <w:szCs w:val="22"/>
          <w:lang w:val="uk-UA"/>
        </w:rPr>
        <w:t xml:space="preserve">Охорона довкілля, створення безпечного </w:t>
      </w:r>
      <w:r w:rsidRPr="00DA3B3B">
        <w:rPr>
          <w:b/>
          <w:sz w:val="22"/>
          <w:szCs w:val="22"/>
        </w:rPr>
        <w:t xml:space="preserve">та комфортного </w:t>
      </w:r>
      <w:r w:rsidRPr="00DA3B3B">
        <w:rPr>
          <w:b/>
          <w:sz w:val="22"/>
          <w:szCs w:val="22"/>
          <w:lang w:val="uk-UA"/>
        </w:rPr>
        <w:t xml:space="preserve">життєвого середовища </w:t>
      </w:r>
    </w:p>
    <w:p w:rsidR="001827DB" w:rsidRPr="00DA3B3B" w:rsidRDefault="001827DB" w:rsidP="001827DB">
      <w:pPr>
        <w:rPr>
          <w:b/>
          <w:bCs/>
          <w:sz w:val="22"/>
          <w:szCs w:val="22"/>
          <w:u w:val="single"/>
        </w:rPr>
      </w:pPr>
    </w:p>
    <w:tbl>
      <w:tblPr>
        <w:tblW w:w="9893" w:type="dxa"/>
        <w:tblInd w:w="137" w:type="dxa"/>
        <w:tblLayout w:type="fixed"/>
        <w:tblLook w:val="0000"/>
      </w:tblPr>
      <w:tblGrid>
        <w:gridCol w:w="2806"/>
        <w:gridCol w:w="1276"/>
        <w:gridCol w:w="2835"/>
        <w:gridCol w:w="1276"/>
        <w:gridCol w:w="1700"/>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Індикатори  продукту</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Початкова вартість індикатора</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276"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0"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hRule="exact" w:val="695"/>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 xml:space="preserve">Оперативна ціль 2.1. </w:t>
            </w:r>
            <w:r w:rsidRPr="00DA3B3B">
              <w:rPr>
                <w:b/>
                <w:sz w:val="22"/>
                <w:szCs w:val="22"/>
                <w:lang w:val="uk-UA"/>
              </w:rPr>
              <w:t>Модернізація та розвиток інженерної інфраструктури. Енергозбереження</w:t>
            </w:r>
          </w:p>
          <w:p w:rsidR="001827DB" w:rsidRPr="00DA3B3B" w:rsidRDefault="001827DB" w:rsidP="001827DB">
            <w:pPr>
              <w:pStyle w:val="a3"/>
              <w:spacing w:before="120" w:beforeAutospacing="0" w:after="0" w:afterAutospacing="0"/>
              <w:rPr>
                <w:b/>
                <w:bCs/>
                <w:color w:val="FF0000"/>
                <w:sz w:val="22"/>
                <w:szCs w:val="22"/>
                <w:lang w:val="uk-UA" w:bidi="mr-IN"/>
              </w:rPr>
            </w:pPr>
          </w:p>
        </w:tc>
      </w:tr>
      <w:tr w:rsidR="001827DB" w:rsidRPr="00DA3B3B" w:rsidTr="001827DB">
        <w:trPr>
          <w:trHeight w:val="212"/>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2.1.1</w:t>
            </w:r>
            <w:r w:rsidRPr="00DA3B3B">
              <w:rPr>
                <w:color w:val="FF0000"/>
                <w:sz w:val="22"/>
                <w:szCs w:val="22"/>
                <w:lang w:val="uk-UA"/>
              </w:rPr>
              <w:t>.</w:t>
            </w:r>
            <w:r w:rsidRPr="00DA3B3B">
              <w:rPr>
                <w:sz w:val="22"/>
                <w:szCs w:val="22"/>
                <w:lang w:val="uk-UA"/>
              </w:rPr>
              <w:t xml:space="preserve"> Реконструйовані ділянки доріг та вулиць, прилеглі території впорядковані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15%</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доріг, вулиць та тротуарів, що відповідають сучасним технічним вимагам</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Акти виконаних робіт</w:t>
            </w:r>
          </w:p>
        </w:tc>
      </w:tr>
      <w:tr w:rsidR="001827DB" w:rsidRPr="00DA3B3B" w:rsidTr="001827DB">
        <w:trPr>
          <w:trHeight w:val="212"/>
        </w:trPr>
        <w:tc>
          <w:tcPr>
            <w:tcW w:w="2806" w:type="dxa"/>
            <w:vMerge/>
            <w:tcBorders>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15%</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якістю доріг, вулиць та прилеглої до них території серед мешканців громади та її гостей</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50%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соціолгічного дослідження</w:t>
            </w:r>
          </w:p>
        </w:tc>
      </w:tr>
      <w:tr w:rsidR="001827DB" w:rsidRPr="00DA3B3B" w:rsidTr="001827DB">
        <w:trPr>
          <w:trHeight w:val="212"/>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2.1.2. Збільшено кількість соціальних послуг, що надаються територіальним центром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85</w:t>
            </w:r>
          </w:p>
        </w:tc>
        <w:tc>
          <w:tcPr>
            <w:tcW w:w="2835"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Кількість соціальних послуг, що 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територіально го центру</w:t>
            </w:r>
          </w:p>
        </w:tc>
      </w:tr>
      <w:tr w:rsidR="001827DB" w:rsidRPr="00DA3B3B" w:rsidTr="001827DB">
        <w:trPr>
          <w:trHeight w:val="212"/>
        </w:trPr>
        <w:tc>
          <w:tcPr>
            <w:tcW w:w="2806" w:type="dxa"/>
            <w:vMerge/>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Рівень задоволеності якістю надання соціальних послуг</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409"/>
        </w:trPr>
        <w:tc>
          <w:tcPr>
            <w:tcW w:w="2806" w:type="dxa"/>
            <w:vMerge w:val="restart"/>
            <w:tcBorders>
              <w:top w:val="single" w:sz="4" w:space="0" w:color="auto"/>
              <w:left w:val="single" w:sz="4" w:space="0" w:color="000000"/>
            </w:tcBorders>
          </w:tcPr>
          <w:p w:rsidR="001827DB" w:rsidRPr="00DA3B3B" w:rsidRDefault="001827DB" w:rsidP="001827DB">
            <w:pPr>
              <w:rPr>
                <w:sz w:val="22"/>
                <w:szCs w:val="22"/>
                <w:lang w:val="uk-UA"/>
              </w:rPr>
            </w:pPr>
            <w:r w:rsidRPr="00DA3B3B">
              <w:rPr>
                <w:sz w:val="22"/>
                <w:szCs w:val="22"/>
                <w:lang w:val="uk-UA"/>
              </w:rPr>
              <w:t>2.1.3.</w:t>
            </w:r>
            <w:r w:rsidRPr="00DA3B3B">
              <w:rPr>
                <w:sz w:val="22"/>
                <w:szCs w:val="22"/>
                <w:lang w:val="uk-UA" w:eastAsia="it-IT"/>
              </w:rPr>
              <w:t xml:space="preserve"> Освітлені вулиці населених пунктів громади</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вулиць у населених пунктах громади, що освітлені</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80</w:t>
            </w:r>
            <w:r w:rsidRPr="00DA3B3B">
              <w:rPr>
                <w:sz w:val="22"/>
                <w:szCs w:val="22"/>
                <w:lang w:val="en-US"/>
              </w:rPr>
              <w:t>%</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rPr>
            </w:pPr>
            <w:r w:rsidRPr="00DA3B3B">
              <w:rPr>
                <w:sz w:val="22"/>
                <w:szCs w:val="22"/>
                <w:lang w:val="uk-UA"/>
              </w:rPr>
              <w:t>Звіт профільного відділу селищної ради</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120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Кількість встановлених освітлювальних приладів</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en-US"/>
              </w:rPr>
              <w:t>230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Акти виконаних робіт</w:t>
            </w:r>
          </w:p>
        </w:tc>
      </w:tr>
      <w:tr w:rsidR="001827DB" w:rsidRPr="00DA3B3B" w:rsidTr="001827DB">
        <w:trPr>
          <w:trHeight w:val="409"/>
        </w:trPr>
        <w:tc>
          <w:tcPr>
            <w:tcW w:w="2806" w:type="dxa"/>
            <w:vMerge w:val="restart"/>
            <w:tcBorders>
              <w:left w:val="single" w:sz="4" w:space="0" w:color="000000"/>
            </w:tcBorders>
          </w:tcPr>
          <w:p w:rsidR="001827DB" w:rsidRPr="00DA3B3B" w:rsidRDefault="001827DB" w:rsidP="001827DB">
            <w:pPr>
              <w:rPr>
                <w:sz w:val="22"/>
                <w:szCs w:val="22"/>
                <w:lang w:val="uk-UA"/>
              </w:rPr>
            </w:pPr>
            <w:r w:rsidRPr="00DA3B3B">
              <w:rPr>
                <w:sz w:val="22"/>
                <w:szCs w:val="22"/>
                <w:lang w:val="uk-UA"/>
              </w:rPr>
              <w:t>2.1.4. Реконструйовані центральний водогін та водонапірна башта</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1136</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Кількість діючих абонентів водопостачання </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1257</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Дані обліку абонентських рахунків </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Рівень задоволення населення якістю питної води </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соціолгічного дослідження</w:t>
            </w:r>
          </w:p>
        </w:tc>
      </w:tr>
      <w:tr w:rsidR="001827DB" w:rsidRPr="00DA3B3B" w:rsidTr="001827DB">
        <w:trPr>
          <w:trHeight w:val="409"/>
        </w:trPr>
        <w:tc>
          <w:tcPr>
            <w:tcW w:w="2806" w:type="dxa"/>
            <w:vMerge w:val="restart"/>
            <w:tcBorders>
              <w:left w:val="single" w:sz="4" w:space="0" w:color="000000"/>
            </w:tcBorders>
          </w:tcPr>
          <w:p w:rsidR="001827DB" w:rsidRPr="00DA3B3B" w:rsidRDefault="001827DB" w:rsidP="001827DB">
            <w:pPr>
              <w:rPr>
                <w:sz w:val="22"/>
                <w:szCs w:val="22"/>
                <w:lang w:val="uk-UA"/>
              </w:rPr>
            </w:pPr>
            <w:r w:rsidRPr="00DA3B3B">
              <w:rPr>
                <w:sz w:val="22"/>
                <w:szCs w:val="22"/>
                <w:lang w:val="uk-UA"/>
              </w:rPr>
              <w:t>2.1.5. Мешканці  населених пунктів громади мають доступ до швидкісного Інтернету</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Кількість населених пунктів, де існує доступ до швидкісного Інтернету</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Інформація провайдерів послуг</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Рівень задоволення населення якістю Інтернету</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соціолгічного дослідження</w:t>
            </w:r>
          </w:p>
        </w:tc>
      </w:tr>
      <w:tr w:rsidR="001827DB" w:rsidRPr="00DA3B3B" w:rsidTr="001827DB">
        <w:trPr>
          <w:trHeight w:val="993"/>
        </w:trPr>
        <w:tc>
          <w:tcPr>
            <w:tcW w:w="2806" w:type="dxa"/>
            <w:vMerge w:val="restart"/>
            <w:tcBorders>
              <w:top w:val="single" w:sz="4" w:space="0" w:color="000000"/>
              <w:left w:val="single" w:sz="4" w:space="0" w:color="000000"/>
            </w:tcBorders>
          </w:tcPr>
          <w:p w:rsidR="001827DB" w:rsidRPr="00DA3B3B" w:rsidRDefault="001827DB" w:rsidP="001827DB">
            <w:pPr>
              <w:autoSpaceDE w:val="0"/>
              <w:autoSpaceDN w:val="0"/>
              <w:adjustRightInd w:val="0"/>
              <w:rPr>
                <w:rFonts w:eastAsia="Arial Unicode MS"/>
                <w:sz w:val="22"/>
                <w:szCs w:val="22"/>
                <w:lang w:val="uk-UA" w:eastAsia="en-US"/>
              </w:rPr>
            </w:pPr>
            <w:r w:rsidRPr="00DA3B3B">
              <w:rPr>
                <w:rFonts w:eastAsia="Arial Unicode MS"/>
                <w:sz w:val="22"/>
                <w:szCs w:val="22"/>
                <w:lang w:val="uk-UA" w:eastAsia="en-US"/>
              </w:rPr>
              <w:t>2.1.6.</w:t>
            </w:r>
            <w:r w:rsidRPr="00DA3B3B">
              <w:rPr>
                <w:sz w:val="22"/>
                <w:szCs w:val="22"/>
                <w:lang w:val="uk-UA" w:eastAsia="it-IT"/>
              </w:rPr>
              <w:t xml:space="preserve"> Установи бюджетної сфери та користувачі приватної використовують енергоощадні технології та відновлювальні джерела енергії </w:t>
            </w:r>
          </w:p>
          <w:p w:rsidR="001827DB" w:rsidRPr="00DA3B3B" w:rsidRDefault="001827DB" w:rsidP="001827DB">
            <w:pPr>
              <w:autoSpaceDE w:val="0"/>
              <w:autoSpaceDN w:val="0"/>
              <w:adjustRightInd w:val="0"/>
              <w:rPr>
                <w:rFonts w:eastAsia="Arial Unicode MS"/>
                <w:sz w:val="22"/>
                <w:szCs w:val="22"/>
                <w:lang w:val="uk-UA" w:eastAsia="en-US"/>
              </w:rPr>
            </w:pPr>
          </w:p>
        </w:tc>
        <w:tc>
          <w:tcPr>
            <w:tcW w:w="1276" w:type="dxa"/>
            <w:tcBorders>
              <w:top w:val="single" w:sz="4" w:space="0" w:color="000000"/>
              <w:lef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2835" w:type="dxa"/>
            <w:tcBorders>
              <w:top w:val="single" w:sz="4" w:space="0" w:color="000000"/>
              <w:left w:val="single" w:sz="4" w:space="0" w:color="000000"/>
            </w:tcBorders>
          </w:tcPr>
          <w:p w:rsidR="001827DB" w:rsidRPr="00DA3B3B" w:rsidRDefault="001827DB" w:rsidP="001827DB">
            <w:pPr>
              <w:autoSpaceDE w:val="0"/>
              <w:rPr>
                <w:sz w:val="22"/>
                <w:szCs w:val="22"/>
                <w:lang w:val="uk-UA"/>
              </w:rPr>
            </w:pPr>
            <w:r w:rsidRPr="00DA3B3B">
              <w:rPr>
                <w:sz w:val="22"/>
                <w:szCs w:val="22"/>
                <w:lang w:val="uk-UA"/>
              </w:rPr>
              <w:t>Розмір економії (%)  енергоресурсів у будівлях бюджетної сфери</w:t>
            </w:r>
          </w:p>
        </w:tc>
        <w:tc>
          <w:tcPr>
            <w:tcW w:w="1276"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1700"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Показники лічильників</w:t>
            </w:r>
          </w:p>
        </w:tc>
      </w:tr>
      <w:tr w:rsidR="001827DB" w:rsidRPr="00DA3B3B" w:rsidTr="001827DB">
        <w:trPr>
          <w:trHeight w:val="837"/>
        </w:trPr>
        <w:tc>
          <w:tcPr>
            <w:tcW w:w="2806" w:type="dxa"/>
            <w:vMerge/>
            <w:tcBorders>
              <w:left w:val="single" w:sz="4" w:space="0" w:color="000000"/>
            </w:tcBorders>
          </w:tcPr>
          <w:p w:rsidR="001827DB" w:rsidRPr="00DA3B3B" w:rsidRDefault="001827DB" w:rsidP="001827DB">
            <w:pPr>
              <w:rPr>
                <w:color w:val="FF0000"/>
                <w:sz w:val="22"/>
                <w:szCs w:val="22"/>
                <w:lang w:val="uk-UA"/>
              </w:rPr>
            </w:pPr>
          </w:p>
        </w:tc>
        <w:tc>
          <w:tcPr>
            <w:tcW w:w="1276" w:type="dxa"/>
            <w:tcBorders>
              <w:top w:val="single" w:sz="4" w:space="0" w:color="000000"/>
              <w:lef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2835" w:type="dxa"/>
            <w:tcBorders>
              <w:top w:val="single" w:sz="4" w:space="0" w:color="000000"/>
              <w:left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 домогосподарств у приватній сфері, що використовують </w:t>
            </w:r>
            <w:r w:rsidRPr="00DA3B3B">
              <w:rPr>
                <w:sz w:val="22"/>
                <w:szCs w:val="22"/>
                <w:lang w:val="uk-UA"/>
              </w:rPr>
              <w:lastRenderedPageBreak/>
              <w:t>енергоощадні технології та відновлювальні джерела енергії</w:t>
            </w:r>
          </w:p>
        </w:tc>
        <w:tc>
          <w:tcPr>
            <w:tcW w:w="1276"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lastRenderedPageBreak/>
              <w:t>3%</w:t>
            </w:r>
          </w:p>
        </w:tc>
        <w:tc>
          <w:tcPr>
            <w:tcW w:w="1700"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r w:rsidR="001827DB" w:rsidRPr="00DA3B3B" w:rsidTr="001827DB">
        <w:trPr>
          <w:trHeight w:hRule="exact" w:val="777"/>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lastRenderedPageBreak/>
              <w:t>Оперативна ціль 2.2. </w:t>
            </w:r>
            <w:r w:rsidRPr="00DA3B3B">
              <w:rPr>
                <w:b/>
                <w:sz w:val="22"/>
                <w:szCs w:val="22"/>
                <w:lang w:val="uk-UA"/>
              </w:rPr>
              <w:t>Збереження та відновлення довкілля, підвищення екологічної культури мешканців громади</w:t>
            </w:r>
          </w:p>
          <w:p w:rsidR="001827DB" w:rsidRPr="00DA3B3B" w:rsidRDefault="001827DB" w:rsidP="001827DB">
            <w:pPr>
              <w:pStyle w:val="a3"/>
              <w:spacing w:before="120" w:beforeAutospacing="0" w:after="0" w:afterAutospacing="0"/>
              <w:rPr>
                <w:b/>
                <w:bCs/>
                <w:color w:val="FF0000"/>
                <w:sz w:val="22"/>
                <w:szCs w:val="22"/>
                <w:lang w:val="uk-UA" w:bidi="mr-IN"/>
              </w:rPr>
            </w:pPr>
          </w:p>
        </w:tc>
      </w:tr>
      <w:tr w:rsidR="001827DB" w:rsidRPr="00DA3B3B" w:rsidTr="001827DB">
        <w:trPr>
          <w:trHeight w:val="649"/>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2.2.1</w:t>
            </w:r>
            <w:r w:rsidRPr="00DA3B3B">
              <w:rPr>
                <w:sz w:val="22"/>
                <w:szCs w:val="22"/>
                <w:lang w:val="uk-UA" w:eastAsia="it-IT"/>
              </w:rPr>
              <w:t xml:space="preserve"> Працююча на території всієї громади</w:t>
            </w:r>
            <w:r w:rsidRPr="00DA3B3B">
              <w:rPr>
                <w:sz w:val="22"/>
                <w:szCs w:val="22"/>
                <w:lang w:val="uk-UA"/>
              </w:rPr>
              <w:t xml:space="preserve"> система  збору, сортування, вивозу та  утилізації сміття</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2835" w:type="dxa"/>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Кількість стихійних сміттєзвалищ, що ліквідовані</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rPr>
            </w:pPr>
            <w:r w:rsidRPr="00DA3B3B">
              <w:rPr>
                <w:sz w:val="22"/>
                <w:szCs w:val="22"/>
                <w:lang w:val="uk-UA"/>
              </w:rPr>
              <w:t>Дані екологічного моніторингу селищної ради</w:t>
            </w:r>
          </w:p>
        </w:tc>
      </w:tr>
      <w:tr w:rsidR="001827DB" w:rsidRPr="00DA3B3B" w:rsidTr="001827DB">
        <w:trPr>
          <w:trHeight w:val="649"/>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8%</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домогосподарств, що уклали угоди стосовно вивезення та утилізації ТВП</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Угоди щодо вивезення та утилізації ТВП</w:t>
            </w:r>
          </w:p>
        </w:tc>
      </w:tr>
      <w:tr w:rsidR="001827DB" w:rsidRPr="00DA3B3B" w:rsidTr="001827DB">
        <w:trPr>
          <w:trHeight w:val="649"/>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20%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ТВП, що  збирається та централізовано вивозиться на утилізацію</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rPr>
            </w:pPr>
            <w:r w:rsidRPr="00DA3B3B">
              <w:rPr>
                <w:sz w:val="22"/>
                <w:szCs w:val="22"/>
                <w:lang w:val="uk-UA"/>
              </w:rPr>
              <w:t>Зв</w:t>
            </w:r>
            <w:r w:rsidR="00255D87" w:rsidRPr="00DA3B3B">
              <w:rPr>
                <w:sz w:val="22"/>
                <w:szCs w:val="22"/>
                <w:lang w:val="uk-UA"/>
              </w:rPr>
              <w:t>іт профільного відділу селищної</w:t>
            </w:r>
            <w:r w:rsidRPr="00DA3B3B">
              <w:rPr>
                <w:sz w:val="22"/>
                <w:szCs w:val="22"/>
                <w:lang w:val="uk-UA"/>
              </w:rPr>
              <w:t xml:space="preserve"> ради</w:t>
            </w:r>
          </w:p>
        </w:tc>
      </w:tr>
      <w:tr w:rsidR="001827DB" w:rsidRPr="00DA3B3B" w:rsidTr="001827DB">
        <w:trPr>
          <w:trHeight w:val="649"/>
        </w:trPr>
        <w:tc>
          <w:tcPr>
            <w:tcW w:w="2806" w:type="dxa"/>
            <w:vMerge w:val="restart"/>
            <w:tcBorders>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2.2.2.Діюча локальна очисна споруда рідких нечистот на новітніх технологіях</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Кількість новітніх очисних споруд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щорічних досліджень стану  поверхневих вод, питної води, грунтів, відходів</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tcBorders>
              <w:top w:val="single" w:sz="4" w:space="0" w:color="000000"/>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eastAsia="it-IT"/>
              </w:rPr>
              <w:t>2.2.3.Комунальні ставки на теренах громади розчищені</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очищених ставків</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tcBorders>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eastAsia="it-IT"/>
              </w:rPr>
              <w:t>2.2.4.</w:t>
            </w:r>
            <w:r w:rsidRPr="00DA3B3B">
              <w:rPr>
                <w:color w:val="000000"/>
                <w:sz w:val="22"/>
                <w:szCs w:val="22"/>
                <w:lang w:val="uk-UA"/>
              </w:rPr>
              <w:t xml:space="preserve"> Впорядкований естетичний вигляд населених пунктів громади</w:t>
            </w:r>
            <w:r w:rsidRPr="00DA3B3B">
              <w:rPr>
                <w:sz w:val="22"/>
                <w:szCs w:val="22"/>
                <w:lang w:val="uk-UA" w:eastAsia="it-IT"/>
              </w:rPr>
              <w:t xml:space="preserve"> та реконструйовані громадські місця з елементами ландшафтного дизайну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Рівень задоволення  населення перебуванням у громадських місцях населених пунктів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50%</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соцілогічного дослідження</w:t>
            </w:r>
          </w:p>
        </w:tc>
      </w:tr>
      <w:tr w:rsidR="001827DB" w:rsidRPr="00DA3B3B" w:rsidTr="001827DB">
        <w:trPr>
          <w:trHeight w:val="828"/>
        </w:trPr>
        <w:tc>
          <w:tcPr>
            <w:tcW w:w="9893" w:type="dxa"/>
            <w:gridSpan w:val="5"/>
            <w:tcBorders>
              <w:top w:val="single" w:sz="4" w:space="0" w:color="000000"/>
              <w:left w:val="single" w:sz="4" w:space="0" w:color="000000"/>
              <w:bottom w:val="single" w:sz="4" w:space="0" w:color="auto"/>
              <w:right w:val="single" w:sz="4" w:space="0" w:color="auto"/>
            </w:tcBorders>
            <w:shd w:val="clear" w:color="auto" w:fill="CCC0D9" w:themeFill="accent4" w:themeFillTint="66"/>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Оперативна ціль 2.3. </w:t>
            </w:r>
            <w:r w:rsidRPr="00DA3B3B">
              <w:rPr>
                <w:b/>
                <w:sz w:val="22"/>
                <w:szCs w:val="22"/>
                <w:lang w:val="uk-UA"/>
              </w:rPr>
              <w:t>Збільшення кількості та покращення якості  комунальних послуг</w:t>
            </w:r>
          </w:p>
          <w:p w:rsidR="001827DB" w:rsidRPr="00DA3B3B" w:rsidRDefault="001827DB" w:rsidP="001827DB">
            <w:pPr>
              <w:autoSpaceDE w:val="0"/>
              <w:snapToGrid w:val="0"/>
              <w:jc w:val="center"/>
              <w:rPr>
                <w:color w:val="FF0000"/>
                <w:sz w:val="22"/>
                <w:szCs w:val="22"/>
                <w:lang w:val="uk-UA"/>
              </w:rPr>
            </w:pPr>
          </w:p>
        </w:tc>
      </w:tr>
      <w:tr w:rsidR="001827DB" w:rsidRPr="00DA3B3B" w:rsidTr="001827DB">
        <w:trPr>
          <w:trHeight w:val="532"/>
        </w:trPr>
        <w:tc>
          <w:tcPr>
            <w:tcW w:w="2806" w:type="dxa"/>
            <w:vMerge w:val="restart"/>
            <w:tcBorders>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2.2.3. Кількість та обсяги комунальних</w:t>
            </w:r>
            <w:r w:rsidRPr="00DA3B3B">
              <w:rPr>
                <w:color w:val="000000"/>
                <w:sz w:val="22"/>
                <w:szCs w:val="22"/>
                <w:lang w:val="uk-UA"/>
              </w:rPr>
              <w:t xml:space="preserve"> послуг, що надаються мешканцям громади, збільшено</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назв комунальних послуг що 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Звіти підприємств, що надають комунальні послуги</w:t>
            </w:r>
          </w:p>
        </w:tc>
      </w:tr>
      <w:tr w:rsidR="001827DB" w:rsidRPr="00DA3B3B" w:rsidTr="001827DB">
        <w:trPr>
          <w:trHeight w:val="531"/>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 мешканців громади, які мають доступ до принаймні трьох комунальних послуг, що надаються на її території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обліку абонентських рахунків</w:t>
            </w:r>
          </w:p>
        </w:tc>
      </w:tr>
      <w:tr w:rsidR="001827DB" w:rsidRPr="00DA3B3B" w:rsidTr="001827DB">
        <w:trPr>
          <w:trHeight w:val="531"/>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eastAsia="it-IT"/>
              </w:rPr>
              <w:t xml:space="preserve">Рівень задоволеності мешканців громади обсягом та якістю комунальних послуг, що </w:t>
            </w:r>
            <w:r w:rsidRPr="00DA3B3B">
              <w:rPr>
                <w:sz w:val="22"/>
                <w:szCs w:val="22"/>
                <w:lang w:val="uk-UA" w:eastAsia="it-IT"/>
              </w:rPr>
              <w:lastRenderedPageBreak/>
              <w:t>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lastRenderedPageBreak/>
              <w:t>50%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531"/>
        </w:trPr>
        <w:tc>
          <w:tcPr>
            <w:tcW w:w="2806" w:type="dxa"/>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lastRenderedPageBreak/>
              <w:t>2.2.4</w:t>
            </w:r>
            <w:r w:rsidRPr="00DA3B3B">
              <w:rPr>
                <w:color w:val="FF0000"/>
                <w:sz w:val="22"/>
                <w:szCs w:val="22"/>
                <w:lang w:val="uk-UA"/>
              </w:rPr>
              <w:t xml:space="preserve">. </w:t>
            </w:r>
            <w:r w:rsidRPr="00DA3B3B">
              <w:rPr>
                <w:sz w:val="22"/>
                <w:szCs w:val="22"/>
                <w:lang w:val="uk-UA" w:eastAsia="it-IT"/>
              </w:rPr>
              <w:t>Між населеними пунктами громади встановлено регулярне транспортне («човникове») сполучення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ні</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Між населеними пунктами громади встановлено регулярне транспортне («човникове») сполучення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так</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7030A0"/>
                <w:sz w:val="22"/>
                <w:szCs w:val="22"/>
                <w:lang w:val="uk-UA"/>
              </w:rPr>
            </w:pPr>
            <w:r w:rsidRPr="00DA3B3B">
              <w:rPr>
                <w:color w:val="000000"/>
                <w:sz w:val="22"/>
                <w:szCs w:val="22"/>
                <w:lang w:val="uk-UA"/>
              </w:rPr>
              <w:t>Офіційні повідомлення</w:t>
            </w:r>
          </w:p>
        </w:tc>
      </w:tr>
    </w:tbl>
    <w:p w:rsidR="001827DB" w:rsidRPr="00DA3B3B" w:rsidRDefault="001827DB" w:rsidP="001827DB">
      <w:pPr>
        <w:rPr>
          <w:b/>
          <w:sz w:val="22"/>
          <w:szCs w:val="22"/>
          <w:lang w:val="uk-UA"/>
        </w:rPr>
      </w:pPr>
    </w:p>
    <w:p w:rsidR="001827DB" w:rsidRPr="00DA3B3B" w:rsidRDefault="001827DB" w:rsidP="001827DB">
      <w:pPr>
        <w:rPr>
          <w:b/>
          <w:bCs/>
          <w:sz w:val="22"/>
          <w:szCs w:val="22"/>
          <w:u w:val="single"/>
          <w:lang w:val="uk-UA"/>
        </w:rPr>
      </w:pPr>
      <w:r w:rsidRPr="00DA3B3B">
        <w:rPr>
          <w:b/>
          <w:bCs/>
          <w:sz w:val="22"/>
          <w:szCs w:val="22"/>
          <w:u w:val="single"/>
          <w:lang w:val="uk-UA"/>
        </w:rPr>
        <w:t xml:space="preserve">Стратегічна ціль 3: </w:t>
      </w:r>
      <w:r w:rsidRPr="00DA3B3B">
        <w:rPr>
          <w:b/>
          <w:sz w:val="22"/>
          <w:szCs w:val="22"/>
        </w:rPr>
        <w:t>Підвищення конкурентоспроможності громади на основі сталого розвитку пріоритетних галузей економіки</w:t>
      </w:r>
    </w:p>
    <w:tbl>
      <w:tblPr>
        <w:tblW w:w="9893" w:type="dxa"/>
        <w:tblInd w:w="137" w:type="dxa"/>
        <w:tblLayout w:type="fixed"/>
        <w:tblLook w:val="0000"/>
      </w:tblPr>
      <w:tblGrid>
        <w:gridCol w:w="2806"/>
        <w:gridCol w:w="1276"/>
        <w:gridCol w:w="2693"/>
        <w:gridCol w:w="1418"/>
        <w:gridCol w:w="1700"/>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Індикатори  продукту</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Початкова вартість індикатора</w:t>
            </w:r>
          </w:p>
        </w:tc>
        <w:tc>
          <w:tcPr>
            <w:tcW w:w="2693"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418"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0"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hRule="exact" w:val="733"/>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 xml:space="preserve">Оперативна ціль 3.1. </w:t>
            </w:r>
            <w:r w:rsidRPr="00DA3B3B">
              <w:rPr>
                <w:b/>
                <w:sz w:val="22"/>
                <w:szCs w:val="22"/>
                <w:lang w:val="uk-UA"/>
              </w:rPr>
              <w:t>Стимулювання розвитку аграрного сектору</w:t>
            </w:r>
          </w:p>
          <w:p w:rsidR="001827DB" w:rsidRPr="00DA3B3B" w:rsidRDefault="001827DB" w:rsidP="001827DB">
            <w:pPr>
              <w:pStyle w:val="a3"/>
              <w:spacing w:before="120" w:beforeAutospacing="0" w:after="0" w:afterAutospacing="0"/>
              <w:rPr>
                <w:b/>
                <w:bCs/>
                <w:sz w:val="22"/>
                <w:szCs w:val="22"/>
                <w:lang w:val="uk-UA" w:bidi="mr-IN"/>
              </w:rPr>
            </w:pPr>
          </w:p>
        </w:tc>
      </w:tr>
      <w:tr w:rsidR="001827DB" w:rsidRPr="00DA3B3B" w:rsidTr="001827DB">
        <w:trPr>
          <w:trHeight w:val="1104"/>
        </w:trPr>
        <w:tc>
          <w:tcPr>
            <w:tcW w:w="2806" w:type="dxa"/>
            <w:tcBorders>
              <w:top w:val="single" w:sz="4" w:space="0" w:color="000000"/>
              <w:left w:val="single" w:sz="4" w:space="0" w:color="000000"/>
              <w:bottom w:val="single" w:sz="4" w:space="0" w:color="auto"/>
            </w:tcBorders>
          </w:tcPr>
          <w:p w:rsidR="001827DB" w:rsidRPr="00470013" w:rsidRDefault="001827DB" w:rsidP="001827DB">
            <w:pPr>
              <w:rPr>
                <w:sz w:val="22"/>
                <w:szCs w:val="22"/>
                <w:lang w:val="uk-UA"/>
              </w:rPr>
            </w:pPr>
            <w:r w:rsidRPr="00470013">
              <w:rPr>
                <w:sz w:val="22"/>
                <w:szCs w:val="22"/>
                <w:lang w:val="uk-UA"/>
              </w:rPr>
              <w:t>3.1.1. Сучасні аграрні технології застосовуються дрібними домогосподарствами</w:t>
            </w: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2693" w:type="dxa"/>
            <w:tcBorders>
              <w:top w:val="single" w:sz="4" w:space="0" w:color="000000"/>
              <w:left w:val="single" w:sz="4" w:space="0" w:color="000000"/>
              <w:bottom w:val="single" w:sz="4" w:space="0" w:color="auto"/>
            </w:tcBorders>
          </w:tcPr>
          <w:p w:rsidR="001827DB" w:rsidRPr="00DA3B3B" w:rsidRDefault="001827DB" w:rsidP="001827DB">
            <w:pPr>
              <w:autoSpaceDE w:val="0"/>
              <w:rPr>
                <w:sz w:val="22"/>
                <w:szCs w:val="22"/>
                <w:lang w:val="uk-UA"/>
              </w:rPr>
            </w:pPr>
            <w:r w:rsidRPr="00DA3B3B">
              <w:rPr>
                <w:sz w:val="22"/>
                <w:szCs w:val="22"/>
                <w:lang w:val="uk-UA"/>
              </w:rPr>
              <w:t>% дрібних домогосподарств, що застосовує сучасні агротехнології</w:t>
            </w:r>
          </w:p>
        </w:tc>
        <w:tc>
          <w:tcPr>
            <w:tcW w:w="1418"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15%</w:t>
            </w:r>
          </w:p>
        </w:tc>
        <w:tc>
          <w:tcPr>
            <w:tcW w:w="1700"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моніторингу селищної ради</w:t>
            </w:r>
          </w:p>
        </w:tc>
      </w:tr>
      <w:tr w:rsidR="001827DB" w:rsidRPr="00DA3B3B" w:rsidTr="001827DB">
        <w:trPr>
          <w:trHeight w:val="320"/>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470013" w:rsidRDefault="001827DB" w:rsidP="001827DB">
            <w:pPr>
              <w:rPr>
                <w:sz w:val="22"/>
                <w:szCs w:val="22"/>
                <w:lang w:val="uk-UA"/>
              </w:rPr>
            </w:pPr>
            <w:r w:rsidRPr="00470013">
              <w:rPr>
                <w:sz w:val="22"/>
                <w:szCs w:val="22"/>
                <w:lang w:val="uk-UA"/>
              </w:rPr>
              <w:t>3.1.2.</w:t>
            </w:r>
            <w:r w:rsidRPr="00470013">
              <w:rPr>
                <w:sz w:val="22"/>
                <w:szCs w:val="22"/>
              </w:rPr>
              <w:t xml:space="preserve"> </w:t>
            </w:r>
            <w:r w:rsidRPr="00470013">
              <w:rPr>
                <w:sz w:val="22"/>
                <w:szCs w:val="22"/>
                <w:lang w:val="uk-UA"/>
              </w:rPr>
              <w:t>Працюючі сільськогосподарські кооперативи, що об`єднають мешканців громади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Кількість працюючих СОКів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державно го реєстру</w:t>
            </w:r>
          </w:p>
        </w:tc>
      </w:tr>
      <w:tr w:rsidR="001827DB" w:rsidRPr="00DA3B3B" w:rsidTr="001827DB">
        <w:trPr>
          <w:trHeight w:val="319"/>
        </w:trPr>
        <w:tc>
          <w:tcPr>
            <w:tcW w:w="2806" w:type="dxa"/>
            <w:vMerge/>
            <w:tcBorders>
              <w:top w:val="single" w:sz="4" w:space="0" w:color="auto"/>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0</w:t>
            </w:r>
          </w:p>
        </w:tc>
        <w:tc>
          <w:tcPr>
            <w:tcW w:w="2693" w:type="dxa"/>
            <w:tcBorders>
              <w:top w:val="single" w:sz="4" w:space="0" w:color="auto"/>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 домогосподарств, задіяних у СОКах</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20%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Звіти коперативу</w:t>
            </w:r>
          </w:p>
        </w:tc>
      </w:tr>
      <w:tr w:rsidR="001827DB" w:rsidRPr="00DA3B3B" w:rsidTr="001827DB">
        <w:trPr>
          <w:trHeight w:hRule="exact" w:val="741"/>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color w:val="FF0000"/>
                <w:sz w:val="22"/>
                <w:szCs w:val="22"/>
                <w:lang w:val="uk-UA" w:bidi="mr-IN"/>
              </w:rPr>
            </w:pPr>
            <w:r w:rsidRPr="00DA3B3B">
              <w:rPr>
                <w:b/>
                <w:bCs/>
                <w:sz w:val="22"/>
                <w:szCs w:val="22"/>
                <w:lang w:val="uk-UA" w:bidi="mr-IN"/>
              </w:rPr>
              <w:t>Оперативна ціль 3.2.</w:t>
            </w:r>
            <w:r w:rsidRPr="00DA3B3B">
              <w:rPr>
                <w:b/>
                <w:bCs/>
                <w:color w:val="FF0000"/>
                <w:sz w:val="22"/>
                <w:szCs w:val="22"/>
                <w:lang w:val="uk-UA" w:bidi="mr-IN"/>
              </w:rPr>
              <w:t> </w:t>
            </w:r>
            <w:r w:rsidRPr="00DA3B3B">
              <w:rPr>
                <w:b/>
                <w:sz w:val="22"/>
                <w:szCs w:val="22"/>
                <w:lang w:val="uk-UA"/>
              </w:rPr>
              <w:t>Розвиток переробки сільськогосподарської продукції</w:t>
            </w:r>
            <w:r w:rsidRPr="00DA3B3B">
              <w:rPr>
                <w:b/>
                <w:bCs/>
                <w:color w:val="FF0000"/>
                <w:sz w:val="22"/>
                <w:szCs w:val="22"/>
                <w:lang w:val="uk-UA" w:bidi="mr-IN"/>
              </w:rPr>
              <w:t xml:space="preserve"> </w:t>
            </w:r>
          </w:p>
        </w:tc>
      </w:tr>
      <w:tr w:rsidR="001827DB" w:rsidRPr="00DA3B3B" w:rsidTr="001827DB">
        <w:trPr>
          <w:trHeight w:val="320"/>
        </w:trPr>
        <w:tc>
          <w:tcPr>
            <w:tcW w:w="280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3.2.1. Розроблені та поширені інвестиційні пропозиції громади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0</w:t>
            </w:r>
          </w:p>
        </w:tc>
        <w:tc>
          <w:tcPr>
            <w:tcW w:w="2693"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jc w:val="both"/>
              <w:rPr>
                <w:sz w:val="22"/>
                <w:szCs w:val="22"/>
                <w:lang w:val="uk-UA"/>
              </w:rPr>
            </w:pPr>
            <w:r w:rsidRPr="00DA3B3B">
              <w:rPr>
                <w:sz w:val="22"/>
                <w:szCs w:val="22"/>
                <w:lang w:val="uk-UA"/>
              </w:rPr>
              <w:t>Кількість  інвестиційних пропозицій</w:t>
            </w:r>
          </w:p>
        </w:tc>
        <w:tc>
          <w:tcPr>
            <w:tcW w:w="1418" w:type="dxa"/>
            <w:tcBorders>
              <w:top w:val="single" w:sz="4" w:space="0" w:color="auto"/>
              <w:left w:val="single" w:sz="4" w:space="0" w:color="auto"/>
              <w:bottom w:val="single" w:sz="4" w:space="0" w:color="auto"/>
              <w:right w:val="single" w:sz="4" w:space="0" w:color="auto"/>
            </w:tcBorders>
          </w:tcPr>
          <w:p w:rsidR="001827DB" w:rsidRPr="00C145B6" w:rsidRDefault="00C145B6" w:rsidP="001827DB">
            <w:pPr>
              <w:autoSpaceDE w:val="0"/>
              <w:snapToGrid w:val="0"/>
              <w:jc w:val="center"/>
              <w:rPr>
                <w:sz w:val="22"/>
                <w:szCs w:val="22"/>
                <w:lang w:val="uk-UA"/>
              </w:rPr>
            </w:pPr>
            <w:r>
              <w:rPr>
                <w:sz w:val="22"/>
                <w:szCs w:val="22"/>
                <w:lang w:val="uk-UA"/>
              </w:rPr>
              <w:t>9</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Наявні інвестиційні пропозиції</w:t>
            </w:r>
          </w:p>
        </w:tc>
      </w:tr>
      <w:tr w:rsidR="00E77261" w:rsidRPr="00DA3B3B" w:rsidTr="001827DB">
        <w:trPr>
          <w:trHeight w:val="320"/>
        </w:trPr>
        <w:tc>
          <w:tcPr>
            <w:tcW w:w="2806" w:type="dxa"/>
            <w:tcBorders>
              <w:top w:val="single" w:sz="4" w:space="0" w:color="auto"/>
              <w:left w:val="single" w:sz="4" w:space="0" w:color="auto"/>
              <w:bottom w:val="single" w:sz="4" w:space="0" w:color="auto"/>
              <w:right w:val="single" w:sz="4" w:space="0" w:color="auto"/>
            </w:tcBorders>
          </w:tcPr>
          <w:p w:rsidR="00E77261" w:rsidRPr="00DA3B3B" w:rsidRDefault="00E77261" w:rsidP="001827DB">
            <w:pPr>
              <w:rPr>
                <w:sz w:val="22"/>
                <w:szCs w:val="22"/>
                <w:lang w:val="uk-UA"/>
              </w:rPr>
            </w:pPr>
            <w:r>
              <w:rPr>
                <w:sz w:val="22"/>
                <w:szCs w:val="22"/>
                <w:lang w:val="uk-UA"/>
              </w:rPr>
              <w:t>3.2.2.</w:t>
            </w:r>
            <w:r w:rsidRPr="00E11A16">
              <w:rPr>
                <w:lang w:val="uk-UA"/>
              </w:rPr>
              <w:t xml:space="preserve"> </w:t>
            </w:r>
            <w:r w:rsidRPr="007F12EB">
              <w:rPr>
                <w:color w:val="000000"/>
                <w:sz w:val="22"/>
                <w:szCs w:val="22"/>
                <w:lang w:val="uk-UA"/>
              </w:rPr>
              <w:t>Підготовлені для інвесторів об`єкти несільськогосподарського призначення</w:t>
            </w:r>
            <w:r w:rsidRPr="00E11A16">
              <w:rPr>
                <w:rStyle w:val="textexposedshow"/>
                <w:shd w:val="clear" w:color="auto" w:fill="FFFFFF"/>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rsidR="00E77261" w:rsidRPr="00E77261" w:rsidRDefault="00E77261" w:rsidP="001827DB">
            <w:pPr>
              <w:autoSpaceDE w:val="0"/>
              <w:snapToGrid w:val="0"/>
              <w:jc w:val="center"/>
              <w:rPr>
                <w:sz w:val="22"/>
                <w:szCs w:val="22"/>
                <w:lang w:val="uk-UA"/>
              </w:rPr>
            </w:pPr>
            <w:r>
              <w:rPr>
                <w:sz w:val="22"/>
                <w:szCs w:val="22"/>
                <w:lang w:val="uk-UA"/>
              </w:rPr>
              <w:t>0</w:t>
            </w:r>
          </w:p>
        </w:tc>
        <w:tc>
          <w:tcPr>
            <w:tcW w:w="2693" w:type="dxa"/>
            <w:tcBorders>
              <w:top w:val="single" w:sz="4" w:space="0" w:color="000000"/>
              <w:left w:val="single" w:sz="4" w:space="0" w:color="auto"/>
              <w:bottom w:val="single" w:sz="4" w:space="0" w:color="000000"/>
              <w:right w:val="single" w:sz="4" w:space="0" w:color="auto"/>
            </w:tcBorders>
          </w:tcPr>
          <w:p w:rsidR="00E77261" w:rsidRPr="00DA3B3B" w:rsidRDefault="00463152" w:rsidP="001827DB">
            <w:pPr>
              <w:jc w:val="both"/>
              <w:rPr>
                <w:sz w:val="22"/>
                <w:szCs w:val="22"/>
                <w:lang w:val="uk-UA"/>
              </w:rPr>
            </w:pPr>
            <w:r w:rsidRPr="007F12EB">
              <w:rPr>
                <w:sz w:val="22"/>
                <w:szCs w:val="22"/>
                <w:lang w:val="uk-UA"/>
              </w:rPr>
              <w:t>Кількість об`єктів несільськогосподарського призначення, що підготовлені для інвестицій</w:t>
            </w:r>
          </w:p>
        </w:tc>
        <w:tc>
          <w:tcPr>
            <w:tcW w:w="1418" w:type="dxa"/>
            <w:tcBorders>
              <w:top w:val="single" w:sz="4" w:space="0" w:color="auto"/>
              <w:left w:val="single" w:sz="4" w:space="0" w:color="auto"/>
              <w:bottom w:val="single" w:sz="4" w:space="0" w:color="auto"/>
              <w:right w:val="single" w:sz="4" w:space="0" w:color="auto"/>
            </w:tcBorders>
          </w:tcPr>
          <w:p w:rsidR="00E77261" w:rsidRPr="00E77261" w:rsidRDefault="00E77261" w:rsidP="001827DB">
            <w:pPr>
              <w:autoSpaceDE w:val="0"/>
              <w:snapToGrid w:val="0"/>
              <w:jc w:val="center"/>
              <w:rPr>
                <w:sz w:val="22"/>
                <w:szCs w:val="22"/>
                <w:lang w:val="uk-UA"/>
              </w:rPr>
            </w:pPr>
            <w:r>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E77261" w:rsidRPr="00DA3B3B" w:rsidRDefault="00463152" w:rsidP="001827DB">
            <w:pPr>
              <w:autoSpaceDE w:val="0"/>
              <w:snapToGrid w:val="0"/>
              <w:jc w:val="center"/>
              <w:rPr>
                <w:sz w:val="22"/>
                <w:szCs w:val="22"/>
                <w:lang w:val="uk-UA"/>
              </w:rPr>
            </w:pPr>
            <w:r w:rsidRPr="007F12EB">
              <w:rPr>
                <w:color w:val="000000"/>
                <w:sz w:val="22"/>
                <w:szCs w:val="22"/>
                <w:lang w:val="uk-UA"/>
              </w:rPr>
              <w:t>Акти вик</w:t>
            </w:r>
            <w:r>
              <w:rPr>
                <w:color w:val="000000"/>
                <w:sz w:val="22"/>
                <w:szCs w:val="22"/>
                <w:lang w:val="uk-UA"/>
              </w:rPr>
              <w:t>о</w:t>
            </w:r>
            <w:r w:rsidRPr="007F12EB">
              <w:rPr>
                <w:color w:val="000000"/>
                <w:sz w:val="22"/>
                <w:szCs w:val="22"/>
                <w:lang w:val="uk-UA"/>
              </w:rPr>
              <w:t>наних робіт</w:t>
            </w:r>
          </w:p>
        </w:tc>
      </w:tr>
      <w:tr w:rsidR="001827DB" w:rsidRPr="00DA3B3B" w:rsidTr="001827DB">
        <w:trPr>
          <w:trHeight w:hRule="exact" w:val="733"/>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color w:val="FF0000"/>
                <w:sz w:val="22"/>
                <w:szCs w:val="22"/>
                <w:lang w:val="uk-UA" w:bidi="mr-IN"/>
              </w:rPr>
            </w:pPr>
            <w:r w:rsidRPr="00DA3B3B">
              <w:rPr>
                <w:b/>
                <w:bCs/>
                <w:sz w:val="22"/>
                <w:szCs w:val="22"/>
                <w:lang w:val="uk-UA" w:bidi="mr-IN"/>
              </w:rPr>
              <w:t>Оперативна ціль 3.3.</w:t>
            </w:r>
            <w:r w:rsidRPr="00DA3B3B">
              <w:rPr>
                <w:b/>
                <w:bCs/>
                <w:color w:val="FF0000"/>
                <w:sz w:val="22"/>
                <w:szCs w:val="22"/>
                <w:lang w:val="uk-UA" w:bidi="mr-IN"/>
              </w:rPr>
              <w:t xml:space="preserve"> </w:t>
            </w:r>
            <w:r w:rsidRPr="00DA3B3B">
              <w:rPr>
                <w:b/>
                <w:sz w:val="22"/>
                <w:szCs w:val="22"/>
                <w:lang w:val="uk-UA"/>
              </w:rPr>
              <w:t>Покращення умов підприємницької діяльності</w:t>
            </w:r>
            <w:r w:rsidRPr="00DA3B3B">
              <w:rPr>
                <w:b/>
                <w:bCs/>
                <w:color w:val="FF0000"/>
                <w:sz w:val="22"/>
                <w:szCs w:val="22"/>
                <w:lang w:val="uk-UA" w:bidi="mr-IN"/>
              </w:rPr>
              <w:t xml:space="preserve"> </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3.3.1. Працюючі мікро та малі підприємства у сфері послуг</w:t>
            </w:r>
            <w:r w:rsidRPr="00DA3B3B">
              <w:rPr>
                <w:color w:val="000000"/>
                <w:sz w:val="22"/>
                <w:szCs w:val="22"/>
                <w:lang w:val="uk-UA"/>
              </w:rPr>
              <w:t xml:space="preserve"> та виробничій</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180</w:t>
            </w:r>
          </w:p>
        </w:tc>
        <w:tc>
          <w:tcPr>
            <w:tcW w:w="2693"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ФОПів, зареєстрованих в громаді</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195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державно го реєстру</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r w:rsidRPr="00DA3B3B">
              <w:rPr>
                <w:sz w:val="22"/>
                <w:szCs w:val="22"/>
                <w:lang w:val="en-US"/>
              </w:rPr>
              <w:t>8</w:t>
            </w:r>
            <w:r w:rsidRPr="00DA3B3B">
              <w:rPr>
                <w:sz w:val="22"/>
                <w:szCs w:val="22"/>
                <w:lang w:val="uk-UA"/>
              </w:rPr>
              <w:t>%</w:t>
            </w:r>
          </w:p>
        </w:tc>
        <w:tc>
          <w:tcPr>
            <w:tcW w:w="2693"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наповнення власних надходжень бюджету селищної  ради за рахунок МСП</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 виконання селищного бюджету</w:t>
            </w:r>
          </w:p>
        </w:tc>
      </w:tr>
      <w:tr w:rsidR="001827DB" w:rsidRPr="004C7B58" w:rsidTr="001827DB">
        <w:trPr>
          <w:trHeight w:val="283"/>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3.3.2.</w:t>
            </w:r>
            <w:r w:rsidRPr="00DA3B3B">
              <w:rPr>
                <w:sz w:val="22"/>
                <w:szCs w:val="22"/>
                <w:lang w:val="uk-UA" w:eastAsia="it-IT"/>
              </w:rPr>
              <w:t xml:space="preserve"> Працюючий ЦНАП, що надає розширений перелік послуг як безпосередньо, так і дистанційно</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w:t>
            </w:r>
            <w:r w:rsidR="009C5093">
              <w:rPr>
                <w:sz w:val="22"/>
                <w:szCs w:val="22"/>
                <w:lang w:val="uk-UA"/>
              </w:rPr>
              <w:t>4</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Загальна кількість видів адміністративних послуг, що надає ЦНАП</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C145B6">
            <w:pPr>
              <w:autoSpaceDE w:val="0"/>
              <w:snapToGrid w:val="0"/>
              <w:jc w:val="center"/>
              <w:rPr>
                <w:sz w:val="22"/>
                <w:szCs w:val="22"/>
                <w:lang w:val="uk-UA"/>
              </w:rPr>
            </w:pPr>
            <w:r w:rsidRPr="00DA3B3B">
              <w:rPr>
                <w:sz w:val="22"/>
                <w:szCs w:val="22"/>
                <w:lang w:val="uk-UA"/>
              </w:rPr>
              <w:t>1</w:t>
            </w:r>
            <w:r w:rsidR="00C145B6">
              <w:rPr>
                <w:sz w:val="22"/>
                <w:szCs w:val="22"/>
                <w:lang w:val="uk-UA"/>
              </w:rPr>
              <w:t>45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Рішення сесії селищної ради щодо затвердження адмінпослуг </w:t>
            </w:r>
          </w:p>
        </w:tc>
      </w:tr>
      <w:tr w:rsidR="001827DB" w:rsidRPr="00DA3B3B" w:rsidTr="001827DB">
        <w:trPr>
          <w:trHeight w:val="282"/>
        </w:trPr>
        <w:tc>
          <w:tcPr>
            <w:tcW w:w="2806" w:type="dxa"/>
            <w:vMerge/>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9734</w:t>
            </w:r>
          </w:p>
        </w:tc>
        <w:tc>
          <w:tcPr>
            <w:tcW w:w="2693" w:type="dxa"/>
            <w:tcBorders>
              <w:top w:val="single" w:sz="4" w:space="0" w:color="auto"/>
              <w:left w:val="single" w:sz="4" w:space="0" w:color="auto"/>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Загальна кількість наданих ЦНАПом послуг за рік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12355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Реєстраційні журнали (картки)</w:t>
            </w:r>
          </w:p>
        </w:tc>
      </w:tr>
      <w:tr w:rsidR="001827DB" w:rsidRPr="00DA3B3B" w:rsidTr="001827DB">
        <w:trPr>
          <w:trHeight w:hRule="exact" w:val="741"/>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autoSpaceDE w:val="0"/>
              <w:snapToGrid w:val="0"/>
              <w:rPr>
                <w:b/>
                <w:bCs/>
                <w:sz w:val="22"/>
                <w:szCs w:val="22"/>
                <w:lang w:val="uk-UA"/>
              </w:rPr>
            </w:pPr>
            <w:r w:rsidRPr="00DA3B3B">
              <w:rPr>
                <w:b/>
                <w:bCs/>
                <w:sz w:val="22"/>
                <w:szCs w:val="22"/>
                <w:lang w:val="uk-UA"/>
              </w:rPr>
              <w:lastRenderedPageBreak/>
              <w:t>Оперативна ціль 3.4. </w:t>
            </w:r>
            <w:r w:rsidRPr="00DA3B3B">
              <w:rPr>
                <w:b/>
                <w:sz w:val="22"/>
                <w:szCs w:val="22"/>
                <w:lang w:val="uk-UA"/>
              </w:rPr>
              <w:t xml:space="preserve">Забезпечення комплексного просторового планування розвитку території громади  </w:t>
            </w:r>
          </w:p>
        </w:tc>
      </w:tr>
      <w:tr w:rsidR="001827DB" w:rsidRPr="004C7B58" w:rsidTr="001827DB">
        <w:trPr>
          <w:trHeight w:val="320"/>
        </w:trPr>
        <w:tc>
          <w:tcPr>
            <w:tcW w:w="2806"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3.4.1. Проведені топозйомки в населених пунктах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693"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проведених топозйомок</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Рішення сесії селищної ради щодо затвердження містобудівної документації</w:t>
            </w:r>
          </w:p>
        </w:tc>
      </w:tr>
      <w:tr w:rsidR="001827DB" w:rsidRPr="004C7B58" w:rsidTr="001827DB">
        <w:trPr>
          <w:trHeight w:val="496"/>
        </w:trPr>
        <w:tc>
          <w:tcPr>
            <w:tcW w:w="280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rPr>
                <w:rFonts w:eastAsia="Arial Unicode MS"/>
                <w:sz w:val="22"/>
                <w:szCs w:val="22"/>
                <w:lang w:val="uk-UA" w:eastAsia="en-US"/>
              </w:rPr>
            </w:pPr>
            <w:r w:rsidRPr="00DA3B3B">
              <w:rPr>
                <w:rFonts w:eastAsia="Arial Unicode MS"/>
                <w:sz w:val="22"/>
                <w:szCs w:val="22"/>
                <w:lang w:val="uk-UA" w:eastAsia="en-US"/>
              </w:rPr>
              <w:t>3.4.2.</w:t>
            </w:r>
            <w:r w:rsidRPr="00DA3B3B">
              <w:rPr>
                <w:sz w:val="22"/>
                <w:szCs w:val="22"/>
                <w:lang w:val="uk-UA" w:eastAsia="it-IT"/>
              </w:rPr>
              <w:t xml:space="preserve"> Розроблені генеральні плани та інша містобудівна документація  в населених пунктах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9C5093" w:rsidP="001827DB">
            <w:pPr>
              <w:autoSpaceDE w:val="0"/>
              <w:snapToGrid w:val="0"/>
              <w:jc w:val="center"/>
              <w:rPr>
                <w:sz w:val="22"/>
                <w:szCs w:val="22"/>
                <w:lang w:val="uk-UA"/>
              </w:rPr>
            </w:pPr>
            <w:r>
              <w:rPr>
                <w:sz w:val="22"/>
                <w:szCs w:val="22"/>
                <w:lang w:val="uk-UA"/>
              </w:rPr>
              <w:t>4</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 xml:space="preserve">Кількість розроблених генпланів </w:t>
            </w:r>
          </w:p>
        </w:tc>
        <w:tc>
          <w:tcPr>
            <w:tcW w:w="1418" w:type="dxa"/>
            <w:tcBorders>
              <w:top w:val="single" w:sz="4" w:space="0" w:color="auto"/>
              <w:left w:val="single" w:sz="4" w:space="0" w:color="auto"/>
              <w:bottom w:val="single" w:sz="4" w:space="0" w:color="auto"/>
              <w:right w:val="single" w:sz="4" w:space="0" w:color="auto"/>
            </w:tcBorders>
          </w:tcPr>
          <w:p w:rsidR="001827DB" w:rsidRPr="009C5093" w:rsidRDefault="009C5093" w:rsidP="001827DB">
            <w:pPr>
              <w:autoSpaceDE w:val="0"/>
              <w:snapToGrid w:val="0"/>
              <w:jc w:val="center"/>
              <w:rPr>
                <w:sz w:val="22"/>
                <w:szCs w:val="22"/>
                <w:lang w:val="uk-UA"/>
              </w:rPr>
            </w:pPr>
            <w:r>
              <w:rPr>
                <w:sz w:val="22"/>
                <w:szCs w:val="22"/>
                <w:lang w:val="uk-UA"/>
              </w:rPr>
              <w:t>6</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Рішення сесії селищної ради щодо затвердження містобудівної документації</w:t>
            </w:r>
          </w:p>
        </w:tc>
      </w:tr>
      <w:tr w:rsidR="001827DB" w:rsidRPr="00DA3B3B" w:rsidTr="001827DB">
        <w:trPr>
          <w:trHeight w:val="569"/>
        </w:trPr>
        <w:tc>
          <w:tcPr>
            <w:tcW w:w="989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27DB" w:rsidRPr="00DA3B3B" w:rsidRDefault="001827DB" w:rsidP="001827DB">
            <w:pPr>
              <w:autoSpaceDE w:val="0"/>
              <w:snapToGrid w:val="0"/>
              <w:jc w:val="center"/>
              <w:rPr>
                <w:color w:val="FF0000"/>
                <w:sz w:val="22"/>
                <w:szCs w:val="22"/>
                <w:lang w:val="uk-UA"/>
              </w:rPr>
            </w:pPr>
            <w:r w:rsidRPr="00DA3B3B">
              <w:rPr>
                <w:b/>
                <w:bCs/>
                <w:sz w:val="22"/>
                <w:szCs w:val="22"/>
                <w:lang w:val="uk-UA"/>
              </w:rPr>
              <w:t>Оперативна ціль 3.</w:t>
            </w:r>
            <w:r w:rsidRPr="00DA3B3B">
              <w:rPr>
                <w:b/>
                <w:bCs/>
                <w:sz w:val="22"/>
                <w:szCs w:val="22"/>
              </w:rPr>
              <w:t>5</w:t>
            </w:r>
            <w:r w:rsidRPr="00DA3B3B">
              <w:rPr>
                <w:b/>
                <w:bCs/>
                <w:sz w:val="22"/>
                <w:szCs w:val="22"/>
                <w:lang w:val="uk-UA"/>
              </w:rPr>
              <w:t>. </w:t>
            </w:r>
            <w:r w:rsidRPr="00DA3B3B">
              <w:rPr>
                <w:b/>
                <w:sz w:val="22"/>
                <w:szCs w:val="22"/>
                <w:lang w:val="uk-UA"/>
              </w:rPr>
              <w:t>Розвиток сполученого багатоманіття туризму та рекреації</w:t>
            </w:r>
          </w:p>
        </w:tc>
      </w:tr>
      <w:tr w:rsidR="00B35D7D" w:rsidRPr="00DA3B3B" w:rsidTr="00B35D7D">
        <w:trPr>
          <w:trHeight w:val="569"/>
        </w:trPr>
        <w:tc>
          <w:tcPr>
            <w:tcW w:w="2806" w:type="dxa"/>
            <w:vMerge w:val="restart"/>
            <w:tcBorders>
              <w:top w:val="single" w:sz="4" w:space="0" w:color="auto"/>
              <w:left w:val="single" w:sz="4" w:space="0" w:color="auto"/>
              <w:right w:val="single" w:sz="4" w:space="0" w:color="auto"/>
            </w:tcBorders>
          </w:tcPr>
          <w:p w:rsidR="00B35D7D" w:rsidRPr="00DA3B3B" w:rsidRDefault="00B35D7D" w:rsidP="001827DB">
            <w:pPr>
              <w:autoSpaceDE w:val="0"/>
              <w:autoSpaceDN w:val="0"/>
              <w:adjustRightInd w:val="0"/>
              <w:jc w:val="both"/>
              <w:rPr>
                <w:rFonts w:eastAsia="Arial Unicode MS"/>
                <w:color w:val="FF0000"/>
                <w:sz w:val="22"/>
                <w:szCs w:val="22"/>
                <w:lang w:val="uk-UA" w:eastAsia="en-US"/>
              </w:rPr>
            </w:pPr>
            <w:r w:rsidRPr="00DA3B3B">
              <w:rPr>
                <w:color w:val="000000"/>
                <w:sz w:val="22"/>
                <w:szCs w:val="22"/>
              </w:rPr>
              <w:t>3.5.1.</w:t>
            </w:r>
            <w:r w:rsidRPr="00DA3B3B">
              <w:rPr>
                <w:color w:val="000000"/>
                <w:sz w:val="22"/>
                <w:szCs w:val="22"/>
                <w:lang w:val="uk-UA"/>
              </w:rPr>
              <w:t>Працюючі садиби сільського та «зеленого» туризму</w:t>
            </w:r>
          </w:p>
        </w:tc>
        <w:tc>
          <w:tcPr>
            <w:tcW w:w="1276"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color w:val="000000"/>
                <w:sz w:val="22"/>
                <w:szCs w:val="22"/>
                <w:lang w:val="uk-UA"/>
              </w:rPr>
            </w:pPr>
            <w:r w:rsidRPr="00DA3B3B">
              <w:rPr>
                <w:color w:val="000000"/>
                <w:sz w:val="22"/>
                <w:szCs w:val="22"/>
                <w:lang w:val="uk-UA"/>
              </w:rPr>
              <w:t>2</w:t>
            </w:r>
          </w:p>
        </w:tc>
        <w:tc>
          <w:tcPr>
            <w:tcW w:w="2693"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rPr>
                <w:sz w:val="22"/>
                <w:szCs w:val="22"/>
                <w:lang w:val="uk-UA" w:eastAsia="it-IT"/>
              </w:rPr>
            </w:pPr>
            <w:r w:rsidRPr="00DA3B3B">
              <w:rPr>
                <w:sz w:val="22"/>
                <w:szCs w:val="22"/>
                <w:lang w:val="uk-UA" w:eastAsia="it-IT"/>
              </w:rPr>
              <w:t>Кількість працюючих садиб</w:t>
            </w:r>
          </w:p>
        </w:tc>
        <w:tc>
          <w:tcPr>
            <w:tcW w:w="1418"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color w:val="000000"/>
                <w:sz w:val="22"/>
                <w:szCs w:val="22"/>
                <w:lang w:val="uk-UA"/>
              </w:rPr>
            </w:pPr>
            <w:r w:rsidRPr="00DA3B3B">
              <w:rPr>
                <w:color w:val="000000"/>
                <w:sz w:val="22"/>
                <w:szCs w:val="22"/>
                <w:lang w:val="uk-UA"/>
              </w:rPr>
              <w:t>5</w:t>
            </w:r>
          </w:p>
        </w:tc>
        <w:tc>
          <w:tcPr>
            <w:tcW w:w="1700" w:type="dxa"/>
            <w:tcBorders>
              <w:top w:val="single" w:sz="4" w:space="0" w:color="auto"/>
              <w:left w:val="single" w:sz="4" w:space="0" w:color="auto"/>
              <w:bottom w:val="single" w:sz="4" w:space="0" w:color="auto"/>
              <w:right w:val="single" w:sz="4" w:space="0" w:color="auto"/>
            </w:tcBorders>
          </w:tcPr>
          <w:p w:rsidR="00B35D7D" w:rsidRPr="00DA3B3B" w:rsidRDefault="00B35D7D" w:rsidP="007470B0">
            <w:pPr>
              <w:autoSpaceDE w:val="0"/>
              <w:snapToGrid w:val="0"/>
              <w:jc w:val="center"/>
              <w:rPr>
                <w:color w:val="000000"/>
                <w:sz w:val="22"/>
                <w:szCs w:val="22"/>
                <w:lang w:val="uk-UA"/>
              </w:rPr>
            </w:pPr>
            <w:r w:rsidRPr="00DA3B3B">
              <w:rPr>
                <w:color w:val="000000"/>
                <w:sz w:val="22"/>
                <w:szCs w:val="22"/>
                <w:lang w:val="uk-UA"/>
              </w:rPr>
              <w:t xml:space="preserve">Дані державно </w:t>
            </w:r>
            <w:r w:rsidR="007470B0">
              <w:rPr>
                <w:color w:val="000000"/>
                <w:sz w:val="22"/>
                <w:szCs w:val="22"/>
                <w:lang w:val="uk-UA"/>
              </w:rPr>
              <w:t>го</w:t>
            </w:r>
            <w:r w:rsidRPr="00DA3B3B">
              <w:rPr>
                <w:color w:val="000000"/>
                <w:sz w:val="22"/>
                <w:szCs w:val="22"/>
                <w:lang w:val="uk-UA"/>
              </w:rPr>
              <w:t xml:space="preserve"> реєстру</w:t>
            </w:r>
          </w:p>
        </w:tc>
      </w:tr>
      <w:tr w:rsidR="00B35D7D" w:rsidRPr="00DA3B3B" w:rsidTr="00B35D7D">
        <w:trPr>
          <w:trHeight w:val="569"/>
        </w:trPr>
        <w:tc>
          <w:tcPr>
            <w:tcW w:w="2806" w:type="dxa"/>
            <w:vMerge/>
            <w:tcBorders>
              <w:left w:val="single" w:sz="4" w:space="0" w:color="auto"/>
              <w:bottom w:val="single" w:sz="4" w:space="0" w:color="auto"/>
              <w:right w:val="single" w:sz="4" w:space="0" w:color="auto"/>
            </w:tcBorders>
          </w:tcPr>
          <w:p w:rsidR="00B35D7D" w:rsidRPr="00DA3B3B" w:rsidRDefault="00B35D7D"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50</w:t>
            </w:r>
          </w:p>
        </w:tc>
        <w:tc>
          <w:tcPr>
            <w:tcW w:w="2693"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rPr>
                <w:sz w:val="22"/>
                <w:szCs w:val="22"/>
                <w:lang w:val="uk-UA" w:eastAsia="it-IT"/>
              </w:rPr>
            </w:pPr>
            <w:r w:rsidRPr="00DA3B3B">
              <w:rPr>
                <w:sz w:val="22"/>
                <w:szCs w:val="22"/>
                <w:lang w:val="uk-UA" w:eastAsia="it-IT"/>
              </w:rPr>
              <w:t xml:space="preserve">Чисельність відпочивальників, які відвідують садиби на теренах громади протягом року </w:t>
            </w:r>
          </w:p>
        </w:tc>
        <w:tc>
          <w:tcPr>
            <w:tcW w:w="1418"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150</w:t>
            </w:r>
          </w:p>
        </w:tc>
        <w:tc>
          <w:tcPr>
            <w:tcW w:w="1700"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Дані моніториигу селищноїради</w:t>
            </w:r>
          </w:p>
        </w:tc>
      </w:tr>
      <w:tr w:rsidR="001827DB" w:rsidRPr="00DA3B3B" w:rsidTr="001827DB">
        <w:trPr>
          <w:trHeight w:val="569"/>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r w:rsidRPr="00DA3B3B">
              <w:rPr>
                <w:rFonts w:eastAsia="Arial Unicode MS"/>
                <w:sz w:val="22"/>
                <w:szCs w:val="22"/>
                <w:lang w:val="uk-UA" w:eastAsia="en-US"/>
              </w:rPr>
              <w:t>3.5.2.</w:t>
            </w:r>
            <w:r w:rsidRPr="00DA3B3B">
              <w:rPr>
                <w:sz w:val="22"/>
                <w:szCs w:val="22"/>
                <w:lang w:val="uk-UA" w:eastAsia="it-IT"/>
              </w:rPr>
              <w:t>Інформаційна продукція про туристично-рекреаційні можливості громади, її туристичні продукти розроблена та поширена</w:t>
            </w:r>
          </w:p>
          <w:p w:rsidR="001827DB" w:rsidRPr="00DA3B3B" w:rsidRDefault="001827DB" w:rsidP="001827DB">
            <w:pPr>
              <w:autoSpaceDE w:val="0"/>
              <w:autoSpaceDN w:val="0"/>
              <w:adjustRightInd w:val="0"/>
              <w:jc w:val="both"/>
              <w:rPr>
                <w:rFonts w:eastAsia="Arial Unicode MS"/>
                <w:sz w:val="22"/>
                <w:szCs w:val="22"/>
                <w:lang w:val="uk-UA" w:eastAsia="en-US"/>
              </w:rPr>
            </w:pPr>
          </w:p>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ні</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Кількість назв виготовлених та поширених інформаційних матеріалів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69"/>
        </w:trPr>
        <w:tc>
          <w:tcPr>
            <w:tcW w:w="2806" w:type="dxa"/>
            <w:vMerge/>
            <w:tcBorders>
              <w:left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Загальний тираж (для друкованої продукції) інформаційних матеріалів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1000</w:t>
            </w:r>
          </w:p>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snapToGrid w:val="0"/>
              <w:jc w:val="center"/>
              <w:rPr>
                <w:sz w:val="22"/>
                <w:szCs w:val="22"/>
                <w:lang w:val="uk-UA"/>
              </w:rPr>
            </w:pP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569"/>
        </w:trPr>
        <w:tc>
          <w:tcPr>
            <w:tcW w:w="2806" w:type="dxa"/>
            <w:vMerge/>
            <w:tcBorders>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AF56BA" w:rsidRDefault="001827DB" w:rsidP="00AF56BA">
            <w:pPr>
              <w:autoSpaceDE w:val="0"/>
              <w:rPr>
                <w:sz w:val="22"/>
                <w:szCs w:val="22"/>
                <w:lang w:val="uk-UA"/>
              </w:rPr>
            </w:pPr>
            <w:r w:rsidRPr="00AF56BA">
              <w:rPr>
                <w:sz w:val="22"/>
                <w:szCs w:val="22"/>
                <w:lang w:val="uk-UA"/>
              </w:rPr>
              <w:t>Кількість переглядів інформаційних матеріа</w:t>
            </w:r>
            <w:r w:rsidR="00AF56BA" w:rsidRPr="00AF56BA">
              <w:rPr>
                <w:sz w:val="22"/>
                <w:szCs w:val="22"/>
                <w:lang w:val="uk-UA"/>
              </w:rPr>
              <w:t xml:space="preserve">лів на </w:t>
            </w:r>
            <w:r w:rsidR="00AF56BA" w:rsidRPr="00AF56BA">
              <w:rPr>
                <w:color w:val="000000"/>
                <w:sz w:val="22"/>
                <w:szCs w:val="22"/>
                <w:shd w:val="clear" w:color="auto" w:fill="FFFFFF"/>
              </w:rPr>
              <w:t>YouTube</w:t>
            </w:r>
            <w:r w:rsidR="00AF56BA" w:rsidRPr="00AF56BA">
              <w:rPr>
                <w:color w:val="000000"/>
                <w:sz w:val="22"/>
                <w:szCs w:val="22"/>
                <w:shd w:val="clear" w:color="auto" w:fill="FFFFFF"/>
                <w:lang w:val="uk-UA"/>
              </w:rPr>
              <w:t>-канал</w:t>
            </w:r>
            <w:r w:rsidR="00AF56BA">
              <w:rPr>
                <w:color w:val="000000"/>
                <w:sz w:val="22"/>
                <w:szCs w:val="22"/>
                <w:shd w:val="clear" w:color="auto" w:fill="FFFFFF"/>
                <w:lang w:val="uk-UA"/>
              </w:rPr>
              <w:t>і</w:t>
            </w:r>
            <w:r w:rsidRPr="00AF56BA">
              <w:rPr>
                <w:sz w:val="22"/>
                <w:szCs w:val="22"/>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7000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Інтернету</w:t>
            </w:r>
          </w:p>
        </w:tc>
      </w:tr>
      <w:tr w:rsidR="00160C37" w:rsidRPr="00DA3B3B" w:rsidTr="00EB39DF">
        <w:trPr>
          <w:trHeight w:val="569"/>
        </w:trPr>
        <w:tc>
          <w:tcPr>
            <w:tcW w:w="2806" w:type="dxa"/>
            <w:vMerge w:val="restart"/>
            <w:tcBorders>
              <w:left w:val="single" w:sz="4" w:space="0" w:color="auto"/>
              <w:right w:val="single" w:sz="4" w:space="0" w:color="auto"/>
            </w:tcBorders>
          </w:tcPr>
          <w:p w:rsidR="00160C37" w:rsidRPr="00DA3B3B" w:rsidRDefault="00160C37" w:rsidP="00AF56BA">
            <w:pPr>
              <w:autoSpaceDE w:val="0"/>
              <w:autoSpaceDN w:val="0"/>
              <w:adjustRightInd w:val="0"/>
              <w:jc w:val="both"/>
              <w:rPr>
                <w:rFonts w:eastAsia="Arial Unicode MS"/>
                <w:sz w:val="22"/>
                <w:szCs w:val="22"/>
                <w:lang w:val="uk-UA" w:eastAsia="en-US"/>
              </w:rPr>
            </w:pPr>
            <w:r>
              <w:rPr>
                <w:rFonts w:eastAsia="Arial Unicode MS"/>
                <w:sz w:val="22"/>
                <w:szCs w:val="22"/>
                <w:lang w:val="uk-UA" w:eastAsia="en-US"/>
              </w:rPr>
              <w:t>3.5.3.</w:t>
            </w:r>
            <w:r w:rsidRPr="00AF56BA">
              <w:rPr>
                <w:sz w:val="22"/>
                <w:szCs w:val="22"/>
                <w:lang w:val="uk-UA"/>
              </w:rPr>
              <w:t>Туристичн</w:t>
            </w:r>
            <w:r>
              <w:rPr>
                <w:sz w:val="22"/>
                <w:szCs w:val="22"/>
                <w:lang w:val="uk-UA"/>
              </w:rPr>
              <w:t>ий</w:t>
            </w:r>
            <w:r w:rsidRPr="00AF56BA">
              <w:rPr>
                <w:sz w:val="22"/>
                <w:szCs w:val="22"/>
                <w:lang w:val="uk-UA"/>
              </w:rPr>
              <w:t xml:space="preserve"> інформаційно-консультативн</w:t>
            </w:r>
            <w:r>
              <w:rPr>
                <w:sz w:val="22"/>
                <w:szCs w:val="22"/>
                <w:lang w:val="uk-UA"/>
              </w:rPr>
              <w:t>ий</w:t>
            </w:r>
            <w:r w:rsidRPr="00AF56BA">
              <w:rPr>
                <w:sz w:val="22"/>
                <w:szCs w:val="22"/>
                <w:lang w:val="uk-UA"/>
              </w:rPr>
              <w:t xml:space="preserve"> пункт</w:t>
            </w:r>
            <w:r>
              <w:rPr>
                <w:sz w:val="22"/>
                <w:szCs w:val="22"/>
                <w:lang w:val="uk-UA"/>
              </w:rPr>
              <w:t xml:space="preserve"> створено </w:t>
            </w:r>
          </w:p>
        </w:tc>
        <w:tc>
          <w:tcPr>
            <w:tcW w:w="1276"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ні</w:t>
            </w:r>
          </w:p>
        </w:tc>
        <w:tc>
          <w:tcPr>
            <w:tcW w:w="2693" w:type="dxa"/>
            <w:tcBorders>
              <w:top w:val="single" w:sz="4" w:space="0" w:color="auto"/>
              <w:left w:val="single" w:sz="4" w:space="0" w:color="auto"/>
              <w:bottom w:val="single" w:sz="4" w:space="0" w:color="auto"/>
              <w:right w:val="single" w:sz="4" w:space="0" w:color="auto"/>
            </w:tcBorders>
          </w:tcPr>
          <w:p w:rsidR="00160C37" w:rsidRPr="00DA3B3B" w:rsidRDefault="00160C37" w:rsidP="00F149C0">
            <w:pPr>
              <w:autoSpaceDE w:val="0"/>
              <w:rPr>
                <w:sz w:val="22"/>
                <w:szCs w:val="22"/>
                <w:lang w:val="uk-UA"/>
              </w:rPr>
            </w:pPr>
            <w:r>
              <w:rPr>
                <w:sz w:val="22"/>
                <w:szCs w:val="22"/>
                <w:lang w:val="uk-UA"/>
              </w:rPr>
              <w:t xml:space="preserve">Відкриття </w:t>
            </w:r>
            <w:r w:rsidRPr="00AF56BA">
              <w:rPr>
                <w:sz w:val="22"/>
                <w:szCs w:val="22"/>
                <w:lang w:val="uk-UA"/>
              </w:rPr>
              <w:t>інформаційно-консультативн</w:t>
            </w:r>
            <w:r>
              <w:rPr>
                <w:sz w:val="22"/>
                <w:szCs w:val="22"/>
                <w:lang w:val="uk-UA"/>
              </w:rPr>
              <w:t>ого</w:t>
            </w:r>
            <w:r w:rsidRPr="00AF56BA">
              <w:rPr>
                <w:sz w:val="22"/>
                <w:szCs w:val="22"/>
                <w:lang w:val="uk-UA"/>
              </w:rPr>
              <w:t xml:space="preserve"> пункт</w:t>
            </w:r>
            <w:r>
              <w:rPr>
                <w:sz w:val="22"/>
                <w:szCs w:val="22"/>
                <w:lang w:val="uk-UA"/>
              </w:rPr>
              <w:t>у при Краєзнавчому музеї</w:t>
            </w:r>
          </w:p>
        </w:tc>
        <w:tc>
          <w:tcPr>
            <w:tcW w:w="1418"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так</w:t>
            </w:r>
          </w:p>
        </w:tc>
        <w:tc>
          <w:tcPr>
            <w:tcW w:w="1700"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60C37" w:rsidRPr="00DA3B3B" w:rsidTr="001827DB">
        <w:trPr>
          <w:trHeight w:val="569"/>
        </w:trPr>
        <w:tc>
          <w:tcPr>
            <w:tcW w:w="2806" w:type="dxa"/>
            <w:vMerge/>
            <w:tcBorders>
              <w:left w:val="single" w:sz="4" w:space="0" w:color="auto"/>
              <w:bottom w:val="single" w:sz="4" w:space="0" w:color="auto"/>
              <w:right w:val="single" w:sz="4" w:space="0" w:color="auto"/>
            </w:tcBorders>
          </w:tcPr>
          <w:p w:rsidR="00160C37" w:rsidRDefault="00160C37" w:rsidP="00AF56BA">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16000</w:t>
            </w:r>
          </w:p>
        </w:tc>
        <w:tc>
          <w:tcPr>
            <w:tcW w:w="2693"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rPr>
                <w:sz w:val="22"/>
                <w:szCs w:val="22"/>
                <w:lang w:val="uk-UA"/>
              </w:rPr>
            </w:pPr>
            <w:r>
              <w:rPr>
                <w:sz w:val="22"/>
                <w:szCs w:val="22"/>
                <w:lang w:val="uk-UA"/>
              </w:rPr>
              <w:t xml:space="preserve">Кількість відвідувачів та туристів, що відвідали громаду протягом року </w:t>
            </w:r>
          </w:p>
        </w:tc>
        <w:tc>
          <w:tcPr>
            <w:tcW w:w="1418"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20000</w:t>
            </w:r>
          </w:p>
        </w:tc>
        <w:tc>
          <w:tcPr>
            <w:tcW w:w="1700"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69"/>
        </w:trPr>
        <w:tc>
          <w:tcPr>
            <w:tcW w:w="2806" w:type="dxa"/>
            <w:vMerge w:val="restart"/>
            <w:tcBorders>
              <w:top w:val="single" w:sz="4" w:space="0" w:color="auto"/>
              <w:left w:val="single" w:sz="4" w:space="0" w:color="auto"/>
              <w:right w:val="single" w:sz="4" w:space="0" w:color="auto"/>
            </w:tcBorders>
          </w:tcPr>
          <w:p w:rsidR="001827DB" w:rsidRPr="00DA3B3B" w:rsidRDefault="00F149C0" w:rsidP="001827DB">
            <w:pPr>
              <w:autoSpaceDE w:val="0"/>
              <w:autoSpaceDN w:val="0"/>
              <w:adjustRightInd w:val="0"/>
              <w:jc w:val="both"/>
              <w:rPr>
                <w:rFonts w:eastAsia="Arial Unicode MS"/>
                <w:sz w:val="22"/>
                <w:szCs w:val="22"/>
                <w:lang w:val="uk-UA" w:eastAsia="en-US"/>
              </w:rPr>
            </w:pPr>
            <w:r>
              <w:rPr>
                <w:sz w:val="22"/>
                <w:szCs w:val="22"/>
                <w:lang w:val="uk-UA"/>
              </w:rPr>
              <w:t>3.5.4</w:t>
            </w:r>
            <w:r w:rsidR="001827DB" w:rsidRPr="00DA3B3B">
              <w:rPr>
                <w:sz w:val="22"/>
                <w:szCs w:val="22"/>
                <w:lang w:val="uk-UA"/>
              </w:rPr>
              <w:t>.Облаштовані пляжні зони та зони відпочинку біля водойм</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облаштованих пляжних зон</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w:t>
            </w:r>
          </w:p>
        </w:tc>
      </w:tr>
      <w:tr w:rsidR="001827DB" w:rsidRPr="00DA3B3B" w:rsidTr="001827DB">
        <w:trPr>
          <w:trHeight w:val="569"/>
        </w:trPr>
        <w:tc>
          <w:tcPr>
            <w:tcW w:w="2806" w:type="dxa"/>
            <w:vMerge/>
            <w:tcBorders>
              <w:left w:val="single" w:sz="4" w:space="0" w:color="auto"/>
              <w:right w:val="single" w:sz="4" w:space="0" w:color="auto"/>
            </w:tcBorders>
          </w:tcPr>
          <w:p w:rsidR="001827DB" w:rsidRPr="00DA3B3B" w:rsidRDefault="001827DB" w:rsidP="001827DB">
            <w:pPr>
              <w:autoSpaceDE w:val="0"/>
              <w:autoSpaceDN w:val="0"/>
              <w:adjustRightInd w:val="0"/>
              <w:jc w:val="both"/>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облаштованих зон відпочинку біля ставків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569"/>
        </w:trPr>
        <w:tc>
          <w:tcPr>
            <w:tcW w:w="2806" w:type="dxa"/>
            <w:vMerge/>
            <w:tcBorders>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jc w:val="both"/>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Чисельність відвідувачів зон відпочинку біля водойм протягом року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bl>
    <w:p w:rsidR="001827DB" w:rsidRPr="00435C88" w:rsidRDefault="001827DB" w:rsidP="001827DB">
      <w:pPr>
        <w:spacing w:after="200" w:line="276" w:lineRule="auto"/>
        <w:rPr>
          <w:sz w:val="22"/>
          <w:szCs w:val="22"/>
          <w:lang w:val="uk-UA"/>
        </w:rPr>
      </w:pPr>
    </w:p>
    <w:p w:rsidR="001827DB" w:rsidRPr="007124F0" w:rsidRDefault="001827DB" w:rsidP="00E9543D">
      <w:pPr>
        <w:pStyle w:val="1"/>
        <w:numPr>
          <w:ilvl w:val="0"/>
          <w:numId w:val="24"/>
        </w:numPr>
        <w:jc w:val="center"/>
        <w:rPr>
          <w:b/>
          <w:sz w:val="28"/>
          <w:szCs w:val="28"/>
        </w:rPr>
      </w:pPr>
      <w:r w:rsidRPr="007124F0">
        <w:rPr>
          <w:b/>
          <w:sz w:val="28"/>
          <w:szCs w:val="28"/>
        </w:rPr>
        <w:lastRenderedPageBreak/>
        <w:t xml:space="preserve">Узгодження між стратегією розвитку громади </w:t>
      </w:r>
    </w:p>
    <w:p w:rsidR="001827DB" w:rsidRPr="007124F0" w:rsidRDefault="001827DB" w:rsidP="001827DB">
      <w:pPr>
        <w:pStyle w:val="1"/>
        <w:numPr>
          <w:ilvl w:val="0"/>
          <w:numId w:val="0"/>
        </w:numPr>
        <w:ind w:left="587"/>
        <w:jc w:val="center"/>
        <w:rPr>
          <w:b/>
          <w:sz w:val="28"/>
          <w:szCs w:val="28"/>
        </w:rPr>
      </w:pPr>
      <w:r w:rsidRPr="007124F0">
        <w:rPr>
          <w:b/>
          <w:sz w:val="28"/>
          <w:szCs w:val="28"/>
        </w:rPr>
        <w:t>та іншими стратегічними документами</w:t>
      </w:r>
    </w:p>
    <w:p w:rsidR="001827DB" w:rsidRPr="005969BC" w:rsidRDefault="001827DB" w:rsidP="001827DB">
      <w:pPr>
        <w:ind w:firstLine="587"/>
        <w:jc w:val="both"/>
        <w:rPr>
          <w:iCs/>
          <w:sz w:val="28"/>
          <w:szCs w:val="28"/>
          <w:lang w:val="uk-UA" w:eastAsia="uk-UA"/>
        </w:rPr>
      </w:pPr>
      <w:r w:rsidRPr="005969BC">
        <w:rPr>
          <w:iCs/>
          <w:sz w:val="28"/>
          <w:szCs w:val="28"/>
          <w:lang w:val="uk-UA" w:eastAsia="uk-UA"/>
        </w:rPr>
        <w:t xml:space="preserve">Стратегія розвитку </w:t>
      </w:r>
      <w:r w:rsidRPr="005969BC">
        <w:rPr>
          <w:iCs/>
          <w:sz w:val="28"/>
          <w:szCs w:val="28"/>
          <w:lang w:val="en-US" w:eastAsia="uk-UA"/>
        </w:rPr>
        <w:t>C</w:t>
      </w:r>
      <w:r w:rsidRPr="005969BC">
        <w:rPr>
          <w:iCs/>
          <w:sz w:val="28"/>
          <w:szCs w:val="28"/>
          <w:lang w:eastAsia="uk-UA"/>
        </w:rPr>
        <w:t xml:space="preserve">рібнянської </w:t>
      </w:r>
      <w:r w:rsidRPr="005969BC">
        <w:rPr>
          <w:iCs/>
          <w:sz w:val="28"/>
          <w:szCs w:val="28"/>
          <w:lang w:val="uk-UA" w:eastAsia="uk-UA"/>
        </w:rPr>
        <w:t xml:space="preserve"> територіальної громади </w:t>
      </w:r>
      <w:r w:rsidR="00470013">
        <w:rPr>
          <w:iCs/>
          <w:sz w:val="28"/>
          <w:szCs w:val="28"/>
          <w:lang w:val="uk-UA" w:eastAsia="uk-UA"/>
        </w:rPr>
        <w:t>на 2021-</w:t>
      </w:r>
      <w:bookmarkStart w:id="32" w:name="_GoBack"/>
      <w:bookmarkEnd w:id="32"/>
      <w:r w:rsidRPr="005969BC">
        <w:rPr>
          <w:iCs/>
          <w:sz w:val="28"/>
          <w:szCs w:val="28"/>
          <w:lang w:val="uk-UA" w:eastAsia="uk-UA"/>
        </w:rPr>
        <w:t xml:space="preserve"> 2027 року узгоджується з </w:t>
      </w:r>
      <w:r w:rsidRPr="005969BC">
        <w:rPr>
          <w:sz w:val="28"/>
          <w:szCs w:val="28"/>
        </w:rPr>
        <w:t>Державн</w:t>
      </w:r>
      <w:r w:rsidRPr="005969BC">
        <w:rPr>
          <w:sz w:val="28"/>
          <w:szCs w:val="28"/>
          <w:lang w:val="uk-UA"/>
        </w:rPr>
        <w:t>ю</w:t>
      </w:r>
      <w:r w:rsidRPr="005969BC">
        <w:rPr>
          <w:sz w:val="28"/>
          <w:szCs w:val="28"/>
        </w:rPr>
        <w:t xml:space="preserve"> стратегі</w:t>
      </w:r>
      <w:r w:rsidRPr="005969BC">
        <w:rPr>
          <w:sz w:val="28"/>
          <w:szCs w:val="28"/>
          <w:lang w:val="uk-UA"/>
        </w:rPr>
        <w:t>єю</w:t>
      </w:r>
      <w:r w:rsidRPr="005969BC">
        <w:rPr>
          <w:sz w:val="28"/>
          <w:szCs w:val="28"/>
        </w:rPr>
        <w:t xml:space="preserve"> регіонального розвитку на 202</w:t>
      </w:r>
      <w:r w:rsidRPr="005969BC">
        <w:rPr>
          <w:sz w:val="28"/>
          <w:szCs w:val="28"/>
          <w:lang w:val="uk-UA"/>
        </w:rPr>
        <w:t xml:space="preserve">1–2027 </w:t>
      </w:r>
      <w:r w:rsidRPr="005969BC">
        <w:rPr>
          <w:sz w:val="28"/>
          <w:szCs w:val="28"/>
        </w:rPr>
        <w:t>рок</w:t>
      </w:r>
      <w:r w:rsidRPr="005969BC">
        <w:rPr>
          <w:sz w:val="28"/>
          <w:szCs w:val="28"/>
          <w:lang w:val="uk-UA"/>
        </w:rPr>
        <w:t xml:space="preserve">и (затверджена постановою Кабінету Міністрів України від 05.08.2020 № 695), </w:t>
      </w:r>
      <w:r w:rsidRPr="005969BC">
        <w:rPr>
          <w:iCs/>
          <w:sz w:val="28"/>
          <w:szCs w:val="28"/>
          <w:lang w:val="uk-UA" w:eastAsia="uk-UA"/>
        </w:rPr>
        <w:t>с</w:t>
      </w:r>
      <w:r w:rsidRPr="005969BC">
        <w:rPr>
          <w:sz w:val="28"/>
          <w:szCs w:val="28"/>
          <w:lang w:val="uk-UA" w:eastAsia="uk-UA"/>
        </w:rPr>
        <w:t>тратегією розвитку Чернігівської області на період до 2027 року (затверджена р</w:t>
      </w:r>
      <w:r w:rsidRPr="005969BC">
        <w:rPr>
          <w:sz w:val="28"/>
          <w:szCs w:val="28"/>
          <w:lang w:val="uk-UA"/>
        </w:rPr>
        <w:t>ішення двадцять першої сесії обласної ради сьомого скликання 18.12.2019 № 4-21/VII</w:t>
      </w:r>
      <w:r w:rsidRPr="005969BC">
        <w:rPr>
          <w:sz w:val="28"/>
          <w:szCs w:val="28"/>
          <w:lang w:val="uk-UA" w:eastAsia="uk-UA"/>
        </w:rPr>
        <w:t xml:space="preserve">), відповідає планам їх реалізації та економічним, соціальним, екологічним, інфраструктурним, територіальним й іншим аспектам розвитку громади. </w:t>
      </w:r>
    </w:p>
    <w:p w:rsidR="001827DB" w:rsidRPr="00BA237B" w:rsidRDefault="001827DB" w:rsidP="001827DB">
      <w:pPr>
        <w:jc w:val="both"/>
        <w:rPr>
          <w:b/>
          <w:i/>
          <w:iCs/>
          <w:color w:val="FF0000"/>
          <w:sz w:val="28"/>
          <w:szCs w:val="28"/>
          <w:lang w:val="uk-UA" w:eastAsia="uk-UA"/>
        </w:rPr>
      </w:pPr>
    </w:p>
    <w:p w:rsidR="001827DB" w:rsidRPr="005969BC" w:rsidRDefault="001827DB" w:rsidP="001827DB">
      <w:pPr>
        <w:jc w:val="center"/>
        <w:rPr>
          <w:b/>
          <w:sz w:val="28"/>
          <w:szCs w:val="28"/>
          <w:lang w:val="uk-UA" w:eastAsia="uk-UA"/>
        </w:rPr>
      </w:pPr>
      <w:r w:rsidRPr="005969BC">
        <w:rPr>
          <w:b/>
          <w:sz w:val="28"/>
          <w:szCs w:val="28"/>
          <w:lang w:eastAsia="uk-UA"/>
        </w:rPr>
        <w:t>Узгодженість із Державною стратегією регіонального розвитку</w:t>
      </w:r>
    </w:p>
    <w:p w:rsidR="001827DB" w:rsidRPr="005969BC" w:rsidRDefault="001827DB" w:rsidP="001827DB">
      <w:pPr>
        <w:ind w:firstLine="567"/>
        <w:jc w:val="both"/>
        <w:rPr>
          <w:sz w:val="28"/>
          <w:szCs w:val="28"/>
          <w:lang w:val="uk-UA"/>
        </w:rPr>
      </w:pPr>
      <w:r w:rsidRPr="005969BC">
        <w:rPr>
          <w:sz w:val="28"/>
          <w:szCs w:val="28"/>
        </w:rPr>
        <w:t>Державна стратегія регіонального розвитку на 202</w:t>
      </w:r>
      <w:r w:rsidRPr="005969BC">
        <w:rPr>
          <w:sz w:val="28"/>
          <w:szCs w:val="28"/>
          <w:lang w:val="uk-UA"/>
        </w:rPr>
        <w:t xml:space="preserve">1–2027 </w:t>
      </w:r>
      <w:r w:rsidRPr="005969BC">
        <w:rPr>
          <w:sz w:val="28"/>
          <w:szCs w:val="28"/>
        </w:rPr>
        <w:t>р</w:t>
      </w:r>
      <w:r w:rsidRPr="005969BC">
        <w:rPr>
          <w:sz w:val="28"/>
          <w:szCs w:val="28"/>
          <w:lang w:val="uk-UA"/>
        </w:rPr>
        <w:t>р. включає три Стратегічні цілі:</w:t>
      </w:r>
    </w:p>
    <w:p w:rsidR="001827DB" w:rsidRPr="005969BC" w:rsidRDefault="001827DB" w:rsidP="00E9543D">
      <w:pPr>
        <w:pStyle w:val="a5"/>
        <w:numPr>
          <w:ilvl w:val="0"/>
          <w:numId w:val="27"/>
        </w:numPr>
        <w:jc w:val="both"/>
        <w:rPr>
          <w:bCs/>
          <w:iCs/>
          <w:sz w:val="28"/>
          <w:szCs w:val="28"/>
        </w:rPr>
      </w:pPr>
      <w:r w:rsidRPr="005969BC">
        <w:rPr>
          <w:bCs/>
          <w:iCs/>
          <w:sz w:val="28"/>
          <w:szCs w:val="28"/>
          <w:lang w:val="uk-UA"/>
        </w:rPr>
        <w:t>Формування згуртованої держави в соціальному, гуманітарному, економічному, екологічному, безпековому та просторовому вимірах.</w:t>
      </w:r>
    </w:p>
    <w:p w:rsidR="001827DB" w:rsidRPr="005969BC" w:rsidRDefault="001827DB" w:rsidP="00E9543D">
      <w:pPr>
        <w:pStyle w:val="a5"/>
        <w:numPr>
          <w:ilvl w:val="0"/>
          <w:numId w:val="27"/>
        </w:numPr>
        <w:jc w:val="both"/>
        <w:rPr>
          <w:bCs/>
          <w:iCs/>
          <w:sz w:val="28"/>
          <w:szCs w:val="28"/>
        </w:rPr>
      </w:pPr>
      <w:r w:rsidRPr="005969BC">
        <w:rPr>
          <w:bCs/>
          <w:iCs/>
          <w:sz w:val="28"/>
          <w:szCs w:val="28"/>
        </w:rPr>
        <w:t>Підвищення рівня конкурентоспроможності регіонів</w:t>
      </w:r>
      <w:r w:rsidRPr="005969BC">
        <w:rPr>
          <w:bCs/>
          <w:iCs/>
          <w:sz w:val="28"/>
          <w:szCs w:val="28"/>
          <w:lang w:val="uk-UA"/>
        </w:rPr>
        <w:t>.</w:t>
      </w:r>
    </w:p>
    <w:p w:rsidR="001827DB" w:rsidRPr="005969BC" w:rsidRDefault="001827DB" w:rsidP="00E9543D">
      <w:pPr>
        <w:pStyle w:val="a5"/>
        <w:numPr>
          <w:ilvl w:val="0"/>
          <w:numId w:val="27"/>
        </w:numPr>
        <w:jc w:val="both"/>
        <w:rPr>
          <w:bCs/>
          <w:iCs/>
          <w:sz w:val="28"/>
          <w:szCs w:val="28"/>
        </w:rPr>
      </w:pPr>
      <w:r w:rsidRPr="005969BC">
        <w:rPr>
          <w:bCs/>
          <w:iCs/>
          <w:sz w:val="28"/>
          <w:szCs w:val="28"/>
        </w:rPr>
        <w:t>Розбудова ефективного багаторівневого врядування</w:t>
      </w:r>
      <w:r w:rsidRPr="005969BC">
        <w:rPr>
          <w:bCs/>
          <w:iCs/>
          <w:sz w:val="28"/>
          <w:szCs w:val="28"/>
          <w:lang w:val="uk-UA"/>
        </w:rPr>
        <w:t>.</w:t>
      </w:r>
    </w:p>
    <w:p w:rsidR="001827DB" w:rsidRPr="000D1474" w:rsidRDefault="001827DB" w:rsidP="001827DB">
      <w:pPr>
        <w:ind w:left="567" w:hanging="27"/>
        <w:jc w:val="both"/>
        <w:rPr>
          <w:bCs/>
          <w:iCs/>
          <w:sz w:val="28"/>
          <w:szCs w:val="28"/>
          <w:lang w:val="uk-UA"/>
        </w:rPr>
      </w:pPr>
    </w:p>
    <w:p w:rsidR="001827DB" w:rsidRPr="000D1474" w:rsidRDefault="001827DB" w:rsidP="001827DB">
      <w:pPr>
        <w:jc w:val="both"/>
        <w:rPr>
          <w:sz w:val="28"/>
          <w:szCs w:val="28"/>
          <w:lang w:val="uk-UA"/>
        </w:rPr>
      </w:pPr>
      <w:r w:rsidRPr="000D1474">
        <w:rPr>
          <w:color w:val="FF0000"/>
          <w:sz w:val="28"/>
          <w:szCs w:val="28"/>
          <w:lang w:val="uk-UA"/>
        </w:rPr>
        <w:tab/>
      </w:r>
      <w:r w:rsidRPr="000D1474">
        <w:rPr>
          <w:sz w:val="28"/>
          <w:szCs w:val="28"/>
          <w:lang w:val="uk-UA"/>
        </w:rPr>
        <w:t>В усіх зазначених випадках спостерігається повне (понад 50% оперативних  цілей) або часткове (менше 50% оперативних цілей) співпадіння зі змістом цілей</w:t>
      </w:r>
      <w:r w:rsidRPr="000D1474">
        <w:rPr>
          <w:iCs/>
          <w:sz w:val="28"/>
          <w:szCs w:val="28"/>
          <w:lang w:val="uk-UA" w:eastAsia="uk-UA"/>
        </w:rPr>
        <w:t xml:space="preserve"> Стратегії розвитку </w:t>
      </w:r>
      <w:r w:rsidRPr="000D1474">
        <w:rPr>
          <w:sz w:val="28"/>
          <w:szCs w:val="28"/>
          <w:lang w:val="uk-UA"/>
        </w:rPr>
        <w:t xml:space="preserve">Срібнянської </w:t>
      </w:r>
      <w:r w:rsidRPr="000D1474">
        <w:rPr>
          <w:iCs/>
          <w:sz w:val="28"/>
          <w:szCs w:val="28"/>
          <w:lang w:val="uk-UA" w:eastAsia="uk-UA"/>
        </w:rPr>
        <w:t>територіальної громади до 2027 року.</w:t>
      </w:r>
    </w:p>
    <w:p w:rsidR="001827DB" w:rsidRPr="000D1474" w:rsidRDefault="001827DB" w:rsidP="001827DB">
      <w:pPr>
        <w:jc w:val="both"/>
        <w:rPr>
          <w:iCs/>
          <w:sz w:val="28"/>
          <w:szCs w:val="28"/>
          <w:lang w:val="uk-UA" w:eastAsia="uk-UA"/>
        </w:rPr>
      </w:pPr>
      <w:r w:rsidRPr="000D1474">
        <w:rPr>
          <w:color w:val="FF0000"/>
          <w:sz w:val="28"/>
          <w:szCs w:val="28"/>
          <w:lang w:val="uk-UA"/>
        </w:rPr>
        <w:tab/>
      </w:r>
      <w:r w:rsidRPr="00044CB6">
        <w:rPr>
          <w:sz w:val="28"/>
          <w:szCs w:val="28"/>
          <w:lang w:val="uk-UA"/>
        </w:rPr>
        <w:t>Стратегічна ціль 1 «</w:t>
      </w:r>
      <w:r w:rsidRPr="000D1474">
        <w:rPr>
          <w:sz w:val="28"/>
          <w:szCs w:val="28"/>
          <w:lang w:val="uk-UA"/>
        </w:rPr>
        <w:t>Розвиток людського потенціалу на засадах гендерної рівності та хорошого врядування</w:t>
      </w:r>
      <w:r w:rsidRPr="00044CB6">
        <w:rPr>
          <w:sz w:val="28"/>
          <w:szCs w:val="28"/>
          <w:lang w:val="uk-UA"/>
        </w:rPr>
        <w:t>» Стратегії</w:t>
      </w:r>
      <w:r w:rsidRPr="000D1474">
        <w:rPr>
          <w:sz w:val="28"/>
          <w:szCs w:val="28"/>
          <w:lang w:val="uk-UA"/>
        </w:rPr>
        <w:t xml:space="preserve"> Срібнянської </w:t>
      </w:r>
      <w:r w:rsidRPr="000D1474">
        <w:rPr>
          <w:iCs/>
          <w:sz w:val="28"/>
          <w:szCs w:val="28"/>
          <w:lang w:val="uk-UA" w:eastAsia="uk-UA"/>
        </w:rPr>
        <w:t>територіальної громади</w:t>
      </w:r>
      <w:r w:rsidRPr="00044CB6">
        <w:rPr>
          <w:iCs/>
          <w:sz w:val="28"/>
          <w:szCs w:val="28"/>
          <w:lang w:val="uk-UA" w:eastAsia="uk-UA"/>
        </w:rPr>
        <w:t xml:space="preserve"> </w:t>
      </w:r>
      <w:r w:rsidRPr="000D1474">
        <w:rPr>
          <w:iCs/>
          <w:sz w:val="28"/>
          <w:szCs w:val="28"/>
          <w:lang w:val="uk-UA" w:eastAsia="uk-UA"/>
        </w:rPr>
        <w:t xml:space="preserve">прямо співвідноситься з стратегічною ціллю № 1 Державної стратегії та частково – 2 та 3. </w:t>
      </w:r>
    </w:p>
    <w:p w:rsidR="001827DB" w:rsidRPr="000D1474" w:rsidRDefault="001827DB" w:rsidP="001827DB">
      <w:pPr>
        <w:jc w:val="both"/>
        <w:rPr>
          <w:bCs/>
          <w:sz w:val="28"/>
          <w:szCs w:val="28"/>
          <w:lang w:val="uk-UA"/>
        </w:rPr>
      </w:pPr>
      <w:r>
        <w:rPr>
          <w:iCs/>
          <w:color w:val="FF0000"/>
          <w:sz w:val="28"/>
          <w:szCs w:val="28"/>
          <w:lang w:val="uk-UA" w:eastAsia="uk-UA"/>
        </w:rPr>
        <w:tab/>
      </w:r>
      <w:r w:rsidRPr="000D1474">
        <w:rPr>
          <w:iCs/>
          <w:sz w:val="28"/>
          <w:szCs w:val="28"/>
          <w:lang w:val="uk-UA" w:eastAsia="uk-UA"/>
        </w:rPr>
        <w:t>Стратегічна ціль №2 «</w:t>
      </w:r>
      <w:r w:rsidRPr="000D1474">
        <w:rPr>
          <w:sz w:val="28"/>
          <w:szCs w:val="28"/>
          <w:lang w:val="uk-UA"/>
        </w:rPr>
        <w:t>Охорона довкілля, створення безпечного та комфортного життєвого середовища</w:t>
      </w:r>
      <w:r w:rsidRPr="000D1474">
        <w:rPr>
          <w:bCs/>
          <w:sz w:val="28"/>
          <w:szCs w:val="28"/>
          <w:lang w:val="uk-UA"/>
        </w:rPr>
        <w:t xml:space="preserve">» прямо кореспондується з ціллю № 1. </w:t>
      </w:r>
    </w:p>
    <w:p w:rsidR="001827DB" w:rsidRPr="000D1474" w:rsidRDefault="001827DB" w:rsidP="001827DB">
      <w:pPr>
        <w:jc w:val="both"/>
        <w:rPr>
          <w:sz w:val="28"/>
          <w:szCs w:val="28"/>
          <w:lang w:val="uk-UA"/>
        </w:rPr>
      </w:pPr>
      <w:r>
        <w:rPr>
          <w:bCs/>
          <w:color w:val="FF0000"/>
          <w:sz w:val="28"/>
          <w:szCs w:val="28"/>
          <w:lang w:val="uk-UA"/>
        </w:rPr>
        <w:tab/>
      </w:r>
      <w:r w:rsidRPr="000D1474">
        <w:rPr>
          <w:bCs/>
          <w:sz w:val="28"/>
          <w:szCs w:val="28"/>
          <w:lang w:val="uk-UA"/>
        </w:rPr>
        <w:t>Стратегічна ціль  №3 «</w:t>
      </w:r>
      <w:r w:rsidRPr="000D1474">
        <w:rPr>
          <w:sz w:val="28"/>
          <w:szCs w:val="28"/>
          <w:lang w:val="uk-UA"/>
        </w:rPr>
        <w:t>Підвищення конкурентоспроможності громади на основі сталого розвитку пріоритетних галузей економіки»</w:t>
      </w:r>
      <w:r w:rsidRPr="000D1474">
        <w:rPr>
          <w:iCs/>
          <w:sz w:val="28"/>
          <w:szCs w:val="28"/>
          <w:lang w:val="uk-UA" w:eastAsia="uk-UA"/>
        </w:rPr>
        <w:t xml:space="preserve"> </w:t>
      </w:r>
      <w:r w:rsidRPr="000D1474">
        <w:rPr>
          <w:sz w:val="28"/>
          <w:szCs w:val="28"/>
          <w:lang w:val="uk-UA"/>
        </w:rPr>
        <w:t xml:space="preserve">частково  кореспондується з </w:t>
      </w:r>
      <w:r w:rsidRPr="000D1474">
        <w:rPr>
          <w:bCs/>
          <w:sz w:val="28"/>
          <w:szCs w:val="28"/>
          <w:lang w:val="uk-UA"/>
        </w:rPr>
        <w:t xml:space="preserve"> ціллю № 2.</w:t>
      </w:r>
    </w:p>
    <w:p w:rsidR="001827DB" w:rsidRPr="00BA237B" w:rsidRDefault="001827DB" w:rsidP="001827DB">
      <w:pPr>
        <w:ind w:firstLine="720"/>
        <w:jc w:val="both"/>
        <w:rPr>
          <w:color w:val="FF0000"/>
          <w:sz w:val="28"/>
          <w:szCs w:val="28"/>
          <w:lang w:val="uk-UA"/>
        </w:rPr>
      </w:pPr>
      <w:r w:rsidRPr="00BA237B">
        <w:rPr>
          <w:color w:val="FF0000"/>
          <w:sz w:val="28"/>
          <w:szCs w:val="28"/>
          <w:lang w:val="uk-UA"/>
        </w:rPr>
        <w:tab/>
      </w:r>
      <w:r w:rsidRPr="00BA237B">
        <w:rPr>
          <w:color w:val="FF0000"/>
          <w:sz w:val="28"/>
          <w:szCs w:val="28"/>
          <w:lang w:val="uk-UA"/>
        </w:rPr>
        <w:tab/>
      </w:r>
    </w:p>
    <w:p w:rsidR="001827DB" w:rsidRPr="00F46774" w:rsidRDefault="001827DB" w:rsidP="001827DB">
      <w:pPr>
        <w:jc w:val="center"/>
        <w:rPr>
          <w:b/>
          <w:sz w:val="28"/>
          <w:szCs w:val="28"/>
          <w:lang w:val="uk-UA" w:eastAsia="uk-UA"/>
        </w:rPr>
      </w:pPr>
      <w:r w:rsidRPr="00F46774">
        <w:rPr>
          <w:b/>
          <w:sz w:val="28"/>
          <w:szCs w:val="28"/>
          <w:lang w:val="uk-UA" w:eastAsia="uk-UA"/>
        </w:rPr>
        <w:t>Узгодженість зі Стратегією розвитку Чернігівської області</w:t>
      </w:r>
    </w:p>
    <w:p w:rsidR="001827DB" w:rsidRPr="004C4449" w:rsidRDefault="001827DB" w:rsidP="001827DB">
      <w:pPr>
        <w:ind w:firstLine="708"/>
        <w:jc w:val="both"/>
        <w:rPr>
          <w:sz w:val="28"/>
          <w:szCs w:val="28"/>
          <w:lang w:val="uk-UA"/>
        </w:rPr>
      </w:pPr>
      <w:r w:rsidRPr="004C4449">
        <w:rPr>
          <w:bCs/>
          <w:sz w:val="28"/>
          <w:szCs w:val="28"/>
          <w:lang w:val="uk-UA" w:eastAsia="uk-UA"/>
        </w:rPr>
        <w:t>Стратегії розвитку Чернігівської області на період до 202</w:t>
      </w:r>
      <w:r w:rsidRPr="00F46774">
        <w:rPr>
          <w:bCs/>
          <w:sz w:val="28"/>
          <w:szCs w:val="28"/>
          <w:lang w:val="uk-UA" w:eastAsia="uk-UA"/>
        </w:rPr>
        <w:t>7</w:t>
      </w:r>
      <w:r w:rsidRPr="004C4449">
        <w:rPr>
          <w:bCs/>
          <w:sz w:val="28"/>
          <w:szCs w:val="28"/>
          <w:lang w:val="uk-UA" w:eastAsia="uk-UA"/>
        </w:rPr>
        <w:t xml:space="preserve"> р</w:t>
      </w:r>
      <w:r w:rsidRPr="00F46774">
        <w:rPr>
          <w:bCs/>
          <w:sz w:val="28"/>
          <w:szCs w:val="28"/>
          <w:lang w:val="uk-UA" w:eastAsia="uk-UA"/>
        </w:rPr>
        <w:t>.</w:t>
      </w:r>
      <w:r w:rsidRPr="004C4449">
        <w:rPr>
          <w:bCs/>
          <w:sz w:val="28"/>
          <w:szCs w:val="28"/>
          <w:lang w:val="uk-UA" w:eastAsia="uk-UA"/>
        </w:rPr>
        <w:t xml:space="preserve"> включає </w:t>
      </w:r>
      <w:r w:rsidRPr="00F46774">
        <w:rPr>
          <w:bCs/>
          <w:sz w:val="28"/>
          <w:szCs w:val="28"/>
          <w:lang w:val="uk-UA" w:eastAsia="uk-UA"/>
        </w:rPr>
        <w:t>п`ять</w:t>
      </w:r>
      <w:r w:rsidRPr="004C4449">
        <w:rPr>
          <w:bCs/>
          <w:sz w:val="28"/>
          <w:szCs w:val="28"/>
          <w:lang w:val="uk-UA" w:eastAsia="uk-UA"/>
        </w:rPr>
        <w:t xml:space="preserve"> </w:t>
      </w:r>
      <w:r w:rsidRPr="00F46774">
        <w:rPr>
          <w:bCs/>
          <w:sz w:val="28"/>
          <w:szCs w:val="28"/>
          <w:lang w:val="uk-UA" w:eastAsia="uk-UA"/>
        </w:rPr>
        <w:t>с</w:t>
      </w:r>
      <w:r w:rsidRPr="004C4449">
        <w:rPr>
          <w:sz w:val="28"/>
          <w:szCs w:val="28"/>
          <w:lang w:val="uk-UA"/>
        </w:rPr>
        <w:t>тратегічн</w:t>
      </w:r>
      <w:r w:rsidRPr="00F46774">
        <w:rPr>
          <w:sz w:val="28"/>
          <w:szCs w:val="28"/>
          <w:lang w:val="uk-UA"/>
        </w:rPr>
        <w:t>их</w:t>
      </w:r>
      <w:r w:rsidRPr="004C4449">
        <w:rPr>
          <w:sz w:val="28"/>
          <w:szCs w:val="28"/>
          <w:lang w:val="uk-UA"/>
        </w:rPr>
        <w:t xml:space="preserve"> ціл</w:t>
      </w:r>
      <w:r w:rsidRPr="00F46774">
        <w:rPr>
          <w:sz w:val="28"/>
          <w:szCs w:val="28"/>
          <w:lang w:val="uk-UA"/>
        </w:rPr>
        <w:t>ей</w:t>
      </w:r>
      <w:r w:rsidRPr="004C4449">
        <w:rPr>
          <w:sz w:val="28"/>
          <w:szCs w:val="28"/>
          <w:lang w:val="uk-UA"/>
        </w:rPr>
        <w:t>:</w:t>
      </w:r>
    </w:p>
    <w:p w:rsidR="001827DB" w:rsidRPr="00F46774" w:rsidRDefault="001827DB" w:rsidP="00E9543D">
      <w:pPr>
        <w:numPr>
          <w:ilvl w:val="0"/>
          <w:numId w:val="17"/>
        </w:numPr>
        <w:jc w:val="both"/>
        <w:rPr>
          <w:bCs/>
          <w:sz w:val="28"/>
          <w:szCs w:val="28"/>
        </w:rPr>
      </w:pPr>
      <w:r w:rsidRPr="00F46774">
        <w:rPr>
          <w:bCs/>
          <w:sz w:val="28"/>
          <w:szCs w:val="28"/>
          <w:lang w:eastAsia="uk-UA"/>
        </w:rPr>
        <w:t>Розвиток людського потенціалу.</w:t>
      </w:r>
    </w:p>
    <w:p w:rsidR="001827DB" w:rsidRPr="00F46774" w:rsidRDefault="001827DB" w:rsidP="00E9543D">
      <w:pPr>
        <w:numPr>
          <w:ilvl w:val="0"/>
          <w:numId w:val="17"/>
        </w:numPr>
        <w:jc w:val="both"/>
        <w:rPr>
          <w:bCs/>
          <w:sz w:val="28"/>
          <w:szCs w:val="28"/>
        </w:rPr>
      </w:pPr>
      <w:r w:rsidRPr="00F46774">
        <w:rPr>
          <w:bCs/>
          <w:sz w:val="28"/>
          <w:szCs w:val="28"/>
          <w:lang w:eastAsia="uk-UA"/>
        </w:rPr>
        <w:t>Комфортні та безпечні умови для життя</w:t>
      </w:r>
      <w:r w:rsidRPr="00F46774">
        <w:rPr>
          <w:bCs/>
          <w:sz w:val="28"/>
          <w:szCs w:val="28"/>
          <w:lang w:val="uk-UA" w:eastAsia="uk-UA"/>
        </w:rPr>
        <w:t>.</w:t>
      </w:r>
    </w:p>
    <w:p w:rsidR="001827DB" w:rsidRPr="00F46774" w:rsidRDefault="001827DB" w:rsidP="00E9543D">
      <w:pPr>
        <w:numPr>
          <w:ilvl w:val="0"/>
          <w:numId w:val="17"/>
        </w:numPr>
        <w:jc w:val="both"/>
        <w:rPr>
          <w:bCs/>
          <w:sz w:val="28"/>
          <w:szCs w:val="28"/>
        </w:rPr>
      </w:pPr>
      <w:r w:rsidRPr="00F46774">
        <w:rPr>
          <w:bCs/>
          <w:sz w:val="28"/>
          <w:szCs w:val="28"/>
        </w:rPr>
        <w:t>Підвищення  конкурентоспроможності регіональної економіки</w:t>
      </w:r>
      <w:r w:rsidRPr="00F46774">
        <w:rPr>
          <w:bCs/>
          <w:sz w:val="28"/>
          <w:szCs w:val="28"/>
          <w:lang w:val="uk-UA"/>
        </w:rPr>
        <w:t>.</w:t>
      </w:r>
    </w:p>
    <w:p w:rsidR="001827DB" w:rsidRPr="00F46774" w:rsidRDefault="001827DB" w:rsidP="00E9543D">
      <w:pPr>
        <w:numPr>
          <w:ilvl w:val="0"/>
          <w:numId w:val="17"/>
        </w:numPr>
        <w:jc w:val="both"/>
        <w:rPr>
          <w:bCs/>
          <w:sz w:val="28"/>
          <w:szCs w:val="28"/>
        </w:rPr>
      </w:pPr>
      <w:r w:rsidRPr="00F46774">
        <w:rPr>
          <w:bCs/>
          <w:sz w:val="28"/>
          <w:szCs w:val="28"/>
        </w:rPr>
        <w:t>Прискорений  інноваційний  розвиток пріоритетних сфер економічної діяльності</w:t>
      </w:r>
      <w:r w:rsidRPr="00F46774">
        <w:rPr>
          <w:bCs/>
          <w:sz w:val="28"/>
          <w:szCs w:val="28"/>
          <w:lang w:val="uk-UA"/>
        </w:rPr>
        <w:t>.</w:t>
      </w:r>
    </w:p>
    <w:p w:rsidR="001827DB" w:rsidRPr="000D1474" w:rsidRDefault="001827DB" w:rsidP="00E9543D">
      <w:pPr>
        <w:numPr>
          <w:ilvl w:val="0"/>
          <w:numId w:val="17"/>
        </w:numPr>
        <w:jc w:val="both"/>
        <w:rPr>
          <w:bCs/>
          <w:sz w:val="28"/>
          <w:szCs w:val="28"/>
        </w:rPr>
      </w:pPr>
      <w:r w:rsidRPr="000D1474">
        <w:rPr>
          <w:bCs/>
          <w:sz w:val="28"/>
          <w:szCs w:val="28"/>
          <w:lang w:val="uk-UA"/>
        </w:rPr>
        <w:t xml:space="preserve">Ефективне багаторівневе врядування та управління територіальним розвитком. </w:t>
      </w:r>
    </w:p>
    <w:p w:rsidR="001827DB" w:rsidRPr="00F46774" w:rsidRDefault="001827DB" w:rsidP="001827DB">
      <w:pPr>
        <w:ind w:firstLine="708"/>
        <w:jc w:val="both"/>
        <w:rPr>
          <w:bCs/>
          <w:sz w:val="28"/>
          <w:szCs w:val="28"/>
        </w:rPr>
      </w:pPr>
      <w:r w:rsidRPr="00F46774">
        <w:rPr>
          <w:sz w:val="28"/>
          <w:szCs w:val="28"/>
        </w:rPr>
        <w:t xml:space="preserve">Стратегія розвитку </w:t>
      </w:r>
      <w:r w:rsidRPr="00F46774">
        <w:rPr>
          <w:sz w:val="28"/>
          <w:szCs w:val="28"/>
          <w:lang w:val="uk-UA"/>
        </w:rPr>
        <w:t>Срібнянської територіальної громади</w:t>
      </w:r>
      <w:r w:rsidRPr="00F46774">
        <w:rPr>
          <w:sz w:val="28"/>
          <w:szCs w:val="28"/>
        </w:rPr>
        <w:t xml:space="preserve"> безпосередньо спирається на вимоги </w:t>
      </w:r>
      <w:r w:rsidRPr="00F46774">
        <w:rPr>
          <w:bCs/>
          <w:sz w:val="28"/>
          <w:szCs w:val="28"/>
          <w:lang w:eastAsia="uk-UA"/>
        </w:rPr>
        <w:t>Стратегії розвитку Чернігівської області на період до 202</w:t>
      </w:r>
      <w:r w:rsidRPr="00F46774">
        <w:rPr>
          <w:bCs/>
          <w:sz w:val="28"/>
          <w:szCs w:val="28"/>
          <w:lang w:val="uk-UA" w:eastAsia="uk-UA"/>
        </w:rPr>
        <w:t>7 </w:t>
      </w:r>
      <w:r w:rsidRPr="00F46774">
        <w:rPr>
          <w:bCs/>
          <w:sz w:val="28"/>
          <w:szCs w:val="28"/>
          <w:lang w:eastAsia="uk-UA"/>
        </w:rPr>
        <w:t>р</w:t>
      </w:r>
      <w:r w:rsidRPr="00F46774">
        <w:rPr>
          <w:bCs/>
          <w:sz w:val="28"/>
          <w:szCs w:val="28"/>
          <w:lang w:val="uk-UA" w:eastAsia="uk-UA"/>
        </w:rPr>
        <w:t>.</w:t>
      </w:r>
      <w:r w:rsidRPr="00F46774">
        <w:rPr>
          <w:bCs/>
          <w:sz w:val="28"/>
          <w:szCs w:val="28"/>
          <w:lang w:eastAsia="uk-UA"/>
        </w:rPr>
        <w:t>, вона містить відповідні</w:t>
      </w:r>
      <w:r w:rsidRPr="00F46774">
        <w:rPr>
          <w:bCs/>
          <w:sz w:val="28"/>
          <w:szCs w:val="28"/>
          <w:lang w:val="uk-UA" w:eastAsia="uk-UA"/>
        </w:rPr>
        <w:t xml:space="preserve"> </w:t>
      </w:r>
      <w:r w:rsidRPr="00F46774">
        <w:rPr>
          <w:bCs/>
          <w:sz w:val="28"/>
          <w:szCs w:val="28"/>
          <w:lang w:eastAsia="uk-UA"/>
        </w:rPr>
        <w:t>зазначеному документу</w:t>
      </w:r>
      <w:r w:rsidRPr="00F46774">
        <w:rPr>
          <w:bCs/>
          <w:sz w:val="28"/>
          <w:szCs w:val="28"/>
          <w:lang w:val="uk-UA" w:eastAsia="uk-UA"/>
        </w:rPr>
        <w:t xml:space="preserve"> </w:t>
      </w:r>
      <w:r w:rsidRPr="00F46774">
        <w:rPr>
          <w:bCs/>
          <w:sz w:val="28"/>
          <w:szCs w:val="28"/>
          <w:lang w:eastAsia="uk-UA"/>
        </w:rPr>
        <w:t xml:space="preserve">цілі – стратегічні та </w:t>
      </w:r>
      <w:r w:rsidRPr="00F46774">
        <w:rPr>
          <w:bCs/>
          <w:sz w:val="28"/>
          <w:szCs w:val="28"/>
          <w:lang w:eastAsia="uk-UA"/>
        </w:rPr>
        <w:lastRenderedPageBreak/>
        <w:t>опер</w:t>
      </w:r>
      <w:r w:rsidRPr="00F46774">
        <w:rPr>
          <w:bCs/>
          <w:sz w:val="28"/>
          <w:szCs w:val="28"/>
          <w:lang w:val="uk-UA" w:eastAsia="uk-UA"/>
        </w:rPr>
        <w:t>ативні</w:t>
      </w:r>
      <w:r w:rsidRPr="00F46774">
        <w:rPr>
          <w:bCs/>
          <w:sz w:val="28"/>
          <w:szCs w:val="28"/>
          <w:lang w:eastAsia="uk-UA"/>
        </w:rPr>
        <w:t xml:space="preserve">, а також завдання, </w:t>
      </w:r>
      <w:r w:rsidRPr="00F46774">
        <w:rPr>
          <w:sz w:val="28"/>
          <w:szCs w:val="28"/>
        </w:rPr>
        <w:t>що передбачають спільні дії центральних та місцевих органів виконавчої влади, органів місцевого самоврядування. Водночас Стратегія розвитку</w:t>
      </w:r>
      <w:r w:rsidRPr="00F46774">
        <w:rPr>
          <w:sz w:val="28"/>
          <w:szCs w:val="28"/>
          <w:lang w:val="uk-UA"/>
        </w:rPr>
        <w:t xml:space="preserve"> Срібнянської територіальної громади</w:t>
      </w:r>
      <w:r w:rsidRPr="00F46774">
        <w:rPr>
          <w:sz w:val="28"/>
          <w:szCs w:val="28"/>
        </w:rPr>
        <w:t xml:space="preserve"> </w:t>
      </w:r>
      <w:r w:rsidRPr="00F46774">
        <w:rPr>
          <w:bCs/>
          <w:sz w:val="28"/>
          <w:szCs w:val="28"/>
          <w:lang w:eastAsia="uk-UA"/>
        </w:rPr>
        <w:t xml:space="preserve">враховує унікальність громади та її потреби в розвитку, отже містить </w:t>
      </w:r>
      <w:r w:rsidRPr="00F46774">
        <w:rPr>
          <w:sz w:val="28"/>
          <w:szCs w:val="28"/>
        </w:rPr>
        <w:t xml:space="preserve">власні цілі та завдання розвитку громади. </w:t>
      </w:r>
      <w:r w:rsidRPr="00F46774">
        <w:rPr>
          <w:bCs/>
          <w:sz w:val="28"/>
          <w:szCs w:val="28"/>
          <w:lang w:eastAsia="uk-UA"/>
        </w:rPr>
        <w:t xml:space="preserve">Це наочно видно з </w:t>
      </w:r>
      <w:r w:rsidRPr="00F46774">
        <w:rPr>
          <w:bCs/>
          <w:sz w:val="28"/>
          <w:szCs w:val="28"/>
          <w:lang w:val="uk-UA" w:eastAsia="uk-UA"/>
        </w:rPr>
        <w:t>такої</w:t>
      </w:r>
      <w:r w:rsidRPr="00F46774">
        <w:rPr>
          <w:bCs/>
          <w:sz w:val="28"/>
          <w:szCs w:val="28"/>
          <w:lang w:eastAsia="uk-UA"/>
        </w:rPr>
        <w:t xml:space="preserve"> таблиці:</w:t>
      </w:r>
    </w:p>
    <w:p w:rsidR="001827DB" w:rsidRPr="0055490B" w:rsidRDefault="001827DB" w:rsidP="001827DB">
      <w:pPr>
        <w:jc w:val="right"/>
        <w:rPr>
          <w:bCs/>
          <w:i/>
          <w:iCs/>
          <w:lang w:val="uk-UA" w:eastAsia="uk-UA"/>
        </w:rPr>
      </w:pPr>
      <w:r w:rsidRPr="0055490B">
        <w:rPr>
          <w:bCs/>
          <w:i/>
          <w:iCs/>
          <w:lang w:eastAsia="uk-UA"/>
        </w:rPr>
        <w:t xml:space="preserve">Таблиця № 2. Узгодженість стратегічних цілей Стратегії  розвитку </w:t>
      </w:r>
      <w:r w:rsidRPr="0055490B">
        <w:rPr>
          <w:bCs/>
          <w:i/>
          <w:iCs/>
          <w:lang w:val="uk-UA" w:eastAsia="uk-UA"/>
        </w:rPr>
        <w:t>Срібнянської громади</w:t>
      </w:r>
      <w:r w:rsidRPr="0055490B">
        <w:rPr>
          <w:bCs/>
          <w:i/>
          <w:iCs/>
          <w:lang w:eastAsia="uk-UA"/>
        </w:rPr>
        <w:t xml:space="preserve"> із цілями Стратегії розвитку Чернігівської області  на період до 202</w:t>
      </w:r>
      <w:r w:rsidRPr="0055490B">
        <w:rPr>
          <w:bCs/>
          <w:i/>
          <w:iCs/>
          <w:lang w:val="uk-UA" w:eastAsia="uk-UA"/>
        </w:rPr>
        <w:t>7</w:t>
      </w:r>
      <w:r w:rsidRPr="0055490B">
        <w:rPr>
          <w:bCs/>
          <w:i/>
          <w:iCs/>
          <w:lang w:eastAsia="uk-UA"/>
        </w:rPr>
        <w:t xml:space="preserve"> р</w:t>
      </w:r>
      <w:r w:rsidRPr="0055490B">
        <w:rPr>
          <w:bCs/>
          <w:i/>
          <w:iCs/>
          <w:lang w:val="uk-UA" w:eastAsia="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2268"/>
        <w:gridCol w:w="2410"/>
        <w:gridCol w:w="2516"/>
      </w:tblGrid>
      <w:tr w:rsidR="001827DB" w:rsidRPr="0055490B" w:rsidTr="001827DB">
        <w:trPr>
          <w:trHeight w:val="294"/>
        </w:trPr>
        <w:tc>
          <w:tcPr>
            <w:tcW w:w="2943" w:type="dxa"/>
            <w:vMerge w:val="restart"/>
            <w:shd w:val="clear" w:color="auto" w:fill="DEEAF6"/>
          </w:tcPr>
          <w:p w:rsidR="001827DB" w:rsidRPr="0055490B" w:rsidRDefault="001827DB" w:rsidP="001827DB">
            <w:pPr>
              <w:jc w:val="center"/>
              <w:rPr>
                <w:b/>
              </w:rPr>
            </w:pPr>
            <w:r w:rsidRPr="0055490B">
              <w:rPr>
                <w:b/>
                <w:sz w:val="22"/>
                <w:szCs w:val="22"/>
              </w:rPr>
              <w:t>Стратегічні цілі</w:t>
            </w:r>
          </w:p>
          <w:p w:rsidR="001827DB" w:rsidRPr="0055490B" w:rsidRDefault="001827DB" w:rsidP="001827DB">
            <w:pPr>
              <w:jc w:val="center"/>
              <w:rPr>
                <w:bCs/>
                <w:i/>
                <w:iCs/>
                <w:lang w:eastAsia="uk-UA"/>
              </w:rPr>
            </w:pPr>
            <w:r w:rsidRPr="0055490B">
              <w:rPr>
                <w:b/>
                <w:sz w:val="22"/>
                <w:szCs w:val="22"/>
              </w:rPr>
              <w:t>(область)</w:t>
            </w:r>
          </w:p>
        </w:tc>
        <w:tc>
          <w:tcPr>
            <w:tcW w:w="7194" w:type="dxa"/>
            <w:gridSpan w:val="3"/>
            <w:shd w:val="clear" w:color="auto" w:fill="DEEAF6"/>
          </w:tcPr>
          <w:p w:rsidR="001827DB" w:rsidRPr="0055490B" w:rsidRDefault="001827DB" w:rsidP="001827DB">
            <w:pPr>
              <w:jc w:val="center"/>
              <w:rPr>
                <w:b/>
                <w:bCs/>
                <w:i/>
                <w:iCs/>
                <w:lang w:val="uk-UA" w:eastAsia="uk-UA"/>
              </w:rPr>
            </w:pPr>
            <w:r w:rsidRPr="0055490B">
              <w:rPr>
                <w:b/>
                <w:sz w:val="22"/>
                <w:szCs w:val="22"/>
              </w:rPr>
              <w:t xml:space="preserve">Стратегічні цілі </w:t>
            </w:r>
            <w:r w:rsidRPr="0055490B">
              <w:rPr>
                <w:b/>
                <w:sz w:val="22"/>
                <w:szCs w:val="22"/>
                <w:lang w:val="uk-UA"/>
              </w:rPr>
              <w:t xml:space="preserve">Срібнянської </w:t>
            </w:r>
            <w:r w:rsidRPr="0055490B">
              <w:rPr>
                <w:b/>
                <w:sz w:val="22"/>
                <w:szCs w:val="22"/>
              </w:rPr>
              <w:t xml:space="preserve"> </w:t>
            </w:r>
            <w:r w:rsidRPr="0055490B">
              <w:rPr>
                <w:b/>
                <w:sz w:val="22"/>
                <w:szCs w:val="22"/>
                <w:lang w:val="uk-UA"/>
              </w:rPr>
              <w:t>територіальної громади</w:t>
            </w:r>
          </w:p>
        </w:tc>
      </w:tr>
      <w:tr w:rsidR="001827DB" w:rsidRPr="0055490B" w:rsidTr="001827DB">
        <w:tc>
          <w:tcPr>
            <w:tcW w:w="2943" w:type="dxa"/>
            <w:vMerge/>
            <w:shd w:val="clear" w:color="auto" w:fill="DEEAF6"/>
          </w:tcPr>
          <w:p w:rsidR="001827DB" w:rsidRPr="0055490B" w:rsidRDefault="001827DB" w:rsidP="001827DB">
            <w:pPr>
              <w:jc w:val="right"/>
              <w:rPr>
                <w:bCs/>
                <w:i/>
                <w:iCs/>
                <w:lang w:eastAsia="uk-UA"/>
              </w:rPr>
            </w:pPr>
          </w:p>
        </w:tc>
        <w:tc>
          <w:tcPr>
            <w:tcW w:w="2268" w:type="dxa"/>
            <w:shd w:val="clear" w:color="auto" w:fill="DEEAF6"/>
          </w:tcPr>
          <w:p w:rsidR="001827DB" w:rsidRPr="0055490B" w:rsidRDefault="001827DB" w:rsidP="001827DB">
            <w:pPr>
              <w:rPr>
                <w:bCs/>
                <w:iCs/>
                <w:lang w:eastAsia="uk-UA"/>
              </w:rPr>
            </w:pPr>
            <w:r w:rsidRPr="0055490B">
              <w:rPr>
                <w:sz w:val="22"/>
                <w:szCs w:val="22"/>
                <w:lang w:val="uk-UA"/>
              </w:rPr>
              <w:t>1. Розвиток людського потенціалу на засадах гендерної рівності та хорошого врядування</w:t>
            </w:r>
          </w:p>
        </w:tc>
        <w:tc>
          <w:tcPr>
            <w:tcW w:w="2410" w:type="dxa"/>
            <w:shd w:val="clear" w:color="auto" w:fill="DEEAF6"/>
          </w:tcPr>
          <w:p w:rsidR="001827DB" w:rsidRPr="0055490B" w:rsidRDefault="001827DB" w:rsidP="001827DB">
            <w:pPr>
              <w:rPr>
                <w:bCs/>
                <w:iCs/>
                <w:lang w:eastAsia="uk-UA"/>
              </w:rPr>
            </w:pPr>
            <w:r w:rsidRPr="0055490B">
              <w:rPr>
                <w:sz w:val="22"/>
                <w:szCs w:val="22"/>
                <w:lang w:val="uk-UA"/>
              </w:rPr>
              <w:t>2. Охорона довкілля, створення безпечного та комфортного життєвого середовища</w:t>
            </w:r>
          </w:p>
        </w:tc>
        <w:tc>
          <w:tcPr>
            <w:tcW w:w="2516" w:type="dxa"/>
            <w:shd w:val="clear" w:color="auto" w:fill="DEEAF6"/>
          </w:tcPr>
          <w:p w:rsidR="001827DB" w:rsidRPr="0055490B" w:rsidRDefault="001827DB" w:rsidP="001827DB">
            <w:pPr>
              <w:rPr>
                <w:bCs/>
                <w:iCs/>
                <w:lang w:eastAsia="uk-UA"/>
              </w:rPr>
            </w:pPr>
            <w:r w:rsidRPr="0055490B">
              <w:rPr>
                <w:sz w:val="22"/>
                <w:szCs w:val="22"/>
                <w:lang w:val="uk-UA"/>
              </w:rPr>
              <w:t>3. Підвищення конкурентоспроможності громади на основі сталого розвитку пріоритетних галузей економіки</w:t>
            </w:r>
          </w:p>
        </w:tc>
      </w:tr>
      <w:tr w:rsidR="001827DB" w:rsidRPr="0055490B" w:rsidTr="001827DB">
        <w:tc>
          <w:tcPr>
            <w:tcW w:w="2943" w:type="dxa"/>
          </w:tcPr>
          <w:p w:rsidR="001827DB" w:rsidRPr="0055490B" w:rsidRDefault="001827DB" w:rsidP="001827DB">
            <w:pPr>
              <w:rPr>
                <w:bCs/>
                <w:i/>
                <w:iCs/>
                <w:lang w:val="uk-UA" w:eastAsia="uk-UA"/>
              </w:rPr>
            </w:pPr>
            <w:r w:rsidRPr="0055490B">
              <w:rPr>
                <w:sz w:val="22"/>
                <w:szCs w:val="22"/>
                <w:lang w:eastAsia="uk-UA"/>
              </w:rPr>
              <w:t>1. Розвиток людського потенціалу</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p w:rsidR="001827DB" w:rsidRPr="0055490B" w:rsidRDefault="001827DB" w:rsidP="001827DB">
            <w:pPr>
              <w:jc w:val="center"/>
              <w:rPr>
                <w:bCs/>
                <w:iCs/>
                <w:lang w:val="uk-UA" w:eastAsia="uk-UA"/>
              </w:rPr>
            </w:pPr>
          </w:p>
        </w:tc>
      </w:tr>
      <w:tr w:rsidR="001827DB" w:rsidRPr="0055490B" w:rsidTr="001827DB">
        <w:tc>
          <w:tcPr>
            <w:tcW w:w="2943" w:type="dxa"/>
          </w:tcPr>
          <w:p w:rsidR="001827DB" w:rsidRPr="0055490B" w:rsidRDefault="001827DB" w:rsidP="001827DB">
            <w:pPr>
              <w:rPr>
                <w:bCs/>
                <w:i/>
                <w:iCs/>
                <w:lang w:eastAsia="uk-UA"/>
              </w:rPr>
            </w:pPr>
            <w:r w:rsidRPr="0055490B">
              <w:rPr>
                <w:sz w:val="22"/>
                <w:szCs w:val="22"/>
                <w:lang w:eastAsia="uk-UA"/>
              </w:rPr>
              <w:t xml:space="preserve">2. </w:t>
            </w:r>
            <w:r w:rsidRPr="0055490B">
              <w:rPr>
                <w:bCs/>
                <w:sz w:val="22"/>
                <w:szCs w:val="22"/>
                <w:lang w:eastAsia="uk-UA"/>
              </w:rPr>
              <w:t>Комфортні та безпечні умови для життя</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p w:rsidR="001827DB" w:rsidRPr="0055490B" w:rsidRDefault="001827DB" w:rsidP="001827DB">
            <w:pPr>
              <w:jc w:val="center"/>
              <w:rPr>
                <w:bCs/>
                <w:iCs/>
                <w:lang w:val="uk-UA" w:eastAsia="uk-UA"/>
              </w:rPr>
            </w:pPr>
          </w:p>
        </w:tc>
      </w:tr>
      <w:tr w:rsidR="001827DB" w:rsidRPr="0055490B" w:rsidTr="001827DB">
        <w:tc>
          <w:tcPr>
            <w:tcW w:w="2943" w:type="dxa"/>
          </w:tcPr>
          <w:p w:rsidR="001827DB" w:rsidRPr="0055490B" w:rsidRDefault="001827DB" w:rsidP="001827DB">
            <w:pPr>
              <w:rPr>
                <w:bCs/>
                <w:i/>
                <w:iCs/>
                <w:lang w:eastAsia="uk-UA"/>
              </w:rPr>
            </w:pPr>
            <w:r w:rsidRPr="0055490B">
              <w:rPr>
                <w:sz w:val="22"/>
                <w:szCs w:val="22"/>
              </w:rPr>
              <w:t xml:space="preserve">3. </w:t>
            </w:r>
            <w:r w:rsidRPr="0055490B">
              <w:rPr>
                <w:bCs/>
                <w:sz w:val="22"/>
                <w:szCs w:val="22"/>
              </w:rPr>
              <w:t>Підвищення  конкурентоспроможності регіональної економіки</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r w:rsidR="001827DB" w:rsidRPr="0055490B" w:rsidTr="001827DB">
        <w:tc>
          <w:tcPr>
            <w:tcW w:w="2943" w:type="dxa"/>
          </w:tcPr>
          <w:p w:rsidR="001827DB" w:rsidRPr="0055490B" w:rsidRDefault="001827DB" w:rsidP="001827DB">
            <w:pPr>
              <w:rPr>
                <w:lang w:val="uk-UA"/>
              </w:rPr>
            </w:pPr>
            <w:r w:rsidRPr="0055490B">
              <w:rPr>
                <w:sz w:val="22"/>
                <w:szCs w:val="22"/>
                <w:lang w:val="uk-UA"/>
              </w:rPr>
              <w:t>4.</w:t>
            </w:r>
            <w:r w:rsidRPr="0055490B">
              <w:rPr>
                <w:bCs/>
                <w:sz w:val="22"/>
                <w:szCs w:val="22"/>
              </w:rPr>
              <w:t xml:space="preserve"> Прискорений  інноваційний  розвиток пріоритетних сфер економічної діяльності</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r w:rsidR="001827DB" w:rsidRPr="0055490B" w:rsidTr="001827DB">
        <w:tc>
          <w:tcPr>
            <w:tcW w:w="2943" w:type="dxa"/>
          </w:tcPr>
          <w:p w:rsidR="001827DB" w:rsidRPr="0055490B" w:rsidRDefault="001827DB" w:rsidP="001827DB">
            <w:pPr>
              <w:rPr>
                <w:lang w:val="uk-UA"/>
              </w:rPr>
            </w:pPr>
            <w:r w:rsidRPr="0055490B">
              <w:rPr>
                <w:sz w:val="22"/>
                <w:szCs w:val="22"/>
                <w:lang w:val="uk-UA"/>
              </w:rPr>
              <w:t>5.</w:t>
            </w:r>
            <w:r w:rsidRPr="0055490B">
              <w:rPr>
                <w:bCs/>
                <w:sz w:val="22"/>
                <w:szCs w:val="22"/>
              </w:rPr>
              <w:t xml:space="preserve"> </w:t>
            </w:r>
            <w:r w:rsidRPr="0055490B">
              <w:rPr>
                <w:bCs/>
                <w:sz w:val="22"/>
                <w:szCs w:val="22"/>
                <w:lang w:val="uk-UA"/>
              </w:rPr>
              <w:t>Ефективне багаторівневе врядування та управління територіальним розвитком</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bl>
    <w:p w:rsidR="001827DB" w:rsidRPr="0055490B" w:rsidRDefault="001827DB" w:rsidP="001827DB">
      <w:pPr>
        <w:spacing w:before="120"/>
        <w:rPr>
          <w:b/>
          <w:bCs/>
          <w:i/>
          <w:iCs/>
        </w:rPr>
      </w:pPr>
      <w:r w:rsidRPr="0055490B">
        <w:rPr>
          <w:i/>
        </w:rPr>
        <w:t>Примітка: Велика літера “X” означає більшу узгодженість/зв’язок, аніж маленька “x”.</w:t>
      </w:r>
    </w:p>
    <w:p w:rsidR="001827DB" w:rsidRPr="0055490B" w:rsidRDefault="001827DB" w:rsidP="001827DB">
      <w:pPr>
        <w:jc w:val="both"/>
        <w:rPr>
          <w:rFonts w:ascii="Calibri" w:hAnsi="Calibri"/>
          <w:b/>
          <w:sz w:val="28"/>
          <w:szCs w:val="28"/>
          <w:lang w:eastAsia="uk-UA"/>
        </w:rPr>
      </w:pPr>
      <w:r w:rsidRPr="0055490B">
        <w:rPr>
          <w:rFonts w:ascii="Calibri" w:hAnsi="Calibri"/>
          <w:b/>
          <w:sz w:val="28"/>
          <w:szCs w:val="28"/>
          <w:lang w:eastAsia="uk-UA"/>
        </w:rPr>
        <w:tab/>
      </w:r>
    </w:p>
    <w:p w:rsidR="001827DB" w:rsidRPr="00190EE0" w:rsidRDefault="001827DB" w:rsidP="001827DB">
      <w:pPr>
        <w:jc w:val="both"/>
        <w:rPr>
          <w:sz w:val="28"/>
          <w:szCs w:val="28"/>
          <w:lang w:val="uk-UA"/>
        </w:rPr>
      </w:pPr>
      <w:r w:rsidRPr="00BA237B">
        <w:rPr>
          <w:bCs/>
          <w:color w:val="FF0000"/>
          <w:sz w:val="28"/>
          <w:szCs w:val="28"/>
          <w:lang w:eastAsia="uk-UA"/>
        </w:rPr>
        <w:tab/>
      </w:r>
      <w:r w:rsidRPr="00190EE0">
        <w:rPr>
          <w:bCs/>
          <w:sz w:val="28"/>
          <w:szCs w:val="28"/>
          <w:lang w:eastAsia="uk-UA"/>
        </w:rPr>
        <w:t>Таким чином</w:t>
      </w:r>
      <w:r w:rsidR="00FB0490">
        <w:rPr>
          <w:bCs/>
          <w:sz w:val="28"/>
          <w:szCs w:val="28"/>
          <w:lang w:val="uk-UA" w:eastAsia="uk-UA"/>
        </w:rPr>
        <w:t>,</w:t>
      </w:r>
      <w:r w:rsidRPr="00190EE0">
        <w:rPr>
          <w:bCs/>
          <w:sz w:val="28"/>
          <w:szCs w:val="28"/>
          <w:lang w:val="uk-UA" w:eastAsia="uk-UA"/>
        </w:rPr>
        <w:t xml:space="preserve"> </w:t>
      </w:r>
      <w:r w:rsidRPr="00190EE0">
        <w:rPr>
          <w:bCs/>
          <w:sz w:val="28"/>
          <w:szCs w:val="28"/>
          <w:lang w:eastAsia="uk-UA"/>
        </w:rPr>
        <w:t>с</w:t>
      </w:r>
      <w:r w:rsidRPr="00190EE0">
        <w:rPr>
          <w:sz w:val="28"/>
          <w:szCs w:val="28"/>
        </w:rPr>
        <w:t>тратегічна ціль 1 «</w:t>
      </w:r>
      <w:r w:rsidRPr="00190EE0">
        <w:rPr>
          <w:sz w:val="28"/>
          <w:szCs w:val="28"/>
          <w:lang w:val="uk-UA"/>
        </w:rPr>
        <w:t>Розвиток людського потенціалу на засадах гендерної рівності та хорошого врядування</w:t>
      </w:r>
      <w:r w:rsidRPr="00190EE0">
        <w:rPr>
          <w:sz w:val="28"/>
          <w:szCs w:val="28"/>
        </w:rPr>
        <w:t>» прямо</w:t>
      </w:r>
      <w:r w:rsidRPr="00190EE0">
        <w:rPr>
          <w:sz w:val="28"/>
          <w:szCs w:val="28"/>
          <w:lang w:val="uk-UA"/>
        </w:rPr>
        <w:t xml:space="preserve"> </w:t>
      </w:r>
      <w:r w:rsidRPr="00190EE0">
        <w:rPr>
          <w:sz w:val="28"/>
          <w:szCs w:val="28"/>
        </w:rPr>
        <w:t>кореспондується з</w:t>
      </w:r>
      <w:r w:rsidRPr="00190EE0">
        <w:rPr>
          <w:sz w:val="28"/>
          <w:szCs w:val="28"/>
          <w:lang w:val="uk-UA"/>
        </w:rPr>
        <w:t xml:space="preserve"> першою та п’</w:t>
      </w:r>
      <w:r w:rsidRPr="00190EE0">
        <w:rPr>
          <w:sz w:val="28"/>
          <w:szCs w:val="28"/>
        </w:rPr>
        <w:t xml:space="preserve">ятою </w:t>
      </w:r>
      <w:r w:rsidRPr="00190EE0">
        <w:rPr>
          <w:sz w:val="28"/>
          <w:szCs w:val="28"/>
          <w:lang w:val="uk-UA"/>
        </w:rPr>
        <w:t xml:space="preserve">цілями Стратегії </w:t>
      </w:r>
      <w:r w:rsidRPr="00190EE0">
        <w:rPr>
          <w:bCs/>
          <w:sz w:val="28"/>
          <w:szCs w:val="28"/>
          <w:lang w:val="uk-UA" w:eastAsia="uk-UA"/>
        </w:rPr>
        <w:t>розвитку Чернігівської області, частково – з усіма іншими</w:t>
      </w:r>
      <w:r w:rsidRPr="00190EE0">
        <w:rPr>
          <w:sz w:val="28"/>
          <w:szCs w:val="28"/>
          <w:lang w:val="uk-UA"/>
        </w:rPr>
        <w:t>.</w:t>
      </w:r>
    </w:p>
    <w:p w:rsidR="001827DB" w:rsidRPr="00593A7F" w:rsidRDefault="001827DB" w:rsidP="001827DB">
      <w:pPr>
        <w:jc w:val="both"/>
        <w:rPr>
          <w:sz w:val="28"/>
          <w:szCs w:val="28"/>
        </w:rPr>
      </w:pPr>
      <w:r w:rsidRPr="00BA237B">
        <w:rPr>
          <w:bCs/>
          <w:color w:val="FF0000"/>
          <w:sz w:val="28"/>
          <w:szCs w:val="28"/>
          <w:lang w:val="uk-UA" w:eastAsia="uk-UA"/>
        </w:rPr>
        <w:tab/>
      </w:r>
      <w:r w:rsidRPr="00190EE0">
        <w:rPr>
          <w:sz w:val="28"/>
          <w:szCs w:val="28"/>
          <w:lang w:val="uk-UA"/>
        </w:rPr>
        <w:t xml:space="preserve">Стратегічна ціль 2 «Охорона довкілля, створення безпечного та комфортного життєвого середовища» прямо кореспондується з другою </w:t>
      </w:r>
      <w:r w:rsidRPr="00190EE0">
        <w:rPr>
          <w:sz w:val="28"/>
          <w:szCs w:val="28"/>
        </w:rPr>
        <w:t>Стратегічн</w:t>
      </w:r>
      <w:r w:rsidRPr="00190EE0">
        <w:rPr>
          <w:sz w:val="28"/>
          <w:szCs w:val="28"/>
          <w:lang w:val="uk-UA"/>
        </w:rPr>
        <w:t>ою</w:t>
      </w:r>
      <w:r w:rsidRPr="00190EE0">
        <w:rPr>
          <w:sz w:val="28"/>
          <w:szCs w:val="28"/>
        </w:rPr>
        <w:t xml:space="preserve"> ціл</w:t>
      </w:r>
      <w:r w:rsidRPr="00190EE0">
        <w:rPr>
          <w:sz w:val="28"/>
          <w:szCs w:val="28"/>
          <w:lang w:val="uk-UA"/>
        </w:rPr>
        <w:t>лю</w:t>
      </w:r>
      <w:r w:rsidRPr="00190EE0">
        <w:rPr>
          <w:sz w:val="28"/>
          <w:szCs w:val="28"/>
        </w:rPr>
        <w:t xml:space="preserve"> </w:t>
      </w:r>
      <w:r w:rsidRPr="00190EE0">
        <w:rPr>
          <w:bCs/>
          <w:sz w:val="28"/>
          <w:szCs w:val="28"/>
          <w:lang w:eastAsia="uk-UA"/>
        </w:rPr>
        <w:t>Стратегії розвитку Чернігівської області</w:t>
      </w:r>
      <w:r w:rsidRPr="00190EE0">
        <w:rPr>
          <w:bCs/>
          <w:sz w:val="28"/>
          <w:szCs w:val="28"/>
          <w:lang w:val="uk-UA" w:eastAsia="uk-UA"/>
        </w:rPr>
        <w:t>,</w:t>
      </w:r>
      <w:r w:rsidRPr="00BA237B">
        <w:rPr>
          <w:bCs/>
          <w:color w:val="FF0000"/>
          <w:sz w:val="28"/>
          <w:szCs w:val="28"/>
          <w:lang w:val="uk-UA" w:eastAsia="uk-UA"/>
        </w:rPr>
        <w:t xml:space="preserve"> </w:t>
      </w:r>
      <w:r w:rsidRPr="00593A7F">
        <w:rPr>
          <w:bCs/>
          <w:sz w:val="28"/>
          <w:szCs w:val="28"/>
          <w:lang w:val="uk-UA" w:eastAsia="uk-UA"/>
        </w:rPr>
        <w:t>є близькою до першої</w:t>
      </w:r>
      <w:r w:rsidRPr="00593A7F">
        <w:rPr>
          <w:sz w:val="28"/>
          <w:szCs w:val="28"/>
        </w:rPr>
        <w:t>.</w:t>
      </w:r>
    </w:p>
    <w:p w:rsidR="001827DB" w:rsidRPr="00593A7F" w:rsidRDefault="001827DB" w:rsidP="001827DB">
      <w:pPr>
        <w:jc w:val="both"/>
        <w:rPr>
          <w:sz w:val="28"/>
          <w:szCs w:val="28"/>
          <w:lang w:val="uk-UA"/>
        </w:rPr>
      </w:pPr>
      <w:r w:rsidRPr="00BA237B">
        <w:rPr>
          <w:color w:val="FF0000"/>
          <w:sz w:val="28"/>
          <w:szCs w:val="28"/>
        </w:rPr>
        <w:tab/>
      </w:r>
      <w:r w:rsidRPr="00593A7F">
        <w:rPr>
          <w:sz w:val="28"/>
          <w:szCs w:val="28"/>
        </w:rPr>
        <w:t>Стратегічна ціль 3 «</w:t>
      </w:r>
      <w:r w:rsidRPr="00593A7F">
        <w:rPr>
          <w:sz w:val="28"/>
          <w:szCs w:val="28"/>
          <w:lang w:val="uk-UA"/>
        </w:rPr>
        <w:t>Підвищення конкурентоспроможності громади на основі сталого розвитку пріоритетних галузей економіки</w:t>
      </w:r>
      <w:r w:rsidRPr="00593A7F">
        <w:rPr>
          <w:sz w:val="28"/>
          <w:szCs w:val="28"/>
        </w:rPr>
        <w:t>» прямо</w:t>
      </w:r>
      <w:r w:rsidRPr="00593A7F">
        <w:rPr>
          <w:sz w:val="28"/>
          <w:szCs w:val="28"/>
          <w:lang w:val="uk-UA"/>
        </w:rPr>
        <w:t xml:space="preserve"> </w:t>
      </w:r>
      <w:r w:rsidRPr="00593A7F">
        <w:rPr>
          <w:sz w:val="28"/>
          <w:szCs w:val="28"/>
        </w:rPr>
        <w:t xml:space="preserve">кореспондується </w:t>
      </w:r>
      <w:r w:rsidRPr="00593A7F">
        <w:rPr>
          <w:sz w:val="28"/>
          <w:szCs w:val="28"/>
          <w:lang w:val="uk-UA"/>
        </w:rPr>
        <w:t xml:space="preserve">з третьою та четвертою  стратегічними  цілями Стратегії області та </w:t>
      </w:r>
      <w:r w:rsidRPr="00593A7F">
        <w:rPr>
          <w:bCs/>
          <w:sz w:val="28"/>
          <w:szCs w:val="28"/>
          <w:lang w:val="uk-UA" w:eastAsia="uk-UA"/>
        </w:rPr>
        <w:t>опосередковано – з усіма іншими</w:t>
      </w:r>
      <w:r w:rsidRPr="00593A7F">
        <w:rPr>
          <w:sz w:val="28"/>
          <w:szCs w:val="28"/>
          <w:lang w:val="uk-UA"/>
        </w:rPr>
        <w:t>.</w:t>
      </w:r>
    </w:p>
    <w:p w:rsidR="00F25D22" w:rsidRPr="0000139B" w:rsidRDefault="001827DB" w:rsidP="001827DB">
      <w:pPr>
        <w:jc w:val="both"/>
        <w:rPr>
          <w:b/>
          <w:caps/>
          <w:color w:val="FF0000"/>
          <w:sz w:val="28"/>
          <w:szCs w:val="28"/>
          <w:lang w:val="uk-UA"/>
        </w:rPr>
      </w:pPr>
      <w:r w:rsidRPr="00BA237B">
        <w:rPr>
          <w:color w:val="FF0000"/>
          <w:sz w:val="28"/>
          <w:szCs w:val="28"/>
          <w:lang w:val="uk-UA"/>
        </w:rPr>
        <w:tab/>
      </w:r>
      <w:r w:rsidRPr="00190EE0">
        <w:rPr>
          <w:sz w:val="28"/>
          <w:szCs w:val="28"/>
          <w:lang w:val="uk-UA"/>
        </w:rPr>
        <w:t>Щодо оперативних цілей, то спостерігається співпадіння</w:t>
      </w:r>
      <w:r w:rsidRPr="00190EE0">
        <w:rPr>
          <w:sz w:val="28"/>
          <w:szCs w:val="28"/>
          <w:lang w:val="uk-UA" w:eastAsia="uk-UA"/>
        </w:rPr>
        <w:t xml:space="preserve"> у понад 50% випадках між цілями Стратегії Срібнянської територіальної громади та Чернігівської області. </w:t>
      </w:r>
      <w:r w:rsidRPr="00190EE0">
        <w:rPr>
          <w:sz w:val="28"/>
          <w:szCs w:val="28"/>
          <w:lang w:eastAsia="uk-UA"/>
        </w:rPr>
        <w:t>В цілому співвідношення</w:t>
      </w:r>
      <w:r>
        <w:rPr>
          <w:sz w:val="28"/>
          <w:szCs w:val="28"/>
          <w:lang w:eastAsia="uk-UA"/>
        </w:rPr>
        <w:t xml:space="preserve"> між ними відображено у таблиці</w:t>
      </w:r>
      <w:r w:rsidR="0000139B">
        <w:rPr>
          <w:sz w:val="28"/>
          <w:szCs w:val="28"/>
          <w:lang w:val="uk-UA" w:eastAsia="uk-UA"/>
        </w:rPr>
        <w:t>:</w:t>
      </w:r>
    </w:p>
    <w:p w:rsidR="00F25D22" w:rsidRDefault="00F25D22" w:rsidP="007838DB">
      <w:pPr>
        <w:jc w:val="both"/>
        <w:rPr>
          <w:b/>
          <w:caps/>
          <w:color w:val="FF0000"/>
          <w:sz w:val="28"/>
          <w:szCs w:val="28"/>
          <w:lang w:val="uk-UA"/>
        </w:rPr>
      </w:pPr>
    </w:p>
    <w:p w:rsidR="00F25D22" w:rsidRDefault="00F25D22" w:rsidP="007838DB">
      <w:pPr>
        <w:jc w:val="both"/>
        <w:rPr>
          <w:b/>
          <w:caps/>
          <w:color w:val="FF0000"/>
          <w:sz w:val="28"/>
          <w:szCs w:val="28"/>
          <w:lang w:val="uk-UA"/>
        </w:rPr>
      </w:pPr>
    </w:p>
    <w:p w:rsidR="008B6FC7" w:rsidRPr="00423980" w:rsidRDefault="008B6FC7" w:rsidP="007838DB">
      <w:pPr>
        <w:rPr>
          <w:color w:val="FF0000"/>
          <w:sz w:val="22"/>
          <w:szCs w:val="22"/>
        </w:rPr>
        <w:sectPr w:rsidR="008B6FC7" w:rsidRPr="00423980" w:rsidSect="007838DB">
          <w:pgSz w:w="11906" w:h="16838"/>
          <w:pgMar w:top="1134" w:right="567" w:bottom="1134" w:left="1418" w:header="709" w:footer="709" w:gutter="0"/>
          <w:cols w:space="708"/>
          <w:docGrid w:linePitch="360"/>
        </w:sectPr>
      </w:pPr>
    </w:p>
    <w:p w:rsidR="008B6FC7" w:rsidRPr="00F0342A" w:rsidRDefault="008B6FC7" w:rsidP="007838DB">
      <w:pPr>
        <w:spacing w:before="120"/>
        <w:jc w:val="center"/>
        <w:rPr>
          <w:b/>
          <w:lang w:val="uk-UA"/>
        </w:rPr>
      </w:pPr>
      <w:r w:rsidRPr="00F0342A">
        <w:rPr>
          <w:b/>
          <w:lang w:val="uk-UA"/>
        </w:rPr>
        <w:lastRenderedPageBreak/>
        <w:t>О</w:t>
      </w:r>
      <w:r w:rsidRPr="00F0342A">
        <w:rPr>
          <w:b/>
        </w:rPr>
        <w:t>пера</w:t>
      </w:r>
      <w:r w:rsidRPr="00F0342A">
        <w:rPr>
          <w:b/>
          <w:lang w:val="uk-UA"/>
        </w:rPr>
        <w:t>тивні</w:t>
      </w:r>
      <w:r w:rsidRPr="00F0342A">
        <w:rPr>
          <w:b/>
        </w:rPr>
        <w:t xml:space="preserve"> цілі</w:t>
      </w:r>
    </w:p>
    <w:tbl>
      <w:tblPr>
        <w:tblpPr w:leftFromText="180" w:rightFromText="180" w:vertAnchor="text" w:tblpX="114"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567"/>
        <w:gridCol w:w="850"/>
        <w:gridCol w:w="1134"/>
        <w:gridCol w:w="992"/>
        <w:gridCol w:w="1134"/>
        <w:gridCol w:w="993"/>
        <w:gridCol w:w="708"/>
        <w:gridCol w:w="709"/>
        <w:gridCol w:w="709"/>
        <w:gridCol w:w="709"/>
        <w:gridCol w:w="992"/>
        <w:gridCol w:w="709"/>
      </w:tblGrid>
      <w:tr w:rsidR="001827DB" w:rsidRPr="00107C6E" w:rsidTr="001827DB">
        <w:trPr>
          <w:cantSplit/>
          <w:trHeight w:val="281"/>
          <w:tblHeader/>
        </w:trPr>
        <w:tc>
          <w:tcPr>
            <w:tcW w:w="5637" w:type="dxa"/>
            <w:vMerge w:val="restart"/>
            <w:vAlign w:val="center"/>
          </w:tcPr>
          <w:p w:rsidR="001827DB" w:rsidRPr="00107C6E" w:rsidRDefault="001827DB" w:rsidP="001827DB">
            <w:pPr>
              <w:rPr>
                <w:lang w:eastAsia="uk-UA"/>
              </w:rPr>
            </w:pPr>
            <w:r w:rsidRPr="00107C6E">
              <w:rPr>
                <w:sz w:val="22"/>
                <w:szCs w:val="22"/>
                <w:lang w:eastAsia="uk-UA"/>
              </w:rPr>
              <w:t>Опера</w:t>
            </w:r>
            <w:r w:rsidRPr="00107C6E">
              <w:rPr>
                <w:sz w:val="22"/>
                <w:szCs w:val="22"/>
                <w:lang w:val="uk-UA" w:eastAsia="uk-UA"/>
              </w:rPr>
              <w:t>тивні</w:t>
            </w:r>
            <w:r w:rsidRPr="00107C6E">
              <w:rPr>
                <w:sz w:val="22"/>
                <w:szCs w:val="22"/>
                <w:lang w:eastAsia="uk-UA"/>
              </w:rPr>
              <w:t xml:space="preserve"> цілі Стратегії Чернігівської області</w:t>
            </w:r>
          </w:p>
        </w:tc>
        <w:tc>
          <w:tcPr>
            <w:tcW w:w="10206" w:type="dxa"/>
            <w:gridSpan w:val="12"/>
            <w:vAlign w:val="center"/>
          </w:tcPr>
          <w:p w:rsidR="001827DB" w:rsidRPr="00107C6E" w:rsidRDefault="001827DB" w:rsidP="001827DB">
            <w:pPr>
              <w:jc w:val="center"/>
              <w:rPr>
                <w:lang w:eastAsia="uk-UA"/>
              </w:rPr>
            </w:pPr>
            <w:r w:rsidRPr="00107C6E">
              <w:rPr>
                <w:sz w:val="22"/>
                <w:szCs w:val="22"/>
                <w:lang w:eastAsia="uk-UA"/>
              </w:rPr>
              <w:t>Опера</w:t>
            </w:r>
            <w:r w:rsidRPr="00107C6E">
              <w:rPr>
                <w:sz w:val="22"/>
                <w:szCs w:val="22"/>
                <w:lang w:val="uk-UA" w:eastAsia="uk-UA"/>
              </w:rPr>
              <w:t>тивні</w:t>
            </w:r>
            <w:r w:rsidRPr="00107C6E">
              <w:rPr>
                <w:sz w:val="22"/>
                <w:szCs w:val="22"/>
                <w:lang w:eastAsia="uk-UA"/>
              </w:rPr>
              <w:t xml:space="preserve"> цілі Стратегії розвитку </w:t>
            </w:r>
            <w:r w:rsidRPr="00107C6E">
              <w:rPr>
                <w:sz w:val="22"/>
                <w:szCs w:val="22"/>
                <w:lang w:val="uk-UA" w:eastAsia="uk-UA"/>
              </w:rPr>
              <w:t>Срібнянської територіальної</w:t>
            </w:r>
            <w:r w:rsidRPr="00107C6E">
              <w:rPr>
                <w:sz w:val="22"/>
                <w:szCs w:val="22"/>
                <w:lang w:eastAsia="uk-UA"/>
              </w:rPr>
              <w:t xml:space="preserve"> громади</w:t>
            </w:r>
          </w:p>
        </w:tc>
      </w:tr>
      <w:tr w:rsidR="001827DB" w:rsidRPr="00107C6E" w:rsidTr="001827DB">
        <w:trPr>
          <w:cantSplit/>
          <w:trHeight w:val="3532"/>
          <w:tblHeader/>
        </w:trPr>
        <w:tc>
          <w:tcPr>
            <w:tcW w:w="5637" w:type="dxa"/>
            <w:vMerge/>
            <w:vAlign w:val="center"/>
          </w:tcPr>
          <w:p w:rsidR="001827DB" w:rsidRPr="00107C6E" w:rsidRDefault="001827DB" w:rsidP="001827DB">
            <w:pPr>
              <w:rPr>
                <w:lang w:eastAsia="uk-UA"/>
              </w:rPr>
            </w:pPr>
          </w:p>
        </w:tc>
        <w:tc>
          <w:tcPr>
            <w:tcW w:w="567"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bidi="mr-IN"/>
              </w:rPr>
              <w:t>1.1.</w:t>
            </w:r>
            <w:r w:rsidRPr="00107C6E">
              <w:rPr>
                <w:sz w:val="22"/>
                <w:szCs w:val="22"/>
                <w:lang w:val="uk-UA"/>
              </w:rPr>
              <w:t>Забезпечення доступу до якісної освіти</w:t>
            </w:r>
          </w:p>
        </w:tc>
        <w:tc>
          <w:tcPr>
            <w:tcW w:w="850" w:type="dxa"/>
            <w:textDirection w:val="btLr"/>
            <w:vAlign w:val="center"/>
          </w:tcPr>
          <w:p w:rsidR="001827DB" w:rsidRPr="00107C6E" w:rsidRDefault="001827DB" w:rsidP="001827DB">
            <w:pPr>
              <w:rPr>
                <w:lang w:val="uk-UA"/>
              </w:rPr>
            </w:pPr>
            <w:r w:rsidRPr="00107C6E">
              <w:rPr>
                <w:sz w:val="22"/>
                <w:szCs w:val="22"/>
              </w:rPr>
              <w:t>1.2</w:t>
            </w:r>
            <w:r w:rsidRPr="00107C6E">
              <w:rPr>
                <w:bCs/>
                <w:sz w:val="22"/>
                <w:szCs w:val="22"/>
                <w:lang w:val="uk-UA"/>
              </w:rPr>
              <w:t>.</w:t>
            </w:r>
            <w:r w:rsidRPr="00107C6E">
              <w:rPr>
                <w:sz w:val="22"/>
                <w:szCs w:val="22"/>
                <w:lang w:val="uk-UA"/>
              </w:rPr>
              <w:t>Просування здорового способу життя та розвиток спортивної інфраструктури</w:t>
            </w:r>
          </w:p>
        </w:tc>
        <w:tc>
          <w:tcPr>
            <w:tcW w:w="1134" w:type="dxa"/>
            <w:textDirection w:val="btLr"/>
            <w:vAlign w:val="center"/>
          </w:tcPr>
          <w:p w:rsidR="001827DB" w:rsidRPr="00107C6E" w:rsidRDefault="001827DB" w:rsidP="001827DB">
            <w:pPr>
              <w:rPr>
                <w:lang w:val="uk-UA"/>
              </w:rPr>
            </w:pPr>
            <w:r w:rsidRPr="00107C6E">
              <w:rPr>
                <w:sz w:val="22"/>
                <w:szCs w:val="22"/>
                <w:lang w:val="uk-UA"/>
              </w:rPr>
              <w:t>1.3.Створення єдиного культурного простору із збереженням основних факторів історичної самобутності  Срібнянщини</w:t>
            </w:r>
          </w:p>
        </w:tc>
        <w:tc>
          <w:tcPr>
            <w:tcW w:w="992"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val="uk-UA"/>
              </w:rPr>
              <w:t>1.4.Підвищення громадянської та гендерної обізнаності, соціальної активності мешканців громади</w:t>
            </w:r>
            <w:r w:rsidRPr="00107C6E">
              <w:rPr>
                <w:bCs/>
                <w:sz w:val="22"/>
                <w:szCs w:val="22"/>
                <w:lang w:val="uk-UA" w:bidi="mr-IN"/>
              </w:rPr>
              <w:t xml:space="preserve"> </w:t>
            </w:r>
          </w:p>
        </w:tc>
        <w:tc>
          <w:tcPr>
            <w:tcW w:w="1134" w:type="dxa"/>
            <w:textDirection w:val="btLr"/>
            <w:vAlign w:val="center"/>
          </w:tcPr>
          <w:p w:rsidR="001827DB" w:rsidRPr="00107C6E" w:rsidRDefault="001827DB" w:rsidP="001827DB">
            <w:pPr>
              <w:rPr>
                <w:lang w:val="uk-UA"/>
              </w:rPr>
            </w:pPr>
            <w:r w:rsidRPr="00107C6E">
              <w:rPr>
                <w:sz w:val="22"/>
                <w:szCs w:val="22"/>
                <w:lang w:val="uk-UA"/>
              </w:rPr>
              <w:t>2.1. Модернізація та розвиток інженерної інфраструктури. Енергозбереження</w:t>
            </w:r>
          </w:p>
        </w:tc>
        <w:tc>
          <w:tcPr>
            <w:tcW w:w="993" w:type="dxa"/>
            <w:textDirection w:val="btLr"/>
            <w:vAlign w:val="center"/>
          </w:tcPr>
          <w:p w:rsidR="001827DB" w:rsidRPr="00107C6E" w:rsidRDefault="001827DB" w:rsidP="001827DB">
            <w:pPr>
              <w:pStyle w:val="Normalny1"/>
              <w:rPr>
                <w:color w:val="auto"/>
                <w:sz w:val="22"/>
                <w:szCs w:val="22"/>
                <w:lang w:val="uk-UA" w:eastAsia="pl-PL"/>
              </w:rPr>
            </w:pPr>
            <w:r w:rsidRPr="00107C6E">
              <w:rPr>
                <w:color w:val="auto"/>
                <w:sz w:val="22"/>
                <w:szCs w:val="22"/>
                <w:lang w:val="uk-UA"/>
              </w:rPr>
              <w:t>2.2. Збереження та відновлення довкілля, підвищення екологічної культури мешканців громади</w:t>
            </w:r>
          </w:p>
        </w:tc>
        <w:tc>
          <w:tcPr>
            <w:tcW w:w="708"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val="uk-UA"/>
              </w:rPr>
              <w:t>2.3.Збільшення кількості та покращення якості  комунальних послуг</w:t>
            </w:r>
          </w:p>
        </w:tc>
        <w:tc>
          <w:tcPr>
            <w:tcW w:w="709" w:type="dxa"/>
            <w:textDirection w:val="btLr"/>
            <w:vAlign w:val="center"/>
          </w:tcPr>
          <w:p w:rsidR="001827DB" w:rsidRPr="00107C6E" w:rsidRDefault="001827DB" w:rsidP="001827DB">
            <w:pPr>
              <w:rPr>
                <w:lang w:val="uk-UA"/>
              </w:rPr>
            </w:pPr>
            <w:r w:rsidRPr="00107C6E">
              <w:rPr>
                <w:sz w:val="22"/>
                <w:szCs w:val="22"/>
                <w:lang w:val="uk-UA"/>
              </w:rPr>
              <w:t>3.1.Стимулювання розвитку аграрного сектору</w:t>
            </w:r>
          </w:p>
        </w:tc>
        <w:tc>
          <w:tcPr>
            <w:tcW w:w="709" w:type="dxa"/>
            <w:textDirection w:val="btLr"/>
            <w:vAlign w:val="center"/>
          </w:tcPr>
          <w:p w:rsidR="001827DB" w:rsidRPr="00107C6E" w:rsidRDefault="001827DB" w:rsidP="001827DB">
            <w:pPr>
              <w:rPr>
                <w:lang w:val="uk-UA"/>
              </w:rPr>
            </w:pPr>
            <w:r w:rsidRPr="00107C6E">
              <w:rPr>
                <w:sz w:val="22"/>
                <w:szCs w:val="22"/>
                <w:lang w:val="uk-UA"/>
              </w:rPr>
              <w:t>3.2.Розвиток переробки сільськогосподарської продукції</w:t>
            </w:r>
          </w:p>
        </w:tc>
        <w:tc>
          <w:tcPr>
            <w:tcW w:w="709" w:type="dxa"/>
            <w:textDirection w:val="btLr"/>
            <w:vAlign w:val="center"/>
          </w:tcPr>
          <w:p w:rsidR="001827DB" w:rsidRPr="00107C6E" w:rsidRDefault="001827DB" w:rsidP="001827DB">
            <w:pPr>
              <w:rPr>
                <w:lang w:val="uk-UA"/>
              </w:rPr>
            </w:pPr>
            <w:r w:rsidRPr="00107C6E">
              <w:rPr>
                <w:sz w:val="22"/>
                <w:szCs w:val="22"/>
                <w:lang w:val="uk-UA"/>
              </w:rPr>
              <w:t>3.3.Покращення умов підприємницької діяльності</w:t>
            </w:r>
          </w:p>
          <w:p w:rsidR="001827DB" w:rsidRPr="00107C6E" w:rsidRDefault="001827DB" w:rsidP="001827DB">
            <w:pPr>
              <w:rPr>
                <w:lang w:val="uk-UA"/>
              </w:rPr>
            </w:pPr>
          </w:p>
        </w:tc>
        <w:tc>
          <w:tcPr>
            <w:tcW w:w="992" w:type="dxa"/>
            <w:textDirection w:val="btLr"/>
            <w:vAlign w:val="center"/>
          </w:tcPr>
          <w:p w:rsidR="001827DB" w:rsidRPr="00107C6E" w:rsidRDefault="001827DB" w:rsidP="001827DB">
            <w:pPr>
              <w:rPr>
                <w:lang w:val="uk-UA"/>
              </w:rPr>
            </w:pPr>
            <w:r w:rsidRPr="00107C6E">
              <w:rPr>
                <w:sz w:val="22"/>
                <w:szCs w:val="22"/>
                <w:lang w:val="uk-UA"/>
              </w:rPr>
              <w:t xml:space="preserve">3.4. Забезпечення комплексного просторового планування розвитку території громади  </w:t>
            </w:r>
          </w:p>
        </w:tc>
        <w:tc>
          <w:tcPr>
            <w:tcW w:w="709" w:type="dxa"/>
            <w:textDirection w:val="btLr"/>
            <w:vAlign w:val="center"/>
          </w:tcPr>
          <w:p w:rsidR="001827DB" w:rsidRPr="00107C6E" w:rsidRDefault="001827DB" w:rsidP="001827DB">
            <w:pPr>
              <w:rPr>
                <w:lang w:val="uk-UA"/>
              </w:rPr>
            </w:pPr>
            <w:r w:rsidRPr="00107C6E">
              <w:rPr>
                <w:sz w:val="22"/>
                <w:szCs w:val="22"/>
                <w:lang w:val="uk-UA"/>
              </w:rPr>
              <w:t>3.5. Розвиток сполученого багатоманіття туризму та рекреації</w:t>
            </w:r>
          </w:p>
        </w:tc>
      </w:tr>
      <w:tr w:rsidR="001827DB" w:rsidRPr="00C424A4" w:rsidTr="001827DB">
        <w:tc>
          <w:tcPr>
            <w:tcW w:w="5637" w:type="dxa"/>
            <w:vAlign w:val="center"/>
          </w:tcPr>
          <w:p w:rsidR="001827DB" w:rsidRPr="00C424A4" w:rsidRDefault="001827DB" w:rsidP="001827DB">
            <w:r w:rsidRPr="00C424A4">
              <w:rPr>
                <w:sz w:val="22"/>
                <w:szCs w:val="22"/>
              </w:rPr>
              <w:t>1.1. Забезпечення умов для отримання якісної освіти</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tcPr>
          <w:p w:rsidR="001827DB" w:rsidRPr="00E001C1" w:rsidRDefault="001827DB" w:rsidP="001827DB">
            <w:pPr>
              <w:jc w:val="cente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sz w:val="22"/>
                <w:szCs w:val="22"/>
                <w:lang w:val="uk-UA" w:eastAsia="uk-UA"/>
              </w:rPr>
              <w:t>х</w:t>
            </w:r>
          </w:p>
        </w:tc>
        <w:tc>
          <w:tcPr>
            <w:tcW w:w="992" w:type="dxa"/>
          </w:tcPr>
          <w:p w:rsidR="001827DB" w:rsidRPr="00E001C1" w:rsidRDefault="001827DB" w:rsidP="001827DB">
            <w:pPr>
              <w:jc w:val="center"/>
              <w:rPr>
                <w:lang w:val="uk-UA"/>
              </w:rPr>
            </w:pPr>
            <w:r w:rsidRPr="00E001C1">
              <w:rPr>
                <w:sz w:val="22"/>
                <w:szCs w:val="22"/>
                <w:lang w:val="uk-UA" w:eastAsia="uk-UA"/>
              </w:rPr>
              <w:t>х</w:t>
            </w:r>
          </w:p>
        </w:tc>
        <w:tc>
          <w:tcPr>
            <w:tcW w:w="1134" w:type="dxa"/>
          </w:tcPr>
          <w:p w:rsidR="001827DB" w:rsidRPr="00E001C1" w:rsidRDefault="001827DB" w:rsidP="001827DB">
            <w:pPr>
              <w:jc w:val="center"/>
            </w:pPr>
          </w:p>
        </w:tc>
        <w:tc>
          <w:tcPr>
            <w:tcW w:w="993" w:type="dxa"/>
          </w:tcPr>
          <w:p w:rsidR="001827DB" w:rsidRPr="00E001C1" w:rsidRDefault="001827DB" w:rsidP="001827DB">
            <w:pPr>
              <w:jc w:val="center"/>
              <w:rPr>
                <w:lang w:val="uk-UA"/>
              </w:rPr>
            </w:pPr>
            <w:r w:rsidRPr="00E001C1">
              <w:rPr>
                <w:sz w:val="22"/>
                <w:szCs w:val="22"/>
                <w:lang w:val="uk-UA" w:eastAsia="uk-UA"/>
              </w:rPr>
              <w:t>х</w:t>
            </w:r>
          </w:p>
        </w:tc>
        <w:tc>
          <w:tcPr>
            <w:tcW w:w="708"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rPr>
                <w:lang w:val="en-US"/>
              </w:rP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992" w:type="dxa"/>
          </w:tcPr>
          <w:p w:rsidR="001827DB" w:rsidRPr="00E001C1" w:rsidRDefault="001827DB" w:rsidP="001827DB">
            <w:pPr>
              <w:jc w:val="center"/>
              <w:rPr>
                <w:lang w:val="en-US"/>
              </w:rPr>
            </w:pPr>
            <w:r w:rsidRPr="00E001C1">
              <w:rPr>
                <w:sz w:val="22"/>
                <w:szCs w:val="22"/>
                <w:lang w:val="uk-UA" w:eastAsia="uk-UA"/>
              </w:rPr>
              <w:t>х</w:t>
            </w:r>
          </w:p>
        </w:tc>
        <w:tc>
          <w:tcPr>
            <w:tcW w:w="709" w:type="dxa"/>
          </w:tcPr>
          <w:p w:rsidR="001827DB" w:rsidRPr="00E001C1" w:rsidRDefault="001827DB" w:rsidP="001827DB">
            <w:pPr>
              <w:jc w:val="center"/>
              <w:rPr>
                <w:lang w:val="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1.2. Створення умов для підтримки та формування здорового населення</w:t>
            </w:r>
          </w:p>
        </w:tc>
        <w:tc>
          <w:tcPr>
            <w:tcW w:w="567" w:type="dxa"/>
            <w:vAlign w:val="center"/>
          </w:tcPr>
          <w:p w:rsidR="001827DB" w:rsidRPr="00E001C1" w:rsidRDefault="001827DB" w:rsidP="001827DB">
            <w:pPr>
              <w:jc w:val="center"/>
              <w:rPr>
                <w:lang w:eastAsia="uk-UA"/>
              </w:rPr>
            </w:pP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992" w:type="dxa"/>
          </w:tcPr>
          <w:p w:rsidR="001827DB" w:rsidRPr="00E001C1" w:rsidRDefault="001827DB" w:rsidP="001827DB">
            <w:pPr>
              <w:jc w:val="center"/>
              <w:rPr>
                <w:lang w:val="uk-UA"/>
              </w:rPr>
            </w:pPr>
            <w:r w:rsidRPr="00E001C1">
              <w:rPr>
                <w:sz w:val="22"/>
                <w:szCs w:val="22"/>
                <w:lang w:val="uk-UA" w:eastAsia="uk-UA"/>
              </w:rPr>
              <w:t>х</w:t>
            </w:r>
          </w:p>
        </w:tc>
        <w:tc>
          <w:tcPr>
            <w:tcW w:w="709" w:type="dxa"/>
          </w:tcPr>
          <w:p w:rsidR="001827DB" w:rsidRPr="00E001C1" w:rsidRDefault="001827DB" w:rsidP="001827DB">
            <w:pPr>
              <w:jc w:val="center"/>
              <w:rPr>
                <w:lang w:val="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1.3. Розвиток сфери культури і мистецтв та збереження історико-культурної спадщини</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p>
        </w:tc>
        <w:tc>
          <w:tcPr>
            <w:tcW w:w="993" w:type="dxa"/>
          </w:tcPr>
          <w:p w:rsidR="001827DB" w:rsidRPr="00E001C1" w:rsidRDefault="001827DB" w:rsidP="001827DB">
            <w:pPr>
              <w:jc w:val="center"/>
              <w:rPr>
                <w:lang w:val="uk-UA"/>
              </w:rPr>
            </w:pPr>
            <w:r w:rsidRPr="00E001C1">
              <w:rPr>
                <w:lang w:val="uk-UA"/>
              </w:rPr>
              <w:t>х</w:t>
            </w:r>
          </w:p>
        </w:tc>
        <w:tc>
          <w:tcPr>
            <w:tcW w:w="708" w:type="dxa"/>
          </w:tcPr>
          <w:p w:rsidR="001827DB" w:rsidRPr="00E001C1" w:rsidRDefault="001827DB" w:rsidP="001827DB">
            <w:pPr>
              <w:jc w:val="cente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1.4. Забезпечення соціального захисту</w:t>
            </w:r>
            <w:r w:rsidRPr="005D0D74">
              <w:rPr>
                <w:sz w:val="22"/>
                <w:szCs w:val="22"/>
                <w:lang w:val="uk-UA"/>
              </w:rPr>
              <w:t xml:space="preserve"> </w:t>
            </w:r>
            <w:r w:rsidRPr="005D0D74">
              <w:rPr>
                <w:sz w:val="22"/>
                <w:szCs w:val="22"/>
              </w:rPr>
              <w:t xml:space="preserve">населення та </w:t>
            </w:r>
          </w:p>
          <w:p w:rsidR="001827DB" w:rsidRPr="005D0D74" w:rsidRDefault="001827DB" w:rsidP="001827DB">
            <w:r w:rsidRPr="005D0D74">
              <w:rPr>
                <w:sz w:val="22"/>
                <w:szCs w:val="22"/>
              </w:rPr>
              <w:t>гендерної рівності</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tcPr>
          <w:p w:rsidR="001827DB" w:rsidRPr="00E001C1" w:rsidRDefault="001827DB" w:rsidP="001827DB">
            <w:pPr>
              <w:jc w:val="cente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lang w:val="uk-UA"/>
              </w:rPr>
              <w:t>х</w:t>
            </w:r>
          </w:p>
        </w:tc>
        <w:tc>
          <w:tcPr>
            <w:tcW w:w="993" w:type="dxa"/>
          </w:tcPr>
          <w:p w:rsidR="001827DB" w:rsidRPr="00E001C1" w:rsidRDefault="001827DB" w:rsidP="001827DB">
            <w:pPr>
              <w:jc w:val="center"/>
            </w:pPr>
          </w:p>
        </w:tc>
        <w:tc>
          <w:tcPr>
            <w:tcW w:w="708" w:type="dxa"/>
          </w:tcPr>
          <w:p w:rsidR="001827DB" w:rsidRPr="00E001C1" w:rsidRDefault="001827DB" w:rsidP="001827DB">
            <w:pPr>
              <w:jc w:val="cente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c>
          <w:tcPr>
            <w:tcW w:w="5637" w:type="dxa"/>
            <w:vAlign w:val="center"/>
          </w:tcPr>
          <w:p w:rsidR="001827DB" w:rsidRPr="005D0D74" w:rsidRDefault="001827DB" w:rsidP="001827DB">
            <w:pPr>
              <w:rPr>
                <w:lang w:val="uk-UA"/>
              </w:rPr>
            </w:pPr>
            <w:r w:rsidRPr="005D0D74">
              <w:rPr>
                <w:sz w:val="22"/>
                <w:szCs w:val="22"/>
              </w:rPr>
              <w:t xml:space="preserve">1.5. </w:t>
            </w:r>
            <w:r w:rsidRPr="005D0D74">
              <w:rPr>
                <w:sz w:val="22"/>
                <w:szCs w:val="22"/>
                <w:lang w:val="uk-UA"/>
              </w:rPr>
              <w:t xml:space="preserve">Підвищення якості та конкурентоспроможності людських ресурсів </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tcPr>
          <w:p w:rsidR="001827DB" w:rsidRPr="00E001C1" w:rsidRDefault="001827DB" w:rsidP="001827DB">
            <w:pPr>
              <w:jc w:val="cente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keepNext/>
              <w:keepLines/>
              <w:widowControl w:val="0"/>
              <w:spacing w:before="240"/>
              <w:contextualSpacing/>
              <w:jc w:val="center"/>
              <w:outlineLvl w:val="0"/>
              <w:rPr>
                <w:lang w:val="uk-UA" w:eastAsia="uk-UA"/>
              </w:rPr>
            </w:pPr>
          </w:p>
        </w:tc>
        <w:tc>
          <w:tcPr>
            <w:tcW w:w="708"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2.1. Розвиток транспортної</w:t>
            </w:r>
            <w:r w:rsidRPr="005D0D74">
              <w:rPr>
                <w:sz w:val="22"/>
                <w:szCs w:val="22"/>
                <w:lang w:val="uk-UA"/>
              </w:rPr>
              <w:t xml:space="preserve"> </w:t>
            </w:r>
            <w:r w:rsidRPr="005D0D74">
              <w:rPr>
                <w:sz w:val="22"/>
                <w:szCs w:val="22"/>
              </w:rPr>
              <w:t>інфраструктури</w:t>
            </w:r>
          </w:p>
        </w:tc>
        <w:tc>
          <w:tcPr>
            <w:tcW w:w="567" w:type="dxa"/>
            <w:vAlign w:val="center"/>
          </w:tcPr>
          <w:p w:rsidR="001827DB" w:rsidRPr="00E001C1" w:rsidRDefault="001827DB" w:rsidP="001827DB">
            <w:pPr>
              <w:jc w:val="center"/>
              <w:rPr>
                <w:lang w:val="uk-UA" w:eastAsia="uk-UA"/>
              </w:rPr>
            </w:pP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pPr>
          </w:p>
        </w:tc>
        <w:tc>
          <w:tcPr>
            <w:tcW w:w="708" w:type="dxa"/>
          </w:tcPr>
          <w:p w:rsidR="001827DB" w:rsidRPr="00E001C1" w:rsidRDefault="001827DB" w:rsidP="001827DB">
            <w:pPr>
              <w:jc w:val="center"/>
              <w:rPr>
                <w:lang w:val="uk-UA"/>
              </w:rPr>
            </w:pPr>
            <w:r w:rsidRPr="00E001C1">
              <w:rPr>
                <w:lang w:val="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 xml:space="preserve">2.2. Ефективне планування територіального </w:t>
            </w:r>
            <w:r w:rsidRPr="005D0D74">
              <w:rPr>
                <w:sz w:val="22"/>
                <w:szCs w:val="22"/>
                <w:lang w:val="uk-UA"/>
              </w:rPr>
              <w:t>р</w:t>
            </w:r>
            <w:r w:rsidRPr="005D0D74">
              <w:rPr>
                <w:sz w:val="22"/>
                <w:szCs w:val="22"/>
              </w:rPr>
              <w:t>озвитку</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rPr>
                <w:lang w:val="uk-UA"/>
              </w:rPr>
            </w:pPr>
            <w:r w:rsidRPr="00E001C1">
              <w:rPr>
                <w:lang w:val="uk-UA"/>
              </w:rPr>
              <w:t>х</w:t>
            </w:r>
          </w:p>
        </w:tc>
        <w:tc>
          <w:tcPr>
            <w:tcW w:w="708" w:type="dxa"/>
          </w:tcPr>
          <w:p w:rsidR="001827DB" w:rsidRPr="00E001C1" w:rsidRDefault="001827DB" w:rsidP="001827DB">
            <w:pPr>
              <w:jc w:val="center"/>
              <w:rPr>
                <w:lang w:val="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 xml:space="preserve">2.3. Підвищення якості надання населенню </w:t>
            </w:r>
            <w:r w:rsidRPr="005D0D74">
              <w:rPr>
                <w:sz w:val="22"/>
                <w:szCs w:val="22"/>
                <w:lang w:val="uk-UA"/>
              </w:rPr>
              <w:t>ж</w:t>
            </w:r>
            <w:r w:rsidRPr="005D0D74">
              <w:rPr>
                <w:sz w:val="22"/>
                <w:szCs w:val="22"/>
              </w:rPr>
              <w:t>итлово-комунальних послуг. Енергозбереження</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pP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c>
          <w:tcPr>
            <w:tcW w:w="5637" w:type="dxa"/>
            <w:vAlign w:val="center"/>
          </w:tcPr>
          <w:p w:rsidR="001827DB" w:rsidRPr="005D0D74" w:rsidRDefault="001827DB" w:rsidP="001827DB">
            <w:r w:rsidRPr="005D0D74">
              <w:rPr>
                <w:sz w:val="22"/>
                <w:szCs w:val="22"/>
              </w:rPr>
              <w:t xml:space="preserve">2.4  Захист екосистем і збереження довкілля </w:t>
            </w:r>
          </w:p>
          <w:p w:rsidR="001827DB" w:rsidRPr="005D0D74" w:rsidRDefault="001827DB" w:rsidP="001827DB">
            <w:r w:rsidRPr="005D0D74">
              <w:rPr>
                <w:sz w:val="22"/>
                <w:szCs w:val="22"/>
              </w:rPr>
              <w:t>на засадах сталого розвитку</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sz w:val="22"/>
                <w:szCs w:val="22"/>
                <w:lang w:val="uk-UA" w:eastAsia="uk-UA"/>
              </w:rPr>
              <w:t>х</w:t>
            </w:r>
          </w:p>
        </w:tc>
        <w:tc>
          <w:tcPr>
            <w:tcW w:w="993" w:type="dxa"/>
          </w:tcPr>
          <w:p w:rsidR="001827DB" w:rsidRPr="00E001C1" w:rsidRDefault="001827DB" w:rsidP="001827DB">
            <w:pPr>
              <w:jc w:val="center"/>
            </w:pPr>
            <w:r w:rsidRPr="00E001C1">
              <w:rPr>
                <w:sz w:val="22"/>
                <w:szCs w:val="22"/>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3.1. Реалізація регіонального інвестиційного </w:t>
            </w:r>
          </w:p>
          <w:p w:rsidR="001827DB" w:rsidRPr="005D0D74" w:rsidRDefault="001827DB" w:rsidP="001827DB">
            <w:pPr>
              <w:rPr>
                <w:lang w:val="uk-UA"/>
              </w:rPr>
            </w:pPr>
            <w:r w:rsidRPr="005D0D74">
              <w:rPr>
                <w:sz w:val="22"/>
                <w:szCs w:val="22"/>
                <w:lang w:val="uk-UA"/>
              </w:rPr>
              <w:t xml:space="preserve">потенціалу, нарощення обсягів інвестиційних </w:t>
            </w:r>
          </w:p>
          <w:p w:rsidR="001827DB" w:rsidRPr="005D0D74" w:rsidRDefault="001827DB" w:rsidP="001827DB">
            <w:pPr>
              <w:rPr>
                <w:lang w:val="uk-UA"/>
              </w:rPr>
            </w:pPr>
            <w:r w:rsidRPr="005D0D74">
              <w:rPr>
                <w:sz w:val="22"/>
                <w:szCs w:val="22"/>
                <w:lang w:val="uk-UA"/>
              </w:rPr>
              <w:t>надходжень</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3.2. Сталий розвиток агропромислового комплексу</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lastRenderedPageBreak/>
              <w:t xml:space="preserve">3.3. Розвиток високотехнологічного промислового </w:t>
            </w:r>
          </w:p>
          <w:p w:rsidR="001827DB" w:rsidRPr="005D0D74" w:rsidRDefault="001827DB" w:rsidP="001827DB">
            <w:pPr>
              <w:rPr>
                <w:lang w:val="uk-UA"/>
              </w:rPr>
            </w:pPr>
            <w:r w:rsidRPr="005D0D74">
              <w:rPr>
                <w:sz w:val="22"/>
                <w:szCs w:val="22"/>
                <w:lang w:val="uk-UA"/>
              </w:rPr>
              <w:t>виробництва</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3.4. Стимулювання розвитку малого і середнього </w:t>
            </w:r>
          </w:p>
          <w:p w:rsidR="001827DB" w:rsidRPr="005D0D74" w:rsidRDefault="001827DB" w:rsidP="001827DB">
            <w:pPr>
              <w:rPr>
                <w:lang w:val="uk-UA"/>
              </w:rPr>
            </w:pPr>
            <w:r w:rsidRPr="005D0D74">
              <w:rPr>
                <w:sz w:val="22"/>
                <w:szCs w:val="22"/>
                <w:lang w:val="uk-UA"/>
              </w:rPr>
              <w:t>підприємництва</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3.5. Підвищення ефективності використання </w:t>
            </w:r>
          </w:p>
          <w:p w:rsidR="001827DB" w:rsidRPr="005D0D74" w:rsidRDefault="001827DB" w:rsidP="001827DB">
            <w:pPr>
              <w:rPr>
                <w:lang w:val="uk-UA"/>
              </w:rPr>
            </w:pPr>
            <w:r w:rsidRPr="005D0D74">
              <w:rPr>
                <w:sz w:val="22"/>
                <w:szCs w:val="22"/>
                <w:lang w:val="uk-UA"/>
              </w:rPr>
              <w:t>рекреаційних ресурсів області</w:t>
            </w:r>
          </w:p>
        </w:tc>
        <w:tc>
          <w:tcPr>
            <w:tcW w:w="567" w:type="dxa"/>
            <w:vAlign w:val="center"/>
          </w:tcPr>
          <w:p w:rsidR="001827DB" w:rsidRPr="008A23DD" w:rsidRDefault="001827DB" w:rsidP="001827DB">
            <w:pPr>
              <w:jc w:val="center"/>
              <w:rPr>
                <w:lang w:val="uk-UA" w:eastAsia="uk-UA"/>
              </w:rPr>
            </w:pPr>
            <w:r w:rsidRPr="008A23DD">
              <w:rPr>
                <w:lang w:val="uk-UA" w:eastAsia="uk-UA"/>
              </w:rPr>
              <w:t>х</w:t>
            </w:r>
          </w:p>
        </w:tc>
        <w:tc>
          <w:tcPr>
            <w:tcW w:w="850" w:type="dxa"/>
            <w:vAlign w:val="center"/>
          </w:tcPr>
          <w:p w:rsidR="001827DB" w:rsidRPr="008A23DD" w:rsidRDefault="001827DB" w:rsidP="001827DB">
            <w:pPr>
              <w:jc w:val="center"/>
              <w:rPr>
                <w:lang w:val="uk-UA" w:eastAsia="uk-UA"/>
              </w:rPr>
            </w:pPr>
            <w:r w:rsidRPr="008A23DD">
              <w:rPr>
                <w:lang w:val="uk-UA" w:eastAsia="uk-UA"/>
              </w:rPr>
              <w:t>х</w:t>
            </w:r>
          </w:p>
        </w:tc>
        <w:tc>
          <w:tcPr>
            <w:tcW w:w="1134" w:type="dxa"/>
            <w:vAlign w:val="center"/>
          </w:tcPr>
          <w:p w:rsidR="001827DB" w:rsidRPr="008A23DD" w:rsidRDefault="001827DB" w:rsidP="001827DB">
            <w:pPr>
              <w:jc w:val="center"/>
              <w:rPr>
                <w:lang w:val="uk-UA" w:eastAsia="uk-UA"/>
              </w:rPr>
            </w:pPr>
            <w:r w:rsidRPr="008A23DD">
              <w:rPr>
                <w:sz w:val="22"/>
                <w:szCs w:val="22"/>
                <w:lang w:val="uk-UA" w:eastAsia="uk-UA"/>
              </w:rPr>
              <w:t>х</w:t>
            </w:r>
          </w:p>
        </w:tc>
        <w:tc>
          <w:tcPr>
            <w:tcW w:w="992" w:type="dxa"/>
            <w:vAlign w:val="center"/>
          </w:tcPr>
          <w:p w:rsidR="001827DB" w:rsidRPr="008A23DD" w:rsidRDefault="001827DB" w:rsidP="001827DB">
            <w:pPr>
              <w:jc w:val="center"/>
              <w:rPr>
                <w:lang w:val="uk-UA" w:eastAsia="uk-UA"/>
              </w:rPr>
            </w:pPr>
          </w:p>
        </w:tc>
        <w:tc>
          <w:tcPr>
            <w:tcW w:w="1134" w:type="dxa"/>
            <w:vAlign w:val="center"/>
          </w:tcPr>
          <w:p w:rsidR="001827DB" w:rsidRPr="008A23DD" w:rsidRDefault="001827DB" w:rsidP="001827DB">
            <w:pPr>
              <w:jc w:val="center"/>
              <w:rPr>
                <w:lang w:val="uk-UA" w:eastAsia="uk-UA"/>
              </w:rPr>
            </w:pPr>
            <w:r w:rsidRPr="008A23DD">
              <w:rPr>
                <w:lang w:val="uk-UA" w:eastAsia="uk-UA"/>
              </w:rPr>
              <w:t>х</w:t>
            </w:r>
          </w:p>
        </w:tc>
        <w:tc>
          <w:tcPr>
            <w:tcW w:w="993" w:type="dxa"/>
            <w:vAlign w:val="center"/>
          </w:tcPr>
          <w:p w:rsidR="001827DB" w:rsidRPr="008A23DD" w:rsidRDefault="001827DB" w:rsidP="001827DB">
            <w:pPr>
              <w:jc w:val="center"/>
              <w:rPr>
                <w:lang w:val="uk-UA" w:eastAsia="uk-UA"/>
              </w:rPr>
            </w:pPr>
            <w:r w:rsidRPr="008A23DD">
              <w:rPr>
                <w:sz w:val="22"/>
                <w:szCs w:val="22"/>
                <w:lang w:val="uk-UA" w:eastAsia="uk-UA"/>
              </w:rPr>
              <w:t>Х</w:t>
            </w:r>
          </w:p>
        </w:tc>
        <w:tc>
          <w:tcPr>
            <w:tcW w:w="708" w:type="dxa"/>
            <w:vAlign w:val="center"/>
          </w:tcPr>
          <w:p w:rsidR="001827DB" w:rsidRPr="008A23DD" w:rsidRDefault="001827DB" w:rsidP="001827DB">
            <w:pPr>
              <w:jc w:val="center"/>
              <w:rPr>
                <w:lang w:val="uk-UA" w:eastAsia="uk-UA"/>
              </w:rPr>
            </w:pPr>
            <w:r w:rsidRPr="008A23DD">
              <w:rPr>
                <w:lang w:val="uk-UA" w:eastAsia="uk-UA"/>
              </w:rPr>
              <w:t>х</w:t>
            </w:r>
          </w:p>
        </w:tc>
        <w:tc>
          <w:tcPr>
            <w:tcW w:w="709" w:type="dxa"/>
            <w:vAlign w:val="center"/>
          </w:tcPr>
          <w:p w:rsidR="001827DB" w:rsidRPr="008A23DD" w:rsidRDefault="001827DB" w:rsidP="001827DB">
            <w:pPr>
              <w:jc w:val="center"/>
              <w:rPr>
                <w:lang w:val="uk-UA" w:eastAsia="uk-UA"/>
              </w:rPr>
            </w:pPr>
          </w:p>
        </w:tc>
        <w:tc>
          <w:tcPr>
            <w:tcW w:w="709" w:type="dxa"/>
            <w:vAlign w:val="center"/>
          </w:tcPr>
          <w:p w:rsidR="001827DB" w:rsidRPr="008A23DD" w:rsidRDefault="001827DB" w:rsidP="001827DB">
            <w:pPr>
              <w:jc w:val="center"/>
              <w:rPr>
                <w:lang w:val="uk-UA" w:eastAsia="uk-UA"/>
              </w:rPr>
            </w:pPr>
          </w:p>
        </w:tc>
        <w:tc>
          <w:tcPr>
            <w:tcW w:w="709" w:type="dxa"/>
            <w:vAlign w:val="center"/>
          </w:tcPr>
          <w:p w:rsidR="001827DB" w:rsidRPr="008A23DD" w:rsidRDefault="001827DB" w:rsidP="001827DB">
            <w:pPr>
              <w:jc w:val="center"/>
              <w:rPr>
                <w:lang w:val="uk-UA" w:eastAsia="uk-UA"/>
              </w:rPr>
            </w:pPr>
            <w:r w:rsidRPr="008A23DD">
              <w:rPr>
                <w:lang w:val="uk-UA" w:eastAsia="uk-UA"/>
              </w:rPr>
              <w:t>х</w:t>
            </w:r>
          </w:p>
        </w:tc>
        <w:tc>
          <w:tcPr>
            <w:tcW w:w="992" w:type="dxa"/>
            <w:vAlign w:val="center"/>
          </w:tcPr>
          <w:p w:rsidR="001827DB" w:rsidRPr="008A23DD" w:rsidRDefault="001827DB" w:rsidP="001827DB">
            <w:pPr>
              <w:jc w:val="center"/>
              <w:rPr>
                <w:lang w:val="uk-UA" w:eastAsia="uk-UA"/>
              </w:rPr>
            </w:pPr>
            <w:r w:rsidRPr="008A23DD">
              <w:rPr>
                <w:lang w:val="uk-UA" w:eastAsia="uk-UA"/>
              </w:rPr>
              <w:t>х</w:t>
            </w:r>
          </w:p>
        </w:tc>
        <w:tc>
          <w:tcPr>
            <w:tcW w:w="709" w:type="dxa"/>
            <w:vAlign w:val="center"/>
          </w:tcPr>
          <w:p w:rsidR="001827DB" w:rsidRPr="008A23DD" w:rsidRDefault="001827DB" w:rsidP="001827DB">
            <w:pPr>
              <w:jc w:val="center"/>
              <w:rPr>
                <w:lang w:val="uk-UA" w:eastAsia="uk-UA"/>
              </w:rPr>
            </w:pPr>
            <w:r w:rsidRPr="008A23DD">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4.1 Нарощування виробництва якісної  сільгоспсировини та розвиток її поглибленої переробки</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4.2. Розвиток «зелених» технологій та біоекономіки</w:t>
            </w:r>
          </w:p>
        </w:tc>
        <w:tc>
          <w:tcPr>
            <w:tcW w:w="567" w:type="dxa"/>
            <w:vAlign w:val="center"/>
          </w:tcPr>
          <w:p w:rsidR="001827DB" w:rsidRPr="00E001C1" w:rsidRDefault="001827DB" w:rsidP="001827DB">
            <w:pPr>
              <w:jc w:val="center"/>
              <w:rPr>
                <w:lang w:val="uk-UA" w:eastAsia="uk-UA"/>
              </w:rPr>
            </w:pP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4.3. Розвиток інформаційних, інформаційно-комунікаційних технологій та їх впровадження у </w:t>
            </w:r>
          </w:p>
          <w:p w:rsidR="001827DB" w:rsidRPr="005D0D74" w:rsidRDefault="001827DB" w:rsidP="001827DB">
            <w:pPr>
              <w:rPr>
                <w:lang w:val="uk-UA"/>
              </w:rPr>
            </w:pPr>
            <w:r w:rsidRPr="005D0D74">
              <w:rPr>
                <w:sz w:val="22"/>
                <w:szCs w:val="22"/>
                <w:lang w:val="uk-UA"/>
              </w:rPr>
              <w:t>різних сферах життєдіяльності і виробництва</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4.4.Сприяння розвитку інноваційноспрямованих та експортоорієнтованих галузей промисловості</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5.1.Посилення можливостей територій з особливими проблемами розвитку </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5.2.Цифрова трансформація регіону</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5.3.Розбудова системи ефективного публічного багаторівневого врядування</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5.4.Підвищення ефективності діяльності інститутів </w:t>
            </w:r>
          </w:p>
          <w:p w:rsidR="001827DB" w:rsidRPr="005D0D74" w:rsidRDefault="001827DB" w:rsidP="001827DB">
            <w:pPr>
              <w:rPr>
                <w:lang w:val="uk-UA"/>
              </w:rPr>
            </w:pPr>
            <w:r w:rsidRPr="005D0D74">
              <w:rPr>
                <w:sz w:val="22"/>
                <w:szCs w:val="22"/>
                <w:lang w:val="uk-UA"/>
              </w:rPr>
              <w:t>громадянського суспільства</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5.5.Покращення доступу громадськості до інформації</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bl>
    <w:p w:rsidR="001827DB" w:rsidRDefault="001827DB" w:rsidP="001827DB">
      <w:pPr>
        <w:rPr>
          <w:lang w:val="uk-UA" w:eastAsia="pl-PL"/>
        </w:rPr>
        <w:sectPr w:rsidR="001827DB" w:rsidSect="001827DB">
          <w:pgSz w:w="16838" w:h="11906" w:orient="landscape"/>
          <w:pgMar w:top="1134" w:right="567" w:bottom="567" w:left="567" w:header="709" w:footer="709" w:gutter="0"/>
          <w:cols w:space="708"/>
          <w:docGrid w:linePitch="360"/>
        </w:sectPr>
      </w:pPr>
      <w:r w:rsidRPr="00C424A4">
        <w:rPr>
          <w:i/>
        </w:rPr>
        <w:t xml:space="preserve">Примітка: Велика літера “X” означає більшу узгодженість/зв’язок, аніж маленька </w:t>
      </w:r>
    </w:p>
    <w:p w:rsidR="00F0342A" w:rsidRPr="00BC3DB6" w:rsidRDefault="00F0342A" w:rsidP="00F0342A">
      <w:pPr>
        <w:ind w:firstLine="708"/>
        <w:jc w:val="both"/>
        <w:rPr>
          <w:sz w:val="28"/>
          <w:szCs w:val="28"/>
          <w:lang w:val="uk-UA"/>
        </w:rPr>
      </w:pPr>
      <w:r>
        <w:rPr>
          <w:sz w:val="28"/>
          <w:szCs w:val="28"/>
          <w:lang w:val="uk-UA" w:eastAsia="uk-UA"/>
        </w:rPr>
        <w:lastRenderedPageBreak/>
        <w:t xml:space="preserve">Абсолюте співпадіння між оперативними цілями обласної стратегії та стратегії </w:t>
      </w:r>
      <w:r w:rsidRPr="00BC3DB6">
        <w:rPr>
          <w:sz w:val="28"/>
          <w:szCs w:val="28"/>
          <w:lang w:val="uk-UA" w:eastAsia="uk-UA"/>
        </w:rPr>
        <w:t xml:space="preserve">громади спостерігається в трьох випадках: </w:t>
      </w:r>
      <w:r w:rsidRPr="00BC3DB6">
        <w:rPr>
          <w:sz w:val="28"/>
          <w:szCs w:val="28"/>
        </w:rPr>
        <w:t>2.4  Захист екосистем і збереження довкілля на засадах сталого розвитку</w:t>
      </w:r>
      <w:r w:rsidRPr="00BC3DB6">
        <w:rPr>
          <w:sz w:val="28"/>
          <w:szCs w:val="28"/>
          <w:lang w:val="uk-UA"/>
        </w:rPr>
        <w:t>, 4.3. Розвиток інформаційних, інформаційно-комунікаційних технологій та їх впровадження у різних сферах життєдіяльності і виробництва та 5.1. Посилення можливостей територій з особливими проблемами розвитку. Їхня особливість – універсальність та комплексність – в більшому чи меншому ступені їх стосуються всі компоненти місцевого розвитку, що застосовуватимуться громадою.</w:t>
      </w:r>
    </w:p>
    <w:p w:rsidR="00F0342A" w:rsidRPr="00BC3DB6" w:rsidRDefault="00F0342A" w:rsidP="00F0342A">
      <w:pPr>
        <w:jc w:val="both"/>
        <w:rPr>
          <w:sz w:val="28"/>
          <w:szCs w:val="28"/>
          <w:lang w:val="uk-UA"/>
        </w:rPr>
      </w:pPr>
      <w:r w:rsidRPr="00BC3DB6">
        <w:rPr>
          <w:sz w:val="28"/>
          <w:szCs w:val="28"/>
          <w:lang w:val="uk-UA"/>
        </w:rPr>
        <w:tab/>
        <w:t xml:space="preserve">Фактично те саме стосується цілей 1.1. </w:t>
      </w:r>
      <w:r w:rsidRPr="00BC3DB6">
        <w:rPr>
          <w:sz w:val="28"/>
          <w:szCs w:val="28"/>
        </w:rPr>
        <w:t>Забезпечення умов для отримання якісної освіти</w:t>
      </w:r>
      <w:r w:rsidRPr="00BC3DB6">
        <w:rPr>
          <w:sz w:val="28"/>
          <w:szCs w:val="28"/>
          <w:lang w:val="uk-UA"/>
        </w:rPr>
        <w:t xml:space="preserve">,  2.1. </w:t>
      </w:r>
      <w:r w:rsidRPr="00BC3DB6">
        <w:rPr>
          <w:sz w:val="28"/>
          <w:szCs w:val="28"/>
        </w:rPr>
        <w:t xml:space="preserve">Ефективне планування територіального </w:t>
      </w:r>
      <w:r w:rsidRPr="00BC3DB6">
        <w:rPr>
          <w:sz w:val="28"/>
          <w:szCs w:val="28"/>
          <w:lang w:val="uk-UA"/>
        </w:rPr>
        <w:t>р</w:t>
      </w:r>
      <w:r w:rsidRPr="00BC3DB6">
        <w:rPr>
          <w:sz w:val="28"/>
          <w:szCs w:val="28"/>
        </w:rPr>
        <w:t>озвитку</w:t>
      </w:r>
      <w:r w:rsidRPr="00BC3DB6">
        <w:rPr>
          <w:sz w:val="28"/>
          <w:szCs w:val="28"/>
          <w:lang w:val="uk-UA"/>
        </w:rPr>
        <w:t xml:space="preserve"> та 5.2.Цифрова трансформація регіону, де спі</w:t>
      </w:r>
      <w:r w:rsidR="00FB0490">
        <w:rPr>
          <w:sz w:val="28"/>
          <w:szCs w:val="28"/>
          <w:lang w:val="uk-UA"/>
        </w:rPr>
        <w:t>в</w:t>
      </w:r>
      <w:r w:rsidRPr="00BC3DB6">
        <w:rPr>
          <w:sz w:val="28"/>
          <w:szCs w:val="28"/>
          <w:lang w:val="uk-UA"/>
        </w:rPr>
        <w:t xml:space="preserve">падіння становить 92%. </w:t>
      </w:r>
    </w:p>
    <w:p w:rsidR="00F0342A" w:rsidRPr="00BC3DB6" w:rsidRDefault="00F0342A" w:rsidP="00F0342A">
      <w:pPr>
        <w:ind w:firstLine="708"/>
        <w:jc w:val="both"/>
        <w:rPr>
          <w:sz w:val="28"/>
          <w:szCs w:val="28"/>
          <w:lang w:val="uk-UA"/>
        </w:rPr>
      </w:pPr>
      <w:r w:rsidRPr="00BC3DB6">
        <w:rPr>
          <w:sz w:val="28"/>
          <w:szCs w:val="28"/>
          <w:lang w:val="uk-UA"/>
        </w:rPr>
        <w:t>На 75% відра</w:t>
      </w:r>
      <w:r w:rsidR="00FB0490">
        <w:rPr>
          <w:sz w:val="28"/>
          <w:szCs w:val="28"/>
          <w:lang w:val="uk-UA"/>
        </w:rPr>
        <w:t>з</w:t>
      </w:r>
      <w:r w:rsidRPr="00BC3DB6">
        <w:rPr>
          <w:sz w:val="28"/>
          <w:szCs w:val="28"/>
          <w:lang w:val="uk-UA"/>
        </w:rPr>
        <w:t xml:space="preserve">у чотири цілі: </w:t>
      </w:r>
      <w:r w:rsidRPr="00BC3DB6">
        <w:rPr>
          <w:sz w:val="28"/>
          <w:szCs w:val="28"/>
        </w:rPr>
        <w:t>1.2. Створення умов для підтримки та формування здорового населення</w:t>
      </w:r>
      <w:r w:rsidRPr="00BC3DB6">
        <w:rPr>
          <w:sz w:val="28"/>
          <w:szCs w:val="28"/>
          <w:lang w:val="uk-UA"/>
        </w:rPr>
        <w:t xml:space="preserve">, 1.4. </w:t>
      </w:r>
      <w:r w:rsidRPr="00BC3DB6">
        <w:rPr>
          <w:sz w:val="28"/>
          <w:szCs w:val="28"/>
        </w:rPr>
        <w:t>Забезпечення соціального захисту</w:t>
      </w:r>
      <w:r w:rsidRPr="00BC3DB6">
        <w:rPr>
          <w:sz w:val="28"/>
          <w:szCs w:val="28"/>
          <w:lang w:val="uk-UA"/>
        </w:rPr>
        <w:t xml:space="preserve"> </w:t>
      </w:r>
      <w:r w:rsidRPr="00BC3DB6">
        <w:rPr>
          <w:sz w:val="28"/>
          <w:szCs w:val="28"/>
        </w:rPr>
        <w:t>населення</w:t>
      </w:r>
      <w:r w:rsidRPr="00BC3DB6">
        <w:rPr>
          <w:sz w:val="28"/>
          <w:szCs w:val="28"/>
          <w:lang w:val="uk-UA"/>
        </w:rPr>
        <w:t xml:space="preserve"> та </w:t>
      </w:r>
      <w:r w:rsidRPr="00BC3DB6">
        <w:rPr>
          <w:sz w:val="28"/>
          <w:szCs w:val="28"/>
        </w:rPr>
        <w:t>гендерної рівност</w:t>
      </w:r>
      <w:r w:rsidR="004A37A5">
        <w:rPr>
          <w:sz w:val="28"/>
          <w:szCs w:val="28"/>
          <w:lang w:val="uk-UA"/>
        </w:rPr>
        <w:t xml:space="preserve">і й </w:t>
      </w:r>
      <w:r w:rsidRPr="00BC3DB6">
        <w:rPr>
          <w:sz w:val="28"/>
          <w:szCs w:val="28"/>
        </w:rPr>
        <w:t xml:space="preserve">1.5. </w:t>
      </w:r>
      <w:r w:rsidRPr="00BC3DB6">
        <w:rPr>
          <w:sz w:val="28"/>
          <w:szCs w:val="28"/>
          <w:lang w:val="uk-UA"/>
        </w:rPr>
        <w:t>Підвищення якості та конкурентоспроможності людських ресурсів</w:t>
      </w:r>
      <w:r>
        <w:rPr>
          <w:sz w:val="28"/>
          <w:szCs w:val="28"/>
          <w:lang w:val="uk-UA"/>
        </w:rPr>
        <w:t>, 3.5.</w:t>
      </w:r>
      <w:r w:rsidRPr="00BC3DB6">
        <w:rPr>
          <w:sz w:val="28"/>
          <w:szCs w:val="28"/>
          <w:lang w:val="uk-UA"/>
        </w:rPr>
        <w:t xml:space="preserve"> Підвищення ефективності використання рекреаційних ре</w:t>
      </w:r>
      <w:r w:rsidR="004A37A5">
        <w:rPr>
          <w:sz w:val="28"/>
          <w:szCs w:val="28"/>
          <w:lang w:val="uk-UA"/>
        </w:rPr>
        <w:t>сурсів області</w:t>
      </w:r>
      <w:r w:rsidRPr="00BC3DB6">
        <w:rPr>
          <w:sz w:val="28"/>
          <w:szCs w:val="28"/>
          <w:lang w:val="uk-UA"/>
        </w:rPr>
        <w:t xml:space="preserve"> та 5.3.Розбудова системи ефективного публічного багаторівневого врядування.</w:t>
      </w:r>
    </w:p>
    <w:p w:rsidR="00F0342A" w:rsidRPr="00BC3DB6" w:rsidRDefault="00F0342A" w:rsidP="00F0342A">
      <w:pPr>
        <w:ind w:firstLine="708"/>
        <w:jc w:val="both"/>
        <w:rPr>
          <w:sz w:val="28"/>
          <w:szCs w:val="28"/>
          <w:lang w:val="uk-UA"/>
        </w:rPr>
      </w:pPr>
      <w:r w:rsidRPr="00BC3DB6">
        <w:rPr>
          <w:sz w:val="28"/>
          <w:szCs w:val="28"/>
          <w:lang w:val="uk-UA"/>
        </w:rPr>
        <w:t>На 67% – цілі 1.3. Реалізація регіонального інвестиційного потенціалу, нарощення обсягів інвестиційних надходжень, 3.4. Стимулювання розвитку малого і середнього підприємництва.</w:t>
      </w:r>
    </w:p>
    <w:p w:rsidR="00F0342A" w:rsidRPr="00BC3DB6" w:rsidRDefault="00F0342A" w:rsidP="00F0342A">
      <w:pPr>
        <w:ind w:firstLine="708"/>
        <w:jc w:val="both"/>
        <w:rPr>
          <w:sz w:val="28"/>
          <w:szCs w:val="28"/>
          <w:lang w:val="uk-UA"/>
        </w:rPr>
      </w:pPr>
      <w:r w:rsidRPr="00BC3DB6">
        <w:rPr>
          <w:sz w:val="28"/>
          <w:szCs w:val="28"/>
          <w:lang w:val="uk-UA"/>
        </w:rPr>
        <w:t xml:space="preserve">Цілі </w:t>
      </w:r>
      <w:r w:rsidRPr="00D85C63">
        <w:rPr>
          <w:sz w:val="28"/>
          <w:szCs w:val="28"/>
          <w:lang w:val="uk-UA"/>
        </w:rPr>
        <w:t>2.1. Розвиток транспортної</w:t>
      </w:r>
      <w:r w:rsidRPr="00BC3DB6">
        <w:rPr>
          <w:sz w:val="28"/>
          <w:szCs w:val="28"/>
          <w:lang w:val="uk-UA"/>
        </w:rPr>
        <w:t xml:space="preserve"> </w:t>
      </w:r>
      <w:r w:rsidRPr="00D85C63">
        <w:rPr>
          <w:sz w:val="28"/>
          <w:szCs w:val="28"/>
          <w:lang w:val="uk-UA"/>
        </w:rPr>
        <w:t>інфраструктури</w:t>
      </w:r>
      <w:r w:rsidRPr="00BC3DB6">
        <w:rPr>
          <w:sz w:val="28"/>
          <w:szCs w:val="28"/>
          <w:lang w:val="uk-UA"/>
        </w:rPr>
        <w:t xml:space="preserve">, 3.2. Сталий розвиток </w:t>
      </w:r>
      <w:r w:rsidR="004A37A5">
        <w:rPr>
          <w:sz w:val="28"/>
          <w:szCs w:val="28"/>
          <w:lang w:val="uk-UA"/>
        </w:rPr>
        <w:t>агропромислового комплексу, 4.1</w:t>
      </w:r>
      <w:r w:rsidRPr="00BC3DB6">
        <w:rPr>
          <w:sz w:val="28"/>
          <w:szCs w:val="28"/>
          <w:lang w:val="uk-UA"/>
        </w:rPr>
        <w:t>Нарощування виробництва якісної  сільгоспсировини та розвиток її поглибленої переробки обласної стратегії співпадають з цілями Срібнянської стратегії на 58%.</w:t>
      </w:r>
    </w:p>
    <w:p w:rsidR="00F0342A" w:rsidRPr="00BC3DB6" w:rsidRDefault="00F0342A" w:rsidP="00F0342A">
      <w:pPr>
        <w:ind w:firstLine="720"/>
        <w:jc w:val="both"/>
        <w:rPr>
          <w:sz w:val="28"/>
          <w:szCs w:val="28"/>
          <w:lang w:val="uk-UA"/>
        </w:rPr>
      </w:pPr>
      <w:r w:rsidRPr="00BC3DB6">
        <w:rPr>
          <w:color w:val="000000"/>
          <w:sz w:val="28"/>
          <w:szCs w:val="28"/>
          <w:lang w:val="uk-UA"/>
        </w:rPr>
        <w:t>Тобто</w:t>
      </w:r>
      <w:r w:rsidR="004A37A5">
        <w:rPr>
          <w:color w:val="000000"/>
          <w:sz w:val="28"/>
          <w:szCs w:val="28"/>
          <w:lang w:val="uk-UA"/>
        </w:rPr>
        <w:t>,</w:t>
      </w:r>
      <w:r w:rsidRPr="00BC3DB6">
        <w:rPr>
          <w:color w:val="000000"/>
          <w:sz w:val="28"/>
          <w:szCs w:val="28"/>
          <w:lang w:val="uk-UA"/>
        </w:rPr>
        <w:t xml:space="preserve"> в шістнадцяти випадках оперативні цілі регіональної та місцевої стратегії співпадають на понад 50%, що свідчить про дуже високий ступінь їх узгодженості. </w:t>
      </w:r>
    </w:p>
    <w:p w:rsidR="00F0342A" w:rsidRPr="00BC3DB6" w:rsidRDefault="00F0342A" w:rsidP="00F0342A">
      <w:pPr>
        <w:ind w:firstLine="708"/>
        <w:jc w:val="both"/>
        <w:rPr>
          <w:sz w:val="28"/>
          <w:szCs w:val="28"/>
          <w:lang w:val="uk-UA"/>
        </w:rPr>
      </w:pPr>
      <w:r w:rsidRPr="00BC3DB6">
        <w:rPr>
          <w:sz w:val="28"/>
          <w:szCs w:val="28"/>
          <w:lang w:val="uk-UA"/>
        </w:rPr>
        <w:t>Пропорція 50 на 50 спостерігається у випадках цілей 1</w:t>
      </w:r>
      <w:r w:rsidRPr="00BC3DB6">
        <w:rPr>
          <w:sz w:val="28"/>
          <w:szCs w:val="28"/>
        </w:rPr>
        <w:t>.3. Розвиток сфери культури і мистецтв та збереження історико-культурної спадщини</w:t>
      </w:r>
      <w:r w:rsidRPr="00BC3DB6">
        <w:rPr>
          <w:sz w:val="28"/>
          <w:szCs w:val="28"/>
          <w:lang w:val="uk-UA"/>
        </w:rPr>
        <w:t xml:space="preserve">, 2.3. </w:t>
      </w:r>
      <w:r w:rsidRPr="00FD48FD">
        <w:rPr>
          <w:sz w:val="28"/>
          <w:szCs w:val="28"/>
          <w:lang w:val="uk-UA"/>
        </w:rPr>
        <w:t xml:space="preserve">Підвищення якості надання населенню </w:t>
      </w:r>
      <w:r w:rsidRPr="00BC3DB6">
        <w:rPr>
          <w:sz w:val="28"/>
          <w:szCs w:val="28"/>
          <w:lang w:val="uk-UA"/>
        </w:rPr>
        <w:t>ж</w:t>
      </w:r>
      <w:r w:rsidRPr="00FD48FD">
        <w:rPr>
          <w:sz w:val="28"/>
          <w:szCs w:val="28"/>
          <w:lang w:val="uk-UA"/>
        </w:rPr>
        <w:t>итлово-комунальних послуг. Енергозбереження</w:t>
      </w:r>
      <w:r w:rsidRPr="00BC3DB6">
        <w:rPr>
          <w:sz w:val="28"/>
          <w:szCs w:val="28"/>
          <w:lang w:val="uk-UA"/>
        </w:rPr>
        <w:t xml:space="preserve">, </w:t>
      </w:r>
      <w:r w:rsidR="004A37A5">
        <w:rPr>
          <w:sz w:val="28"/>
          <w:szCs w:val="28"/>
          <w:lang w:val="uk-UA"/>
        </w:rPr>
        <w:t xml:space="preserve"> </w:t>
      </w:r>
      <w:r w:rsidRPr="00BC3DB6">
        <w:rPr>
          <w:sz w:val="28"/>
          <w:szCs w:val="28"/>
          <w:lang w:val="uk-UA"/>
        </w:rPr>
        <w:t>1.4. Забезпечення соціального захисту населен</w:t>
      </w:r>
      <w:r w:rsidR="004A37A5">
        <w:rPr>
          <w:sz w:val="28"/>
          <w:szCs w:val="28"/>
          <w:lang w:val="uk-UA"/>
        </w:rPr>
        <w:t>ня та гендерної рівності, 3.3.</w:t>
      </w:r>
      <w:r w:rsidRPr="00BC3DB6">
        <w:rPr>
          <w:sz w:val="28"/>
          <w:szCs w:val="28"/>
          <w:lang w:val="uk-UA"/>
        </w:rPr>
        <w:t>Розвиток високотехнологічного промислового виробництва, 4.4.Сприяння розвитку інноваційноспрямованих та експортоорієнтованих галузей промисловості та 5.4.Підвищення ефективності діяльності інститутів громадянського суспільства (всього – шість).</w:t>
      </w:r>
    </w:p>
    <w:p w:rsidR="00F0342A" w:rsidRPr="00BC3DB6" w:rsidRDefault="004A37A5" w:rsidP="00F0342A">
      <w:pPr>
        <w:ind w:firstLine="708"/>
        <w:jc w:val="both"/>
        <w:rPr>
          <w:sz w:val="28"/>
          <w:szCs w:val="28"/>
          <w:lang w:val="uk-UA"/>
        </w:rPr>
      </w:pPr>
      <w:r>
        <w:rPr>
          <w:color w:val="000000"/>
          <w:sz w:val="28"/>
          <w:szCs w:val="28"/>
          <w:lang w:val="uk-UA"/>
        </w:rPr>
        <w:t>Лише в одному випадку співпадін</w:t>
      </w:r>
      <w:r w:rsidR="00F0342A" w:rsidRPr="00BC3DB6">
        <w:rPr>
          <w:color w:val="000000"/>
          <w:sz w:val="28"/>
          <w:szCs w:val="28"/>
          <w:lang w:val="uk-UA"/>
        </w:rPr>
        <w:t xml:space="preserve">ь менше половини: ціль </w:t>
      </w:r>
      <w:r w:rsidR="003A70A9">
        <w:rPr>
          <w:color w:val="000000"/>
          <w:sz w:val="28"/>
          <w:szCs w:val="28"/>
          <w:lang w:val="uk-UA"/>
        </w:rPr>
        <w:t>4</w:t>
      </w:r>
      <w:r w:rsidR="00F0342A" w:rsidRPr="00BC3DB6">
        <w:rPr>
          <w:sz w:val="28"/>
          <w:szCs w:val="28"/>
          <w:lang w:val="uk-UA"/>
        </w:rPr>
        <w:t xml:space="preserve">.2. Розвиток «зелених» технологій та біоекономіки – 33,3% </w:t>
      </w:r>
    </w:p>
    <w:p w:rsidR="00F0342A" w:rsidRPr="00BC3DB6" w:rsidRDefault="00F0342A" w:rsidP="00F0342A">
      <w:pPr>
        <w:ind w:firstLine="720"/>
        <w:jc w:val="both"/>
        <w:rPr>
          <w:color w:val="000000"/>
          <w:sz w:val="28"/>
          <w:szCs w:val="28"/>
          <w:lang w:val="uk-UA"/>
        </w:rPr>
      </w:pPr>
      <w:r w:rsidRPr="00BC3DB6">
        <w:rPr>
          <w:color w:val="000000"/>
          <w:sz w:val="28"/>
          <w:szCs w:val="28"/>
          <w:lang w:val="uk-UA"/>
        </w:rPr>
        <w:t>Тобто</w:t>
      </w:r>
      <w:r w:rsidR="004A37A5">
        <w:rPr>
          <w:color w:val="000000"/>
          <w:sz w:val="28"/>
          <w:szCs w:val="28"/>
          <w:lang w:val="uk-UA"/>
        </w:rPr>
        <w:t>,</w:t>
      </w:r>
      <w:r w:rsidRPr="00BC3DB6">
        <w:rPr>
          <w:color w:val="000000"/>
          <w:sz w:val="28"/>
          <w:szCs w:val="28"/>
          <w:lang w:val="uk-UA"/>
        </w:rPr>
        <w:t xml:space="preserve"> в абсолютній  більшості випадків Срібнянська громада може розраховувати на додаткові джерела фінансування з державного та обласних бюджетів, кошти міжнародної технічної допомоги. Там, де співпадінь менше – розрахвувати </w:t>
      </w:r>
      <w:r w:rsidR="003A70A9">
        <w:rPr>
          <w:color w:val="000000"/>
          <w:sz w:val="28"/>
          <w:szCs w:val="28"/>
          <w:lang w:val="uk-UA"/>
        </w:rPr>
        <w:t xml:space="preserve">треба </w:t>
      </w:r>
      <w:r w:rsidRPr="00BC3DB6">
        <w:rPr>
          <w:color w:val="000000"/>
          <w:sz w:val="28"/>
          <w:szCs w:val="28"/>
          <w:lang w:val="uk-UA"/>
        </w:rPr>
        <w:t xml:space="preserve">на власні сили, шукати інші джерела, в тому числі – приватні, що є потужним стимулюючим чинником. </w:t>
      </w:r>
    </w:p>
    <w:p w:rsidR="00F0342A" w:rsidRPr="00BC3DB6" w:rsidRDefault="00F0342A" w:rsidP="00F0342A">
      <w:pPr>
        <w:ind w:firstLine="720"/>
        <w:jc w:val="both"/>
        <w:rPr>
          <w:color w:val="000000"/>
          <w:sz w:val="28"/>
          <w:szCs w:val="28"/>
          <w:lang w:val="uk-UA"/>
        </w:rPr>
      </w:pPr>
      <w:r w:rsidRPr="00BC3DB6">
        <w:rPr>
          <w:sz w:val="28"/>
          <w:szCs w:val="28"/>
          <w:lang w:val="uk-UA"/>
        </w:rPr>
        <w:lastRenderedPageBreak/>
        <w:t xml:space="preserve">В цілому </w:t>
      </w:r>
      <w:r w:rsidRPr="00BC3DB6">
        <w:rPr>
          <w:sz w:val="28"/>
          <w:szCs w:val="28"/>
          <w:lang w:val="uk-UA" w:eastAsia="uk-UA"/>
        </w:rPr>
        <w:t>спостерігається надзвичайно висока узгодженість як стратегічних, так і оперативнх цілей Стратегії Срібнянської громади з ключовими секторами розвитку регіону</w:t>
      </w:r>
    </w:p>
    <w:p w:rsidR="00F0342A" w:rsidRDefault="00F0342A" w:rsidP="00F0342A">
      <w:pPr>
        <w:rPr>
          <w:rFonts w:eastAsia="Calibri"/>
          <w:color w:val="FF0000"/>
          <w:sz w:val="28"/>
          <w:szCs w:val="28"/>
          <w:lang w:val="uk-UA" w:eastAsia="uk-UA"/>
        </w:rPr>
      </w:pPr>
    </w:p>
    <w:p w:rsidR="00F0342A" w:rsidRPr="00BC3DB6" w:rsidRDefault="00F0342A" w:rsidP="00F0342A">
      <w:pPr>
        <w:jc w:val="center"/>
        <w:rPr>
          <w:b/>
          <w:bCs/>
          <w:sz w:val="28"/>
          <w:szCs w:val="28"/>
          <w:lang w:val="uk-UA" w:eastAsia="uk-UA"/>
        </w:rPr>
      </w:pPr>
      <w:r w:rsidRPr="00BC3DB6">
        <w:rPr>
          <w:b/>
          <w:bCs/>
          <w:sz w:val="28"/>
          <w:szCs w:val="28"/>
          <w:lang w:eastAsia="uk-UA"/>
        </w:rPr>
        <w:t xml:space="preserve">Узгодженість із іншими планами розвитку </w:t>
      </w:r>
      <w:r w:rsidRPr="00BC3DB6">
        <w:rPr>
          <w:b/>
          <w:bCs/>
          <w:sz w:val="28"/>
          <w:szCs w:val="28"/>
          <w:lang w:val="uk-UA" w:eastAsia="uk-UA"/>
        </w:rPr>
        <w:t>Срібнянської громади</w:t>
      </w:r>
    </w:p>
    <w:p w:rsidR="00F0342A" w:rsidRPr="00BC3DB6" w:rsidRDefault="00F0342A" w:rsidP="00F0342A">
      <w:pPr>
        <w:pStyle w:val="af3"/>
        <w:spacing w:before="0" w:beforeAutospacing="0" w:after="0" w:afterAutospacing="0"/>
        <w:ind w:firstLine="567"/>
        <w:jc w:val="both"/>
        <w:rPr>
          <w:sz w:val="28"/>
          <w:szCs w:val="28"/>
        </w:rPr>
      </w:pPr>
      <w:r w:rsidRPr="00BC3DB6">
        <w:rPr>
          <w:sz w:val="28"/>
          <w:szCs w:val="28"/>
        </w:rPr>
        <w:t>Основним короткостроковим документом громади є План соціально-економічного розвитку Срібнянської селищної ради на 2021–202</w:t>
      </w:r>
      <w:r>
        <w:rPr>
          <w:sz w:val="28"/>
          <w:szCs w:val="28"/>
        </w:rPr>
        <w:t>3 рр.</w:t>
      </w:r>
      <w:r w:rsidRPr="00BC3DB6">
        <w:rPr>
          <w:sz w:val="28"/>
          <w:szCs w:val="28"/>
        </w:rPr>
        <w:t>, який затверджений рішенням 2-ї сесії восьмого скликання Срібнянської селищної ради 2312.2020 року.  План спирається на План заходів із реалізації у 2021–2023 рр. Стратегії сталого розвитку Чернігівської області на період до 2027 року та на Державну стратегію</w:t>
      </w:r>
      <w:r>
        <w:rPr>
          <w:sz w:val="28"/>
          <w:szCs w:val="28"/>
        </w:rPr>
        <w:t xml:space="preserve"> регіонального розвитку на 2021–</w:t>
      </w:r>
      <w:r w:rsidRPr="00BC3DB6">
        <w:rPr>
          <w:sz w:val="28"/>
          <w:szCs w:val="28"/>
        </w:rPr>
        <w:t>2027 рр.</w:t>
      </w:r>
    </w:p>
    <w:p w:rsidR="00F0342A" w:rsidRPr="00BC3DB6" w:rsidRDefault="00F0342A" w:rsidP="00F0342A">
      <w:pPr>
        <w:ind w:firstLine="708"/>
        <w:jc w:val="both"/>
        <w:rPr>
          <w:sz w:val="28"/>
          <w:szCs w:val="28"/>
          <w:lang w:val="uk-UA" w:eastAsia="uk-UA"/>
        </w:rPr>
      </w:pPr>
      <w:r w:rsidRPr="00BC3DB6">
        <w:rPr>
          <w:sz w:val="28"/>
          <w:szCs w:val="28"/>
          <w:lang w:val="uk-UA" w:eastAsia="uk-UA"/>
        </w:rPr>
        <w:t xml:space="preserve">Стратегічні цілі Стратегії та пріоритетні напрями, визначені Планом соціально-економічного розвитку </w:t>
      </w:r>
      <w:r w:rsidRPr="00BC3DB6">
        <w:rPr>
          <w:sz w:val="28"/>
          <w:szCs w:val="28"/>
          <w:lang w:val="uk-UA"/>
        </w:rPr>
        <w:t>Срібнянської</w:t>
      </w:r>
      <w:r w:rsidRPr="00BC3DB6">
        <w:rPr>
          <w:sz w:val="28"/>
          <w:szCs w:val="28"/>
          <w:lang w:val="uk-UA" w:eastAsia="uk-UA"/>
        </w:rPr>
        <w:t xml:space="preserve"> селищної ради</w:t>
      </w:r>
      <w:r w:rsidRPr="00BC3DB6">
        <w:rPr>
          <w:sz w:val="28"/>
          <w:szCs w:val="28"/>
          <w:lang w:val="uk-UA"/>
        </w:rPr>
        <w:t xml:space="preserve"> </w:t>
      </w:r>
      <w:r w:rsidRPr="00BC3DB6">
        <w:rPr>
          <w:sz w:val="28"/>
          <w:szCs w:val="28"/>
          <w:lang w:val="uk-UA" w:eastAsia="uk-UA"/>
        </w:rPr>
        <w:t xml:space="preserve">на 2021–2023 </w:t>
      </w:r>
      <w:r>
        <w:rPr>
          <w:sz w:val="28"/>
          <w:szCs w:val="28"/>
          <w:lang w:val="uk-UA" w:eastAsia="uk-UA"/>
        </w:rPr>
        <w:t>р</w:t>
      </w:r>
      <w:r w:rsidRPr="00BC3DB6">
        <w:rPr>
          <w:sz w:val="28"/>
          <w:szCs w:val="28"/>
          <w:lang w:val="uk-UA" w:eastAsia="uk-UA"/>
        </w:rPr>
        <w:t>р</w:t>
      </w:r>
      <w:r>
        <w:rPr>
          <w:sz w:val="28"/>
          <w:szCs w:val="28"/>
          <w:lang w:val="uk-UA" w:eastAsia="uk-UA"/>
        </w:rPr>
        <w:t>.</w:t>
      </w:r>
      <w:r w:rsidRPr="00BC3DB6">
        <w:rPr>
          <w:sz w:val="28"/>
          <w:szCs w:val="28"/>
          <w:lang w:val="uk-UA" w:eastAsia="uk-UA"/>
        </w:rPr>
        <w:t xml:space="preserve"> близькими.</w:t>
      </w:r>
    </w:p>
    <w:p w:rsidR="00F0342A" w:rsidRPr="00A4372B" w:rsidRDefault="00F0342A" w:rsidP="00F0342A">
      <w:pPr>
        <w:jc w:val="right"/>
        <w:rPr>
          <w:i/>
          <w:iCs/>
          <w:color w:val="FF0000"/>
          <w:lang w:val="uk-UA" w:eastAsia="uk-UA"/>
        </w:rPr>
      </w:pPr>
      <w:r w:rsidRPr="00BC3DB6">
        <w:rPr>
          <w:i/>
          <w:iCs/>
          <w:sz w:val="23"/>
          <w:szCs w:val="23"/>
          <w:lang w:val="uk-UA" w:eastAsia="uk-UA"/>
        </w:rPr>
        <w:t xml:space="preserve">Узгодженість стратегічних цілей </w:t>
      </w:r>
      <w:r w:rsidRPr="00BC3DB6">
        <w:rPr>
          <w:i/>
        </w:rPr>
        <w:t>Срібнянської</w:t>
      </w:r>
      <w:r w:rsidRPr="00BC3DB6">
        <w:rPr>
          <w:i/>
          <w:iCs/>
          <w:sz w:val="23"/>
          <w:szCs w:val="23"/>
          <w:lang w:val="uk-UA" w:eastAsia="uk-UA"/>
        </w:rPr>
        <w:t xml:space="preserve"> ТГ з напрямами</w:t>
      </w:r>
      <w:r w:rsidRPr="00A4372B">
        <w:rPr>
          <w:i/>
          <w:iCs/>
          <w:sz w:val="23"/>
          <w:szCs w:val="23"/>
          <w:lang w:val="uk-UA" w:eastAsia="uk-UA"/>
        </w:rPr>
        <w:t xml:space="preserve">, визначеними </w:t>
      </w:r>
      <w:r w:rsidRPr="00A4372B">
        <w:rPr>
          <w:i/>
          <w:lang w:val="uk-UA" w:eastAsia="uk-UA"/>
        </w:rPr>
        <w:t xml:space="preserve">Планом соціально-економічного розвитку </w:t>
      </w:r>
      <w:r w:rsidRPr="00A4372B">
        <w:rPr>
          <w:i/>
          <w:lang w:val="uk-UA"/>
        </w:rPr>
        <w:t>Срібнянської</w:t>
      </w:r>
      <w:r w:rsidRPr="00A4372B">
        <w:rPr>
          <w:i/>
          <w:lang w:val="uk-UA" w:eastAsia="uk-UA"/>
        </w:rPr>
        <w:t xml:space="preserve"> селищної ради</w:t>
      </w:r>
      <w:r w:rsidRPr="00A4372B">
        <w:rPr>
          <w:i/>
          <w:lang w:val="uk-UA"/>
        </w:rPr>
        <w:t xml:space="preserve"> </w:t>
      </w:r>
      <w:r w:rsidRPr="00A4372B">
        <w:rPr>
          <w:i/>
          <w:lang w:val="uk-UA" w:eastAsia="uk-UA"/>
        </w:rPr>
        <w:t>на 2021–2023 роки</w:t>
      </w:r>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1701"/>
        <w:gridCol w:w="1985"/>
        <w:gridCol w:w="2302"/>
      </w:tblGrid>
      <w:tr w:rsidR="00F0342A" w:rsidRPr="00BA237B" w:rsidTr="00DF67AC">
        <w:tc>
          <w:tcPr>
            <w:tcW w:w="3969" w:type="dxa"/>
            <w:vMerge w:val="restart"/>
            <w:shd w:val="clear" w:color="auto" w:fill="DEEAF6"/>
          </w:tcPr>
          <w:p w:rsidR="00F0342A" w:rsidRPr="00A4372B" w:rsidRDefault="00F0342A" w:rsidP="00DF67AC">
            <w:pPr>
              <w:jc w:val="center"/>
              <w:rPr>
                <w:iCs/>
                <w:sz w:val="23"/>
                <w:szCs w:val="23"/>
                <w:lang w:val="uk-UA" w:eastAsia="uk-UA"/>
              </w:rPr>
            </w:pPr>
            <w:r w:rsidRPr="00A4372B">
              <w:rPr>
                <w:b/>
                <w:sz w:val="22"/>
                <w:szCs w:val="22"/>
                <w:lang w:val="uk-UA"/>
              </w:rPr>
              <w:t>Стратегічні цілі Срібнянської  територіальної громади</w:t>
            </w:r>
          </w:p>
        </w:tc>
        <w:tc>
          <w:tcPr>
            <w:tcW w:w="5988" w:type="dxa"/>
            <w:gridSpan w:val="3"/>
            <w:shd w:val="clear" w:color="auto" w:fill="DEEAF6"/>
          </w:tcPr>
          <w:p w:rsidR="00F0342A" w:rsidRPr="00A4372B" w:rsidRDefault="00F0342A" w:rsidP="00DF67AC">
            <w:pPr>
              <w:jc w:val="center"/>
              <w:rPr>
                <w:iCs/>
                <w:sz w:val="23"/>
                <w:szCs w:val="23"/>
                <w:lang w:val="uk-UA" w:eastAsia="uk-UA"/>
              </w:rPr>
            </w:pPr>
            <w:r w:rsidRPr="00A4372B">
              <w:rPr>
                <w:b/>
                <w:sz w:val="22"/>
                <w:szCs w:val="22"/>
              </w:rPr>
              <w:t>Цілі (напрями) П</w:t>
            </w:r>
            <w:r w:rsidRPr="00A4372B">
              <w:rPr>
                <w:b/>
                <w:sz w:val="22"/>
                <w:szCs w:val="22"/>
                <w:lang w:val="uk-UA"/>
              </w:rPr>
              <w:t xml:space="preserve">лану </w:t>
            </w:r>
            <w:r w:rsidRPr="00A4372B">
              <w:rPr>
                <w:b/>
                <w:sz w:val="22"/>
                <w:szCs w:val="22"/>
              </w:rPr>
              <w:t xml:space="preserve">соціального-економічного розвитку </w:t>
            </w:r>
            <w:r w:rsidRPr="00A4372B">
              <w:rPr>
                <w:b/>
                <w:sz w:val="22"/>
                <w:szCs w:val="22"/>
                <w:lang w:val="uk-UA"/>
              </w:rPr>
              <w:t xml:space="preserve">Срібнянської селищної </w:t>
            </w:r>
            <w:r w:rsidRPr="00A4372B">
              <w:rPr>
                <w:b/>
                <w:sz w:val="22"/>
                <w:szCs w:val="22"/>
              </w:rPr>
              <w:t xml:space="preserve">ради на </w:t>
            </w:r>
            <w:r w:rsidRPr="00A4372B">
              <w:rPr>
                <w:b/>
                <w:sz w:val="22"/>
                <w:szCs w:val="22"/>
                <w:lang w:val="uk-UA"/>
              </w:rPr>
              <w:t>2021–</w:t>
            </w:r>
            <w:r w:rsidRPr="00A4372B">
              <w:rPr>
                <w:b/>
                <w:sz w:val="22"/>
                <w:szCs w:val="22"/>
              </w:rPr>
              <w:t>20</w:t>
            </w:r>
            <w:r w:rsidRPr="00A4372B">
              <w:rPr>
                <w:b/>
                <w:sz w:val="22"/>
                <w:szCs w:val="22"/>
                <w:lang w:val="uk-UA"/>
              </w:rPr>
              <w:t>23</w:t>
            </w:r>
            <w:r w:rsidRPr="00A4372B">
              <w:rPr>
                <w:b/>
                <w:sz w:val="22"/>
                <w:szCs w:val="22"/>
              </w:rPr>
              <w:t xml:space="preserve"> р</w:t>
            </w:r>
            <w:r w:rsidRPr="00A4372B">
              <w:rPr>
                <w:b/>
                <w:sz w:val="22"/>
                <w:szCs w:val="22"/>
                <w:lang w:val="uk-UA"/>
              </w:rPr>
              <w:t>оки</w:t>
            </w:r>
          </w:p>
        </w:tc>
      </w:tr>
      <w:tr w:rsidR="00F0342A" w:rsidRPr="00BA237B" w:rsidTr="00DF67AC">
        <w:tc>
          <w:tcPr>
            <w:tcW w:w="3969" w:type="dxa"/>
            <w:vMerge/>
            <w:shd w:val="clear" w:color="auto" w:fill="DEEAF6"/>
          </w:tcPr>
          <w:p w:rsidR="00F0342A" w:rsidRPr="00A4372B" w:rsidRDefault="00F0342A" w:rsidP="00DF67AC">
            <w:pPr>
              <w:rPr>
                <w:iCs/>
                <w:sz w:val="23"/>
                <w:szCs w:val="23"/>
                <w:lang w:eastAsia="uk-UA"/>
              </w:rPr>
            </w:pPr>
          </w:p>
        </w:tc>
        <w:tc>
          <w:tcPr>
            <w:tcW w:w="1701" w:type="dxa"/>
            <w:shd w:val="clear" w:color="auto" w:fill="DEEAF6"/>
          </w:tcPr>
          <w:p w:rsidR="00F0342A" w:rsidRPr="00A4372B" w:rsidRDefault="00F0342A" w:rsidP="00DF67AC">
            <w:pPr>
              <w:jc w:val="center"/>
              <w:rPr>
                <w:lang w:val="uk-UA"/>
              </w:rPr>
            </w:pPr>
            <w:r w:rsidRPr="00A4372B">
              <w:rPr>
                <w:b/>
                <w:lang w:val="uk-UA"/>
              </w:rPr>
              <w:t>1.Розвиток людського потенціалу</w:t>
            </w:r>
          </w:p>
        </w:tc>
        <w:tc>
          <w:tcPr>
            <w:tcW w:w="1985" w:type="dxa"/>
            <w:shd w:val="clear" w:color="auto" w:fill="DEEAF6"/>
          </w:tcPr>
          <w:p w:rsidR="00F0342A" w:rsidRPr="00A4372B" w:rsidRDefault="00F0342A" w:rsidP="00DF67AC">
            <w:pPr>
              <w:jc w:val="center"/>
              <w:rPr>
                <w:lang w:val="uk-UA"/>
              </w:rPr>
            </w:pPr>
            <w:r w:rsidRPr="00A4372B">
              <w:rPr>
                <w:b/>
                <w:lang w:val="uk-UA"/>
              </w:rPr>
              <w:t>2.Комфотні та безпечні умови життя</w:t>
            </w:r>
          </w:p>
        </w:tc>
        <w:tc>
          <w:tcPr>
            <w:tcW w:w="2302" w:type="dxa"/>
            <w:shd w:val="clear" w:color="auto" w:fill="DEEAF6"/>
          </w:tcPr>
          <w:p w:rsidR="00F0342A" w:rsidRPr="00A4372B" w:rsidRDefault="00F0342A" w:rsidP="00DF67AC">
            <w:pPr>
              <w:jc w:val="center"/>
              <w:rPr>
                <w:lang w:val="uk-UA"/>
              </w:rPr>
            </w:pPr>
            <w:r w:rsidRPr="00A4372B">
              <w:rPr>
                <w:b/>
                <w:lang w:val="uk-UA"/>
              </w:rPr>
              <w:t>3.Підвищення конкурентоспроможності громади</w:t>
            </w:r>
          </w:p>
        </w:tc>
      </w:tr>
      <w:tr w:rsidR="00F0342A" w:rsidRPr="002411E4" w:rsidTr="00DF67AC">
        <w:tc>
          <w:tcPr>
            <w:tcW w:w="3969" w:type="dxa"/>
          </w:tcPr>
          <w:p w:rsidR="00F0342A" w:rsidRPr="0027672C" w:rsidRDefault="00F0342A" w:rsidP="00DF67AC">
            <w:pPr>
              <w:rPr>
                <w:lang w:val="uk-UA"/>
              </w:rPr>
            </w:pPr>
            <w:r w:rsidRPr="003A70A9">
              <w:rPr>
                <w:lang w:val="uk-UA"/>
              </w:rPr>
              <w:t>1.</w:t>
            </w:r>
            <w:r w:rsidRPr="002411E4">
              <w:rPr>
                <w:lang w:val="uk-UA"/>
              </w:rPr>
              <w:t xml:space="preserve"> Розвиток людського потенціалу на засадах гендерної рівності та хорошого врядування </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r w:rsidR="00F0342A" w:rsidRPr="002411E4" w:rsidTr="00DF67AC">
        <w:tc>
          <w:tcPr>
            <w:tcW w:w="3969" w:type="dxa"/>
          </w:tcPr>
          <w:p w:rsidR="00F0342A" w:rsidRPr="0027672C" w:rsidRDefault="00F0342A" w:rsidP="00DF67AC">
            <w:pPr>
              <w:rPr>
                <w:lang w:val="uk-UA"/>
              </w:rPr>
            </w:pPr>
            <w:r w:rsidRPr="003A70A9">
              <w:rPr>
                <w:lang w:val="uk-UA"/>
              </w:rPr>
              <w:t>2. Охорона</w:t>
            </w:r>
            <w:r w:rsidRPr="002411E4">
              <w:rPr>
                <w:lang w:val="uk-UA"/>
              </w:rPr>
              <w:t xml:space="preserve"> довкілля, створення безпечного </w:t>
            </w:r>
            <w:r w:rsidRPr="002411E4">
              <w:t xml:space="preserve">та комфортного </w:t>
            </w:r>
            <w:r w:rsidRPr="002411E4">
              <w:rPr>
                <w:lang w:val="uk-UA"/>
              </w:rPr>
              <w:t xml:space="preserve">життєвого середовища </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r w:rsidR="00F0342A" w:rsidRPr="002411E4" w:rsidTr="00DF67AC">
        <w:tc>
          <w:tcPr>
            <w:tcW w:w="3969" w:type="dxa"/>
          </w:tcPr>
          <w:p w:rsidR="00F0342A" w:rsidRPr="002411E4" w:rsidRDefault="00F0342A" w:rsidP="00DF67AC">
            <w:pPr>
              <w:rPr>
                <w:iCs/>
                <w:lang w:eastAsia="uk-UA"/>
              </w:rPr>
            </w:pPr>
            <w:r w:rsidRPr="003A70A9">
              <w:rPr>
                <w:lang w:val="uk-UA"/>
              </w:rPr>
              <w:t>3.</w:t>
            </w:r>
            <w:r w:rsidRPr="002411E4">
              <w:t xml:space="preserve"> Підвищення конкурентоспроможності громади на основі сталого розвитку пріоритетних галузей економіки</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bl>
    <w:p w:rsidR="00F0342A" w:rsidRPr="002411E4" w:rsidRDefault="00F0342A" w:rsidP="00F0342A">
      <w:pPr>
        <w:rPr>
          <w:i/>
          <w:iCs/>
          <w:sz w:val="23"/>
          <w:szCs w:val="23"/>
          <w:lang w:eastAsia="uk-UA"/>
        </w:rPr>
      </w:pPr>
      <w:r w:rsidRPr="002411E4">
        <w:rPr>
          <w:i/>
          <w:iCs/>
          <w:sz w:val="23"/>
          <w:szCs w:val="23"/>
          <w:lang w:eastAsia="uk-UA"/>
        </w:rPr>
        <w:t>Примітка: Велика літера “X” означає більшу узгодженість/зв’язок, аніж маленька “x</w:t>
      </w:r>
    </w:p>
    <w:p w:rsidR="00F0342A" w:rsidRPr="002411E4" w:rsidRDefault="00F0342A" w:rsidP="00F0342A">
      <w:pPr>
        <w:rPr>
          <w:i/>
          <w:iCs/>
          <w:sz w:val="23"/>
          <w:szCs w:val="23"/>
          <w:lang w:val="uk-UA" w:eastAsia="uk-UA"/>
        </w:rPr>
      </w:pPr>
    </w:p>
    <w:p w:rsidR="00F0342A" w:rsidRPr="003D3E37" w:rsidRDefault="00F0342A" w:rsidP="00F0342A">
      <w:pPr>
        <w:ind w:firstLine="708"/>
        <w:jc w:val="both"/>
        <w:rPr>
          <w:sz w:val="28"/>
          <w:szCs w:val="28"/>
          <w:lang w:val="uk-UA"/>
        </w:rPr>
      </w:pPr>
      <w:r w:rsidRPr="002411E4">
        <w:rPr>
          <w:sz w:val="28"/>
          <w:szCs w:val="28"/>
          <w:lang w:val="uk-UA"/>
        </w:rPr>
        <w:t>С</w:t>
      </w:r>
      <w:r w:rsidRPr="002411E4">
        <w:rPr>
          <w:sz w:val="28"/>
          <w:szCs w:val="28"/>
        </w:rPr>
        <w:t>півпадіння стратегічних пріоритетних цілей П</w:t>
      </w:r>
      <w:r w:rsidRPr="002411E4">
        <w:rPr>
          <w:sz w:val="28"/>
          <w:szCs w:val="28"/>
          <w:lang w:val="uk-UA"/>
        </w:rPr>
        <w:t>лану</w:t>
      </w:r>
      <w:r w:rsidRPr="002411E4">
        <w:rPr>
          <w:sz w:val="28"/>
          <w:szCs w:val="28"/>
        </w:rPr>
        <w:t xml:space="preserve"> та </w:t>
      </w:r>
      <w:r w:rsidRPr="003D3E37">
        <w:rPr>
          <w:sz w:val="28"/>
          <w:szCs w:val="28"/>
        </w:rPr>
        <w:t>Стратегії каже про попередньо правильно вибраний вектор розвитку</w:t>
      </w:r>
      <w:r w:rsidRPr="003D3E37">
        <w:rPr>
          <w:sz w:val="28"/>
          <w:szCs w:val="28"/>
          <w:lang w:val="uk-UA"/>
        </w:rPr>
        <w:t>, сумісність обох документів.</w:t>
      </w:r>
    </w:p>
    <w:p w:rsidR="00F0342A" w:rsidRPr="003D3E37" w:rsidRDefault="00F0342A" w:rsidP="00435C88">
      <w:pPr>
        <w:ind w:firstLine="708"/>
        <w:jc w:val="both"/>
        <w:rPr>
          <w:i/>
          <w:iCs/>
          <w:lang w:val="uk-UA"/>
        </w:rPr>
      </w:pPr>
      <w:r w:rsidRPr="003D3E37">
        <w:rPr>
          <w:sz w:val="28"/>
          <w:szCs w:val="28"/>
        </w:rPr>
        <w:t xml:space="preserve">Також, в </w:t>
      </w:r>
      <w:r w:rsidRPr="003D3E37">
        <w:rPr>
          <w:sz w:val="28"/>
          <w:szCs w:val="28"/>
          <w:lang w:val="uk-UA"/>
        </w:rPr>
        <w:t>Срібнянській</w:t>
      </w:r>
      <w:r w:rsidRPr="003D3E37">
        <w:rPr>
          <w:sz w:val="28"/>
          <w:szCs w:val="28"/>
        </w:rPr>
        <w:t xml:space="preserve"> </w:t>
      </w:r>
      <w:r w:rsidRPr="003D3E37">
        <w:rPr>
          <w:sz w:val="28"/>
          <w:szCs w:val="28"/>
          <w:lang w:val="uk-UA"/>
        </w:rPr>
        <w:t>територіальній громаді</w:t>
      </w:r>
      <w:r>
        <w:rPr>
          <w:sz w:val="28"/>
          <w:szCs w:val="28"/>
        </w:rPr>
        <w:t xml:space="preserve"> ді</w:t>
      </w:r>
      <w:r>
        <w:rPr>
          <w:sz w:val="28"/>
          <w:szCs w:val="28"/>
          <w:lang w:val="uk-UA"/>
        </w:rPr>
        <w:t>ють</w:t>
      </w:r>
      <w:r w:rsidRPr="003D3E37">
        <w:rPr>
          <w:sz w:val="28"/>
          <w:szCs w:val="28"/>
        </w:rPr>
        <w:t xml:space="preserve"> галузев</w:t>
      </w:r>
      <w:r>
        <w:rPr>
          <w:sz w:val="28"/>
          <w:szCs w:val="28"/>
          <w:lang w:val="uk-UA"/>
        </w:rPr>
        <w:t>і</w:t>
      </w:r>
      <w:r w:rsidRPr="003D3E37">
        <w:rPr>
          <w:sz w:val="28"/>
          <w:szCs w:val="28"/>
        </w:rPr>
        <w:t xml:space="preserve"> програм</w:t>
      </w:r>
      <w:r>
        <w:rPr>
          <w:sz w:val="28"/>
          <w:szCs w:val="28"/>
          <w:lang w:val="uk-UA"/>
        </w:rPr>
        <w:t>и</w:t>
      </w:r>
      <w:r w:rsidRPr="003D3E37">
        <w:rPr>
          <w:sz w:val="28"/>
          <w:szCs w:val="28"/>
        </w:rPr>
        <w:t>, а саме:</w:t>
      </w:r>
    </w:p>
    <w:p w:rsidR="00F0342A" w:rsidRPr="003D3E37" w:rsidRDefault="00F0342A" w:rsidP="00F0342A">
      <w:pPr>
        <w:jc w:val="right"/>
        <w:rPr>
          <w:i/>
          <w:iCs/>
        </w:rPr>
      </w:pPr>
      <w:r w:rsidRPr="003D3E37">
        <w:rPr>
          <w:i/>
          <w:iCs/>
        </w:rPr>
        <w:t xml:space="preserve">Відповідність між завданнями Стратегії громади та її галузевими програмами </w:t>
      </w:r>
    </w:p>
    <w:tbl>
      <w:tblPr>
        <w:tblpPr w:leftFromText="180" w:rightFromText="180" w:vertAnchor="text" w:horzAnchor="margin" w:tblpY="25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103"/>
        <w:gridCol w:w="2693"/>
        <w:gridCol w:w="1701"/>
      </w:tblGrid>
      <w:tr w:rsidR="00F0342A" w:rsidRPr="003D3E37" w:rsidTr="00DF67AC">
        <w:tc>
          <w:tcPr>
            <w:tcW w:w="534" w:type="dxa"/>
            <w:shd w:val="clear" w:color="auto" w:fill="D9D9D9"/>
            <w:vAlign w:val="center"/>
          </w:tcPr>
          <w:p w:rsidR="00F0342A" w:rsidRPr="003D3E37" w:rsidRDefault="00F0342A" w:rsidP="00DF67AC">
            <w:pPr>
              <w:jc w:val="center"/>
              <w:rPr>
                <w:b/>
                <w:bCs/>
              </w:rPr>
            </w:pPr>
            <w:r w:rsidRPr="003D3E37">
              <w:rPr>
                <w:b/>
                <w:bCs/>
              </w:rPr>
              <w:t>№</w:t>
            </w:r>
          </w:p>
        </w:tc>
        <w:tc>
          <w:tcPr>
            <w:tcW w:w="5103" w:type="dxa"/>
            <w:shd w:val="clear" w:color="auto" w:fill="D9D9D9"/>
            <w:vAlign w:val="center"/>
          </w:tcPr>
          <w:p w:rsidR="00F0342A" w:rsidRPr="003D3E37" w:rsidRDefault="00F0342A" w:rsidP="00DF67AC">
            <w:pPr>
              <w:jc w:val="center"/>
              <w:rPr>
                <w:b/>
                <w:bCs/>
              </w:rPr>
            </w:pPr>
            <w:r w:rsidRPr="003D3E37">
              <w:rPr>
                <w:b/>
                <w:bCs/>
              </w:rPr>
              <w:t>Назва програми</w:t>
            </w:r>
          </w:p>
        </w:tc>
        <w:tc>
          <w:tcPr>
            <w:tcW w:w="2693" w:type="dxa"/>
            <w:shd w:val="clear" w:color="auto" w:fill="D9D9D9"/>
            <w:vAlign w:val="center"/>
          </w:tcPr>
          <w:p w:rsidR="00F0342A" w:rsidRPr="003D3E37" w:rsidRDefault="00F0342A" w:rsidP="00DF67AC">
            <w:pPr>
              <w:jc w:val="center"/>
              <w:rPr>
                <w:b/>
                <w:bCs/>
              </w:rPr>
            </w:pPr>
            <w:r w:rsidRPr="003D3E37">
              <w:rPr>
                <w:b/>
                <w:bCs/>
              </w:rPr>
              <w:t xml:space="preserve">Рішення сесії </w:t>
            </w:r>
            <w:r w:rsidRPr="003D3E37">
              <w:rPr>
                <w:b/>
                <w:bCs/>
                <w:lang w:val="uk-UA"/>
              </w:rPr>
              <w:t>селищної</w:t>
            </w:r>
            <w:r w:rsidRPr="003D3E37">
              <w:rPr>
                <w:b/>
                <w:bCs/>
              </w:rPr>
              <w:t xml:space="preserve"> ради</w:t>
            </w:r>
          </w:p>
        </w:tc>
        <w:tc>
          <w:tcPr>
            <w:tcW w:w="1701" w:type="dxa"/>
            <w:shd w:val="clear" w:color="auto" w:fill="D9D9D9"/>
            <w:vAlign w:val="center"/>
          </w:tcPr>
          <w:p w:rsidR="00F0342A" w:rsidRPr="003D3E37" w:rsidRDefault="00F0342A" w:rsidP="00DF67AC">
            <w:pPr>
              <w:jc w:val="center"/>
              <w:rPr>
                <w:b/>
                <w:bCs/>
              </w:rPr>
            </w:pPr>
            <w:r w:rsidRPr="003D3E37">
              <w:rPr>
                <w:b/>
                <w:bCs/>
              </w:rPr>
              <w:t>Відповідність</w:t>
            </w:r>
          </w:p>
        </w:tc>
      </w:tr>
      <w:tr w:rsidR="00F0342A" w:rsidRPr="003D3E37" w:rsidTr="00DF67AC">
        <w:trPr>
          <w:trHeight w:val="413"/>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заходів з відзначення державних та професійних свят,ювілейних та святкових дат,відзначення осіб,які зробили вагомий внесок у розвиток Срібнянської об'єднаної територіальної громади,здійснення представницьких та інших заходів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128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підтримки розвитку архівної справи комунальної установи "Трудовий архів" Срібнянської селищної ради на 2020-2025 роки</w:t>
            </w:r>
          </w:p>
        </w:tc>
        <w:tc>
          <w:tcPr>
            <w:tcW w:w="2693" w:type="dxa"/>
          </w:tcPr>
          <w:p w:rsidR="00F0342A" w:rsidRPr="003D3E37" w:rsidRDefault="00F0342A" w:rsidP="00DF67AC">
            <w:r w:rsidRPr="003D3E37">
              <w:t>Рішення  37 сесії 7 скликання від 22.10.2020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540"/>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"Громадське бюджетування (бюджет участі) в Срібнянській селищній об'єднаній територіальній громаді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62"/>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фінансової підтримки Комунального некомерційного підприємства "Срібнянська центральна лікарня" Срібнянської селищної ради Чернігівської області на 2021 рік</w:t>
            </w:r>
          </w:p>
        </w:tc>
        <w:tc>
          <w:tcPr>
            <w:tcW w:w="2693" w:type="dxa"/>
          </w:tcPr>
          <w:p w:rsidR="00F0342A" w:rsidRPr="003D3E37" w:rsidRDefault="00F0342A" w:rsidP="00DF67AC">
            <w:r w:rsidRPr="003D3E37">
              <w:t>Рішення 2сесії 8 скликання від 23.12.2020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560"/>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фінансової підтримки комунального некомерційного підприємства "Срібнянський центр первинної медико-санітарної допомоги"Срібнянської селищної ради на 2021 рік (зі змінами)</w:t>
            </w:r>
          </w:p>
        </w:tc>
        <w:tc>
          <w:tcPr>
            <w:tcW w:w="2693" w:type="dxa"/>
          </w:tcPr>
          <w:p w:rsidR="00F0342A" w:rsidRPr="003D3E37" w:rsidRDefault="00F0342A" w:rsidP="00DF67AC">
            <w:pPr>
              <w:rPr>
                <w:lang w:val="uk-UA"/>
              </w:rPr>
            </w:pPr>
            <w:r w:rsidRPr="003D3E37">
              <w:rPr>
                <w:lang w:val="uk-UA"/>
              </w:rPr>
              <w:t>Рішення  36 сесії 7 скликання від 13.10.2020 р., рішення 4 сесії 8 скликання 28.01.21р.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852"/>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 надання пільг хворим з нирковою недостатністю, що отримують програмний гемодіаліз в філії нефрології та гемодіалізу в м. Прилуках, на 2021- 2022 роки</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671"/>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препаратами інсуліну хворих на цукровий та нецукровий діабет на 2021 рік ( зі змінами)</w:t>
            </w:r>
          </w:p>
        </w:tc>
        <w:tc>
          <w:tcPr>
            <w:tcW w:w="2693" w:type="dxa"/>
          </w:tcPr>
          <w:p w:rsidR="00F0342A" w:rsidRPr="003D3E37" w:rsidRDefault="00F0342A" w:rsidP="00DF67AC">
            <w:r w:rsidRPr="003D3E37">
              <w:t>Рішення  36 сесії 7 скликання від 13.10.2020 р., рішення 4 сесії 8 скликання 28.01.21р.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531"/>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боротьби з онкологічними захворюваннями</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421"/>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місцевих стимулів для медичних працівників які працюють в комунальних закладах охорони здор'я  Срібнянської селищної ради на 2020-2023 роки</w:t>
            </w:r>
          </w:p>
        </w:tc>
        <w:tc>
          <w:tcPr>
            <w:tcW w:w="2693" w:type="dxa"/>
          </w:tcPr>
          <w:p w:rsidR="00F0342A" w:rsidRPr="003D3E37" w:rsidRDefault="00F0342A" w:rsidP="00DF67AC">
            <w:r w:rsidRPr="003D3E37">
              <w:t>Рішення  37 сесії 7 скликання від 22.10.2020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409"/>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відшкодування коштів за надання пільг з послуг зв"язку окремим категоріям громадян на 2021 рік</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запобігання соціальному сирітству, подолання дитячої безпритульності і бездоглядності на 2021-2025 роки на території Срібнянської селищної ради Чернігівської області</w:t>
            </w:r>
          </w:p>
        </w:tc>
        <w:tc>
          <w:tcPr>
            <w:tcW w:w="2693" w:type="dxa"/>
          </w:tcPr>
          <w:p w:rsidR="00F0342A" w:rsidRPr="003D3E37" w:rsidRDefault="00F0342A" w:rsidP="00DF67AC">
            <w:r w:rsidRPr="003D3E37">
              <w:t>Рішення 2 сесії 8 скликання від 23.12.2020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фінансової підтримки організації ветеранів Срібнянської селищної ради на 2021 рік</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організації та проведення громадських робіт на території Срібнянської селищної ради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 затвердження Програми соціальної підтримки учасників бойових дій та членів їх сімей, що проживають на території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"Турбота " на 2021-2025 роки</w:t>
            </w:r>
          </w:p>
        </w:tc>
        <w:tc>
          <w:tcPr>
            <w:tcW w:w="2693" w:type="dxa"/>
            <w:vAlign w:val="center"/>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 надання пільг хворим з нирковою недостатністю, що отримують програмний гемодіаліз в філії нефрології та гемодіалізу в м. Прилуках, на 2021- 2022 роки</w:t>
            </w:r>
          </w:p>
        </w:tc>
        <w:tc>
          <w:tcPr>
            <w:tcW w:w="2693" w:type="dxa"/>
          </w:tcPr>
          <w:p w:rsidR="00F0342A" w:rsidRPr="003D3E37" w:rsidRDefault="00F0342A" w:rsidP="00DF67AC">
            <w:r w:rsidRPr="003D3E37">
              <w:t>Рішення 4сесії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надання матеріальної допомоги для проведення капітального ремонту власних житлових будинках та квартирах особом з інвалідністю внаслідок війни та прирівняних до них осіб на 2021 рік</w:t>
            </w:r>
          </w:p>
        </w:tc>
        <w:tc>
          <w:tcPr>
            <w:tcW w:w="2693" w:type="dxa"/>
          </w:tcPr>
          <w:p w:rsidR="00F0342A" w:rsidRPr="003D3E37" w:rsidRDefault="00F0342A" w:rsidP="00DF67AC">
            <w:r w:rsidRPr="003D3E37">
              <w:t>Рішення 4сесії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 Фінансової підтримки КП "Комунгосп" Срібнянської селищної ради та здійснення внесків до його статутного капіталу на 2020-2022 роки  "</w:t>
            </w:r>
          </w:p>
        </w:tc>
        <w:tc>
          <w:tcPr>
            <w:tcW w:w="2693" w:type="dxa"/>
          </w:tcPr>
          <w:p w:rsidR="00F0342A" w:rsidRPr="003D3E37" w:rsidRDefault="00F0342A" w:rsidP="00DF67AC">
            <w:r w:rsidRPr="003D3E37">
              <w:t>Рішення  24 сесія 7 скликання від 20.12.2019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 благоустрою території Срібнянської селищної ради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«Профілактика правопорушень на 2020-2022 роки»</w:t>
            </w:r>
          </w:p>
        </w:tc>
        <w:tc>
          <w:tcPr>
            <w:tcW w:w="2693" w:type="dxa"/>
          </w:tcPr>
          <w:p w:rsidR="00F0342A" w:rsidRPr="003D3E37" w:rsidRDefault="00F0342A" w:rsidP="00DF67AC">
            <w:r w:rsidRPr="003D3E37">
              <w:t>Рішення  26 сесії  7 скликання від 19.02.2020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розроблення містобудівної  документації</w:t>
            </w:r>
            <w:r w:rsidR="003A70A9">
              <w:rPr>
                <w:lang w:val="uk-UA"/>
              </w:rPr>
              <w:t xml:space="preserve"> </w:t>
            </w:r>
            <w:r w:rsidRPr="003D3E37">
              <w:t>(генеральних планів населених пунктів Срібнянської селищної ради) на 2019-2029 роки</w:t>
            </w:r>
          </w:p>
        </w:tc>
        <w:tc>
          <w:tcPr>
            <w:tcW w:w="2693" w:type="dxa"/>
          </w:tcPr>
          <w:p w:rsidR="00F0342A" w:rsidRPr="003D3E37" w:rsidRDefault="00F0342A" w:rsidP="00DF67AC">
            <w:r w:rsidRPr="003D3E37">
              <w:t>Рішення  16 сесії  7 скликання від 21.12.2018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ремонту та утримання доріг комунальної власності Срібнянської селищної ради на 2019-2021 роки</w:t>
            </w:r>
          </w:p>
        </w:tc>
        <w:tc>
          <w:tcPr>
            <w:tcW w:w="2693" w:type="dxa"/>
          </w:tcPr>
          <w:p w:rsidR="00F0342A" w:rsidRPr="003D3E37" w:rsidRDefault="00F0342A" w:rsidP="00DF67AC">
            <w:r w:rsidRPr="003D3E37">
              <w:t>Рішення  18 сесії  7 скликання від 22.03.2019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пожежної, техногенної безпеки та цивільного захисту на території Срібнянської селищної ради на 2018-2022 роки (зі змінами)</w:t>
            </w:r>
          </w:p>
        </w:tc>
        <w:tc>
          <w:tcPr>
            <w:tcW w:w="2693" w:type="dxa"/>
          </w:tcPr>
          <w:p w:rsidR="00F0342A" w:rsidRPr="003D3E37" w:rsidRDefault="00F0342A" w:rsidP="00DF67AC">
            <w:r w:rsidRPr="003D3E37">
              <w:t>Рішення  7 сесії 7скликання від 03.04.2018 р., рішення 4 сесії 8 скликання 27.01.21р.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охорони навколишнього середовища на території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поводження з твердими побутовими відходами на території смт.Срібне та населених пунктів, що увійшли до складу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підтримки індивідуального житлового будівництва та розвитку особистого селянського господарства  "Власний дім" на 2021-2023 роки на території Срібнянської селищної об'єднаної територіальної громади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Програма"Організація харчування здобувачів освіти (вихованців) у закладах дошкільної та загальної  середньої освіти на 2020-2022 роки"</w:t>
            </w:r>
          </w:p>
        </w:tc>
        <w:tc>
          <w:tcPr>
            <w:tcW w:w="2693" w:type="dxa"/>
          </w:tcPr>
          <w:p w:rsidR="00F0342A" w:rsidRPr="003D3E37" w:rsidRDefault="00F0342A" w:rsidP="00DF67AC">
            <w:r w:rsidRPr="003D3E37">
              <w:t>Рішення  24 сесії 7 скликання від 20.12.2019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132"/>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 xml:space="preserve">Програма забезпечення відшкодування </w:t>
            </w:r>
            <w:r w:rsidRPr="003D3E37">
              <w:rPr>
                <w:lang w:val="uk-UA"/>
              </w:rPr>
              <w:lastRenderedPageBreak/>
              <w:t>вартості проїзду педагогічних працівників закладів дошкільної та загальної  середньої освіти Срібнянської селищної ради до місць роботи та у зворотному напрямку на 2021 рік"</w:t>
            </w:r>
          </w:p>
        </w:tc>
        <w:tc>
          <w:tcPr>
            <w:tcW w:w="2693" w:type="dxa"/>
          </w:tcPr>
          <w:p w:rsidR="00F0342A" w:rsidRPr="003D3E37" w:rsidRDefault="00F0342A" w:rsidP="00DF67AC">
            <w:r w:rsidRPr="003D3E37">
              <w:lastRenderedPageBreak/>
              <w:t xml:space="preserve">Рішення  36 сесії 7 </w:t>
            </w:r>
            <w:r w:rsidRPr="003D3E37">
              <w:lastRenderedPageBreak/>
              <w:t>скликання від 13.10.2020 р.</w:t>
            </w:r>
          </w:p>
        </w:tc>
        <w:tc>
          <w:tcPr>
            <w:tcW w:w="1701" w:type="dxa"/>
          </w:tcPr>
          <w:p w:rsidR="00F0342A" w:rsidRPr="003D3E37" w:rsidRDefault="00F0342A" w:rsidP="00DF67AC">
            <w:pPr>
              <w:jc w:val="center"/>
              <w:rPr>
                <w:lang w:val="uk-UA"/>
              </w:rPr>
            </w:pPr>
            <w:r w:rsidRPr="003D3E37">
              <w:rPr>
                <w:lang w:val="uk-UA"/>
              </w:rPr>
              <w:lastRenderedPageBreak/>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оздоровлення та відпочинку дітей Срібнянської селищної ради  на 2021-2025 роки</w:t>
            </w:r>
          </w:p>
        </w:tc>
        <w:tc>
          <w:tcPr>
            <w:tcW w:w="2693" w:type="dxa"/>
          </w:tcPr>
          <w:p w:rsidR="00F0342A" w:rsidRPr="003D3E37" w:rsidRDefault="00F0342A" w:rsidP="00DF67AC">
            <w:r w:rsidRPr="003D3E37">
              <w:t>Рішення 5 сесії 8 скликання від 03.03.2021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 Про підвіз здобувачів освіти та педагогічних працівників закладів освіти Срібнянської селищної ради Чернігівської області до місця навчання, роботи та у зворотному напрямку на 2021-2023 роки</w:t>
            </w:r>
            <w:r w:rsidRPr="003D3E37">
              <w:rPr>
                <w:bCs/>
                <w:lang w:val="uk-UA"/>
              </w:rPr>
              <w:t xml:space="preserve"> </w:t>
            </w:r>
            <w:r w:rsidRPr="003D3E37">
              <w:rPr>
                <w:lang w:val="uk-UA"/>
              </w:rPr>
              <w:t>"</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надання одноразової допомоги дітям-сиротам і дітям, позбавленим батьківського піклування, після досягнення 18-річного віку з числа випускників закладів загальної середньої освіти Срібнянської селищної ради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інвентаризації земель зайнятих полезахисними лісосмугами на території Срібнянської селищної ради</w:t>
            </w:r>
          </w:p>
        </w:tc>
        <w:tc>
          <w:tcPr>
            <w:tcW w:w="2693" w:type="dxa"/>
          </w:tcPr>
          <w:p w:rsidR="00F0342A" w:rsidRPr="003D3E37" w:rsidRDefault="00F0342A" w:rsidP="00DF67AC">
            <w:r w:rsidRPr="003D3E37">
              <w:t>Рішення 17 сесії 7 скликання від 08.02.2019р.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стимулювання створення, фінансової підтримки об</w:t>
            </w:r>
            <w:r w:rsidR="003A70A9" w:rsidRPr="003A70A9">
              <w:rPr>
                <w:lang w:val="uk-UA"/>
              </w:rPr>
              <w:t>’</w:t>
            </w:r>
            <w:r w:rsidRPr="003D3E37">
              <w:rPr>
                <w:lang w:val="uk-UA"/>
              </w:rPr>
              <w:t>єднань співвласників багатоквартирних будинків та впровадження енергозбереження в будинках ОСББ на території Срібнянської селищної ради на 2020-2023 роки</w:t>
            </w:r>
          </w:p>
        </w:tc>
        <w:tc>
          <w:tcPr>
            <w:tcW w:w="2693" w:type="dxa"/>
          </w:tcPr>
          <w:p w:rsidR="00F0342A" w:rsidRPr="003D3E37" w:rsidRDefault="00F0342A" w:rsidP="00DF67AC">
            <w:r w:rsidRPr="003D3E37">
              <w:t>Рішення 22 сесії 7 скликання від 08.10.2019р.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підвищення рівня безпеки дорожнього руху та розвитку дорожнього господарства у Срібнянській селищній раді на 2021-2023 роки</w:t>
            </w:r>
          </w:p>
        </w:tc>
        <w:tc>
          <w:tcPr>
            <w:tcW w:w="2693" w:type="dxa"/>
          </w:tcPr>
          <w:p w:rsidR="00F0342A" w:rsidRPr="003D3E37" w:rsidRDefault="00F0342A" w:rsidP="00DF67AC">
            <w:r w:rsidRPr="003D3E37">
              <w:t>Рішення 30 сесії 7 скликання від 19.06.2020р.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розвитку культури в Срібнянській селищній раді на 2020-2022 роки</w:t>
            </w:r>
          </w:p>
        </w:tc>
        <w:tc>
          <w:tcPr>
            <w:tcW w:w="2693" w:type="dxa"/>
          </w:tcPr>
          <w:p w:rsidR="00F0342A" w:rsidRPr="003D3E37" w:rsidRDefault="00F0342A" w:rsidP="00DF67AC">
            <w:r w:rsidRPr="003D3E37">
              <w:t>Рішення 33 сесії 7 скликання від 27.08.2020р.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відшкодування вартості витрат КП «Комунгосп» Срібнянської селищної ради Чернігівської області за надані ритуальні послуги пільговим категоріям осіб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 xml:space="preserve"> Програма проведення нормативної грошової оцінки земель населених пунктів на території Срібнянської селищної ради у 2021 році</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 xml:space="preserve">Програма </w:t>
            </w:r>
            <w:r>
              <w:t>«Молодь Срібнянщини» на 2021-20</w:t>
            </w:r>
            <w:r>
              <w:rPr>
                <w:lang w:val="uk-UA"/>
              </w:rPr>
              <w:t>2</w:t>
            </w:r>
            <w:r w:rsidRPr="003D3E37">
              <w:t>5 роки</w:t>
            </w:r>
          </w:p>
        </w:tc>
        <w:tc>
          <w:tcPr>
            <w:tcW w:w="2693" w:type="dxa"/>
          </w:tcPr>
          <w:p w:rsidR="00F0342A" w:rsidRPr="003D3E37" w:rsidRDefault="00F0342A" w:rsidP="00DF67AC">
            <w:r w:rsidRPr="003D3E37">
              <w:t>Рішення 5 сесії 8 скликання від 03.03.2021р.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національно-патріотичного виховання на 2021-2025 роки</w:t>
            </w:r>
          </w:p>
        </w:tc>
        <w:tc>
          <w:tcPr>
            <w:tcW w:w="2693" w:type="dxa"/>
          </w:tcPr>
          <w:p w:rsidR="00F0342A" w:rsidRPr="003D3E37" w:rsidRDefault="00F0342A" w:rsidP="00DF67AC">
            <w:r w:rsidRPr="003D3E37">
              <w:t>Рішення 5 сесії 8 скликання від 03.03.2021р.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«Профілактика правопорушень на 2021-2022 роки»</w:t>
            </w:r>
          </w:p>
        </w:tc>
        <w:tc>
          <w:tcPr>
            <w:tcW w:w="2693" w:type="dxa"/>
          </w:tcPr>
          <w:p w:rsidR="00F0342A" w:rsidRPr="003D3E37" w:rsidRDefault="00F0342A" w:rsidP="00DF67AC">
            <w:r w:rsidRPr="003D3E37">
              <w:t>Рішення 6 сесії 8 скликання від 21.04.2021р.</w:t>
            </w:r>
          </w:p>
        </w:tc>
        <w:tc>
          <w:tcPr>
            <w:tcW w:w="1701" w:type="dxa"/>
          </w:tcPr>
          <w:p w:rsidR="00F0342A" w:rsidRPr="003D3E37" w:rsidRDefault="00F0342A" w:rsidP="00DF67AC">
            <w:pPr>
              <w:jc w:val="center"/>
            </w:pPr>
            <w:r w:rsidRPr="003D3E37">
              <w:rPr>
                <w:lang w:val="uk-UA"/>
              </w:rPr>
              <w:t>х</w:t>
            </w:r>
          </w:p>
        </w:tc>
      </w:tr>
    </w:tbl>
    <w:p w:rsidR="00F0342A" w:rsidRPr="007F770F" w:rsidRDefault="00F0342A" w:rsidP="00F0342A">
      <w:pPr>
        <w:spacing w:before="120"/>
        <w:rPr>
          <w:i/>
          <w:lang w:val="uk-UA"/>
        </w:rPr>
      </w:pPr>
      <w:r w:rsidRPr="007F770F">
        <w:rPr>
          <w:i/>
        </w:rPr>
        <w:lastRenderedPageBreak/>
        <w:t xml:space="preserve">Примітка: </w:t>
      </w:r>
      <w:r w:rsidRPr="007F770F">
        <w:rPr>
          <w:i/>
          <w:lang w:val="uk-UA"/>
        </w:rPr>
        <w:t>в</w:t>
      </w:r>
      <w:r w:rsidRPr="007F770F">
        <w:rPr>
          <w:i/>
        </w:rPr>
        <w:t>елика літера “X” означає більшу узгодженість/зв’язок, ніж маленька “x”.</w:t>
      </w:r>
    </w:p>
    <w:p w:rsidR="00F0342A" w:rsidRPr="003D3E37" w:rsidRDefault="00F0342A" w:rsidP="00F0342A">
      <w:pPr>
        <w:spacing w:before="120"/>
        <w:rPr>
          <w:b/>
          <w:bCs/>
          <w:i/>
          <w:iCs/>
          <w:lang w:val="uk-UA"/>
        </w:rPr>
      </w:pPr>
    </w:p>
    <w:p w:rsidR="00F0342A" w:rsidRPr="003D3E37" w:rsidRDefault="00F0342A" w:rsidP="00F0342A">
      <w:pPr>
        <w:ind w:firstLine="708"/>
        <w:jc w:val="both"/>
        <w:rPr>
          <w:sz w:val="28"/>
          <w:szCs w:val="28"/>
        </w:rPr>
      </w:pPr>
      <w:r w:rsidRPr="003D3E37">
        <w:rPr>
          <w:sz w:val="28"/>
          <w:szCs w:val="28"/>
          <w:lang w:val="uk-UA"/>
        </w:rPr>
        <w:t>Отже, Срібнянська селищна рада керується більшістю галузевих програм,  які розроблені для реалізації в 2021–2025 рр. Водночас частину програм</w:t>
      </w:r>
      <w:r w:rsidRPr="003D3E37">
        <w:rPr>
          <w:sz w:val="28"/>
          <w:szCs w:val="28"/>
        </w:rPr>
        <w:t xml:space="preserve"> розраховано на </w:t>
      </w:r>
      <w:r w:rsidRPr="003D3E37">
        <w:rPr>
          <w:sz w:val="28"/>
          <w:szCs w:val="28"/>
          <w:lang w:val="uk-UA"/>
        </w:rPr>
        <w:t>термін від двох</w:t>
      </w:r>
      <w:r w:rsidRPr="003D3E37">
        <w:rPr>
          <w:sz w:val="28"/>
          <w:szCs w:val="28"/>
        </w:rPr>
        <w:t xml:space="preserve"> років. Тому можна зробити висновок, що програми мають переважно тактичний характер для реалізації, без визначення стратегічного вектора розвитку та втілення з врахуванням бачення майбутнього.</w:t>
      </w:r>
    </w:p>
    <w:p w:rsidR="00F0342A" w:rsidRDefault="00F0342A" w:rsidP="00887B83">
      <w:pPr>
        <w:ind w:firstLine="708"/>
        <w:jc w:val="both"/>
        <w:rPr>
          <w:sz w:val="28"/>
          <w:szCs w:val="28"/>
          <w:lang w:val="uk-UA"/>
        </w:rPr>
      </w:pPr>
      <w:r w:rsidRPr="007F770F">
        <w:rPr>
          <w:sz w:val="28"/>
          <w:szCs w:val="28"/>
        </w:rPr>
        <w:t>Очевидно, що всі зазначені документи мають перехідний характер – відображають одночасно попередні та нові підходи до планування. Як такі вони є необхідною ланкою до запровадження в</w:t>
      </w:r>
      <w:r w:rsidRPr="007F770F">
        <w:rPr>
          <w:sz w:val="28"/>
          <w:szCs w:val="28"/>
          <w:lang w:val="uk-UA"/>
        </w:rPr>
        <w:t xml:space="preserve"> Срібнянській г</w:t>
      </w:r>
      <w:r w:rsidRPr="007F770F">
        <w:rPr>
          <w:sz w:val="28"/>
          <w:szCs w:val="28"/>
        </w:rPr>
        <w:t>ромаді довгострокового планування її розвитку</w:t>
      </w:r>
      <w:r w:rsidR="00435C88">
        <w:rPr>
          <w:sz w:val="28"/>
          <w:szCs w:val="28"/>
          <w:lang w:val="uk-UA"/>
        </w:rPr>
        <w:t>.</w:t>
      </w:r>
    </w:p>
    <w:p w:rsidR="00435C88" w:rsidRPr="00435C88" w:rsidRDefault="00435C88" w:rsidP="00887B83">
      <w:pPr>
        <w:ind w:firstLine="708"/>
        <w:jc w:val="both"/>
        <w:rPr>
          <w:color w:val="FF0000"/>
          <w:sz w:val="28"/>
          <w:szCs w:val="28"/>
          <w:lang w:val="uk-UA" w:eastAsia="uk-UA"/>
        </w:rPr>
      </w:pPr>
    </w:p>
    <w:p w:rsidR="0098586E" w:rsidRPr="00435C88" w:rsidRDefault="00435C88" w:rsidP="00435C88">
      <w:pPr>
        <w:ind w:left="227"/>
        <w:jc w:val="center"/>
        <w:rPr>
          <w:b/>
          <w:bCs/>
          <w:color w:val="2E74B5"/>
          <w:sz w:val="28"/>
          <w:szCs w:val="28"/>
          <w:lang w:val="uk-UA"/>
        </w:rPr>
      </w:pPr>
      <w:r>
        <w:rPr>
          <w:b/>
          <w:bCs/>
          <w:color w:val="2E74B5"/>
          <w:sz w:val="28"/>
          <w:szCs w:val="28"/>
          <w:lang w:val="uk-UA"/>
        </w:rPr>
        <w:t xml:space="preserve">5. </w:t>
      </w:r>
      <w:r w:rsidR="0098586E" w:rsidRPr="00435C88">
        <w:rPr>
          <w:b/>
          <w:bCs/>
          <w:color w:val="2E74B5"/>
          <w:sz w:val="28"/>
          <w:szCs w:val="28"/>
          <w:lang w:val="uk-UA"/>
        </w:rPr>
        <w:t>Припущення та ризики, рекомендації</w:t>
      </w:r>
    </w:p>
    <w:p w:rsidR="0098586E" w:rsidRPr="00CD2892" w:rsidRDefault="0098586E" w:rsidP="0098586E">
      <w:pPr>
        <w:pStyle w:val="a5"/>
        <w:rPr>
          <w:b/>
          <w:bCs/>
          <w:color w:val="000000"/>
          <w:sz w:val="28"/>
          <w:szCs w:val="28"/>
          <w:lang w:val="uk-UA"/>
        </w:rPr>
      </w:pPr>
    </w:p>
    <w:p w:rsidR="0098586E" w:rsidRPr="000806AA" w:rsidRDefault="0098586E" w:rsidP="0098586E">
      <w:pPr>
        <w:ind w:firstLine="708"/>
        <w:jc w:val="both"/>
        <w:rPr>
          <w:bCs/>
          <w:sz w:val="28"/>
          <w:szCs w:val="28"/>
          <w:lang w:val="uk-UA"/>
        </w:rPr>
      </w:pPr>
      <w:r w:rsidRPr="000806AA">
        <w:rPr>
          <w:bCs/>
          <w:sz w:val="28"/>
          <w:szCs w:val="28"/>
          <w:lang w:val="uk-UA"/>
        </w:rPr>
        <w:t>Рамковими припущеннями для реалізації Стратегії розвиткуСрібнянської територіальної громади є:</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 xml:space="preserve">успішне запровадження в Україні низки реформ – як найбільш комплексної, тобто місцевого самоврядування, так і галузевих – освіти, охорони здоров`я, соціального забезпечення (зокрема – пенсійної), земельних відносин та інших; </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неухильне дотримання державою своїх зобов`язань, задекларованих на початку реформ, насамперед, уникнення спокуси нового перерозподілу бюджетних коштів, цього разу на користь державного бюджету, або ж передача ТГ нових повноважень не забезпечених фінансовими ресурсами;</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повноваження нових районних державних адміністрацій нових районів передбачатимуть виключно функції координації та контролю щодо територіальних громад, перетинання з радами територіальних громад повноважень не буде;</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спостерігатиметься помірне втручання великого бізнесу в діяльність нових територіальних громад, не обумовленого законодавством застосування щодо них адміністративних важелів не буде;</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щонайменше уникнення загострення військових дій на сході України та збереження відносного спокою на контрольованій українською владою території держави та на державному україно-російському кордоні;</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 xml:space="preserve">економічна криза, спричинена наслідками пандемії COVID-19, тримаватиме </w:t>
      </w:r>
      <w:r w:rsidR="00EC7897">
        <w:rPr>
          <w:bCs/>
          <w:sz w:val="28"/>
          <w:szCs w:val="28"/>
          <w:lang w:val="uk-UA"/>
        </w:rPr>
        <w:t>весь</w:t>
      </w:r>
      <w:r w:rsidRPr="000806AA">
        <w:rPr>
          <w:bCs/>
          <w:sz w:val="28"/>
          <w:szCs w:val="28"/>
          <w:lang w:val="uk-UA"/>
        </w:rPr>
        <w:t xml:space="preserve"> 2021 р</w:t>
      </w:r>
      <w:r w:rsidR="00EC7897">
        <w:rPr>
          <w:bCs/>
          <w:sz w:val="28"/>
          <w:szCs w:val="28"/>
          <w:lang w:val="uk-UA"/>
        </w:rPr>
        <w:t>ік</w:t>
      </w:r>
      <w:r w:rsidRPr="000806AA">
        <w:rPr>
          <w:bCs/>
          <w:sz w:val="28"/>
          <w:szCs w:val="28"/>
          <w:lang w:val="uk-UA"/>
        </w:rPr>
        <w:t>; водночас Україні вдасться уникнути найгіршого варіанту розвитку подій, в т.ч. технічного фінансового дефолту;</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підтримка реформ в Україні зі сторони її союзників триватиме, але її обсяги поступово зменшуватимуться;</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доступність та прозорість отримання обіцяних державою коштів на розвиток ТГ, а також міжнародної технічної допомоги – на конкурсних засадах.</w:t>
      </w:r>
    </w:p>
    <w:p w:rsidR="0098586E" w:rsidRPr="00517869" w:rsidRDefault="0098586E" w:rsidP="0098586E">
      <w:pPr>
        <w:ind w:firstLine="708"/>
        <w:jc w:val="both"/>
        <w:rPr>
          <w:bCs/>
          <w:sz w:val="28"/>
          <w:szCs w:val="28"/>
          <w:lang w:val="uk-UA"/>
        </w:rPr>
      </w:pPr>
      <w:r w:rsidRPr="00517869">
        <w:rPr>
          <w:bCs/>
          <w:sz w:val="28"/>
          <w:szCs w:val="28"/>
          <w:lang w:val="uk-UA"/>
        </w:rPr>
        <w:t>На час розробки стратегії Срібнянська громада</w:t>
      </w:r>
      <w:r w:rsidR="003A70A9">
        <w:rPr>
          <w:bCs/>
          <w:sz w:val="28"/>
          <w:szCs w:val="28"/>
          <w:lang w:val="uk-UA"/>
        </w:rPr>
        <w:t>,</w:t>
      </w:r>
      <w:r w:rsidRPr="00517869">
        <w:rPr>
          <w:bCs/>
          <w:sz w:val="28"/>
          <w:szCs w:val="28"/>
          <w:lang w:val="uk-UA"/>
        </w:rPr>
        <w:t xml:space="preserve"> на</w:t>
      </w:r>
      <w:r w:rsidR="003A70A9">
        <w:rPr>
          <w:bCs/>
          <w:sz w:val="28"/>
          <w:szCs w:val="28"/>
          <w:lang w:val="uk-UA"/>
        </w:rPr>
        <w:t xml:space="preserve"> </w:t>
      </w:r>
      <w:r w:rsidRPr="00517869">
        <w:rPr>
          <w:bCs/>
          <w:sz w:val="28"/>
          <w:szCs w:val="28"/>
          <w:lang w:val="uk-UA"/>
        </w:rPr>
        <w:t>жаль</w:t>
      </w:r>
      <w:r w:rsidR="003A70A9">
        <w:rPr>
          <w:bCs/>
          <w:sz w:val="28"/>
          <w:szCs w:val="28"/>
          <w:lang w:val="uk-UA"/>
        </w:rPr>
        <w:t>,</w:t>
      </w:r>
      <w:r w:rsidRPr="00517869">
        <w:rPr>
          <w:bCs/>
          <w:sz w:val="28"/>
          <w:szCs w:val="28"/>
          <w:lang w:val="uk-UA"/>
        </w:rPr>
        <w:t xml:space="preserve"> не отримувала грантів від міжнародних донорів,  спрямованих на її розвиток.</w:t>
      </w:r>
      <w:r w:rsidRPr="006B0CB8">
        <w:rPr>
          <w:bCs/>
          <w:color w:val="FF0000"/>
          <w:sz w:val="28"/>
          <w:szCs w:val="28"/>
          <w:lang w:val="uk-UA"/>
        </w:rPr>
        <w:t xml:space="preserve"> </w:t>
      </w:r>
      <w:r w:rsidRPr="00517869">
        <w:rPr>
          <w:bCs/>
          <w:sz w:val="28"/>
          <w:szCs w:val="28"/>
          <w:lang w:val="uk-UA"/>
        </w:rPr>
        <w:t>Однак</w:t>
      </w:r>
      <w:r w:rsidR="003A70A9">
        <w:rPr>
          <w:bCs/>
          <w:sz w:val="28"/>
          <w:szCs w:val="28"/>
          <w:lang w:val="uk-UA"/>
        </w:rPr>
        <w:t>,</w:t>
      </w:r>
      <w:r w:rsidRPr="00517869">
        <w:rPr>
          <w:bCs/>
          <w:sz w:val="28"/>
          <w:szCs w:val="28"/>
          <w:lang w:val="uk-UA"/>
        </w:rPr>
        <w:t xml:space="preserve"> формування </w:t>
      </w:r>
      <w:r w:rsidRPr="00517869">
        <w:rPr>
          <w:bCs/>
          <w:sz w:val="28"/>
          <w:szCs w:val="28"/>
          <w:lang w:val="uk-UA"/>
        </w:rPr>
        <w:lastRenderedPageBreak/>
        <w:t xml:space="preserve">нового виконкому селищної ради посилили її можливості щодо проєктної діяльності. Набуттю досвіду сприяла розробка проєктів для отримання коштів державної інфраструктурної субвенції. Тому робимо припущення, що протягом найближчих років громаді вдасться розвинути свій перший успіх та здобути нові ресурси з зовнішніх джерел, що позитивно вплине  на її згуртованість у цілому. </w:t>
      </w:r>
    </w:p>
    <w:p w:rsidR="0098586E" w:rsidRPr="0033412C" w:rsidRDefault="0098586E" w:rsidP="0098586E">
      <w:pPr>
        <w:ind w:firstLine="708"/>
        <w:jc w:val="both"/>
        <w:rPr>
          <w:bCs/>
          <w:sz w:val="28"/>
          <w:szCs w:val="28"/>
          <w:lang w:val="uk-UA"/>
        </w:rPr>
      </w:pPr>
      <w:r w:rsidRPr="0033412C">
        <w:rPr>
          <w:bCs/>
          <w:sz w:val="28"/>
          <w:szCs w:val="28"/>
          <w:lang w:val="uk-UA"/>
        </w:rPr>
        <w:t xml:space="preserve">Для реалізації Стратегії </w:t>
      </w:r>
      <w:r w:rsidRPr="0033412C">
        <w:rPr>
          <w:bCs/>
          <w:sz w:val="28"/>
          <w:szCs w:val="28"/>
        </w:rPr>
        <w:t xml:space="preserve">дуже важливо залучити бізнес та громадськість. </w:t>
      </w:r>
      <w:r w:rsidRPr="0033412C">
        <w:rPr>
          <w:bCs/>
          <w:sz w:val="28"/>
          <w:szCs w:val="28"/>
          <w:lang w:val="uk-UA"/>
        </w:rPr>
        <w:t xml:space="preserve">В умовах Срібного це насамперед, сільськогосподарські підприємства, підприємства сфери сервісу та побуту. З громадськості – підтримка ГО  </w:t>
      </w:r>
      <w:r w:rsidRPr="0033412C">
        <w:rPr>
          <w:sz w:val="28"/>
          <w:szCs w:val="28"/>
          <w:lang w:val="uk-UA"/>
        </w:rPr>
        <w:t xml:space="preserve">«Федерація дзюдо, самбо Срібнянщини»  та організації інвалідів «В єднанні сила». </w:t>
      </w:r>
      <w:r w:rsidRPr="0033412C">
        <w:rPr>
          <w:lang w:val="uk-UA"/>
        </w:rPr>
        <w:t xml:space="preserve"> </w:t>
      </w:r>
      <w:r w:rsidRPr="0033412C">
        <w:rPr>
          <w:bCs/>
          <w:sz w:val="28"/>
          <w:szCs w:val="28"/>
          <w:lang w:val="uk-UA"/>
        </w:rPr>
        <w:t xml:space="preserve">Це дозволить створити навколо Стратегії приязну суспільну атмосферу, а в ідеалі – об`єднати навколо неї найбільш активних мешканців громади незалежно від їхніх переконань, партійної, релігійної чи будь-якої іншої приналежності, які щиро прагнуть її розвитку та успіху. </w:t>
      </w:r>
    </w:p>
    <w:p w:rsidR="0098586E" w:rsidRPr="00EB0656" w:rsidRDefault="0098586E" w:rsidP="0098586E">
      <w:pPr>
        <w:ind w:firstLine="708"/>
        <w:jc w:val="both"/>
        <w:rPr>
          <w:bCs/>
          <w:sz w:val="28"/>
          <w:szCs w:val="28"/>
          <w:lang w:val="uk-UA"/>
        </w:rPr>
      </w:pPr>
      <w:r w:rsidRPr="00EB0656">
        <w:rPr>
          <w:bCs/>
          <w:sz w:val="28"/>
          <w:szCs w:val="28"/>
          <w:lang w:val="uk-UA"/>
        </w:rPr>
        <w:t xml:space="preserve">Такий підхід означає, що Стратегія не може бути документом, який існує в первісному варіанті весь відведений йому час – їй не уникнути щорічних змін  через зміни в державній політиці та генерування зацікавленими сторонами нових проєктних ідей. Останні, втім, мають відповідати цілям документу (стратегічним та оперативним), які бажано зберігати сталими, а зміни вносити до завдань. Вочевидь, відповідно до схваленої та прописаної в Стратегії процедури. </w:t>
      </w:r>
    </w:p>
    <w:p w:rsidR="0098586E" w:rsidRPr="00EB0656" w:rsidRDefault="0098586E" w:rsidP="0098586E">
      <w:pPr>
        <w:ind w:firstLine="708"/>
        <w:jc w:val="both"/>
        <w:rPr>
          <w:bCs/>
          <w:sz w:val="28"/>
          <w:szCs w:val="28"/>
        </w:rPr>
      </w:pPr>
      <w:r w:rsidRPr="00EB0656">
        <w:rPr>
          <w:bCs/>
          <w:sz w:val="28"/>
          <w:szCs w:val="28"/>
          <w:lang w:val="uk-UA"/>
        </w:rPr>
        <w:t xml:space="preserve">Також важливо, аби Стратегія стала об`єднуючим чинником для суб`єктів господарювання всіх форм власності – державної, комунальної, приватної (в тому числі місцевих підприємців та фермерів), адже вона спрямована на забезпечення сприятливих умов для їхньої діяльності. </w:t>
      </w:r>
      <w:r w:rsidRPr="00EB0656">
        <w:rPr>
          <w:bCs/>
          <w:sz w:val="28"/>
          <w:szCs w:val="28"/>
        </w:rPr>
        <w:t xml:space="preserve">Власне, реалізація стратегії передбачає об`єднання всіх зацікавлених сторін в їхніх же інтересах. </w:t>
      </w:r>
    </w:p>
    <w:p w:rsidR="0098586E" w:rsidRPr="00882989" w:rsidRDefault="0098586E" w:rsidP="0098586E">
      <w:pPr>
        <w:ind w:firstLine="360"/>
        <w:jc w:val="both"/>
        <w:rPr>
          <w:bCs/>
          <w:i/>
          <w:sz w:val="28"/>
          <w:szCs w:val="28"/>
        </w:rPr>
      </w:pPr>
      <w:r w:rsidRPr="00882989">
        <w:rPr>
          <w:bCs/>
          <w:i/>
          <w:sz w:val="28"/>
          <w:szCs w:val="28"/>
        </w:rPr>
        <w:t>Основні ризики, пов`язані з реалізацією Стратегії, включають:</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збільшення громади (територія та мешканці) потребуватиме тривалого адаптаційного періоду, між тим часу для нього не буде;</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значна залежність формування доходної частини бюджету від однієї підприємницької групи та, відповідно, ступеня успішності її роботи;</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адаптаційний період до довгостроков</w:t>
      </w:r>
      <w:r>
        <w:rPr>
          <w:bCs/>
          <w:sz w:val="28"/>
          <w:szCs w:val="28"/>
          <w:lang w:val="uk-UA"/>
        </w:rPr>
        <w:t>о</w:t>
      </w:r>
      <w:r w:rsidRPr="00882989">
        <w:rPr>
          <w:bCs/>
          <w:sz w:val="28"/>
          <w:szCs w:val="28"/>
          <w:lang w:val="uk-UA"/>
        </w:rPr>
        <w:t>го планування триває; відповідно бракує досвіду та знань – як</w:t>
      </w:r>
      <w:r>
        <w:rPr>
          <w:bCs/>
          <w:sz w:val="28"/>
          <w:szCs w:val="28"/>
          <w:lang w:val="uk-UA"/>
        </w:rPr>
        <w:t xml:space="preserve"> </w:t>
      </w:r>
      <w:r w:rsidRPr="00882989">
        <w:rPr>
          <w:bCs/>
          <w:sz w:val="28"/>
          <w:szCs w:val="28"/>
          <w:lang w:val="uk-UA"/>
        </w:rPr>
        <w:t>запроваджувати Стратегію та вносити зміни (за необхідності);</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переважна більшість мешканців громади вперше мають справу з документом, до створення та реалізації якого їм було запропоновано долучитися; відповідно бракує досвіду та розуміння – як на етапі розробки Стратегії, так і запровадження, внесення змін;</w:t>
      </w:r>
    </w:p>
    <w:p w:rsidR="0098586E" w:rsidRDefault="0098586E" w:rsidP="00E9543D">
      <w:pPr>
        <w:pStyle w:val="a5"/>
        <w:numPr>
          <w:ilvl w:val="0"/>
          <w:numId w:val="22"/>
        </w:numPr>
        <w:jc w:val="both"/>
        <w:rPr>
          <w:bCs/>
          <w:sz w:val="28"/>
          <w:szCs w:val="28"/>
          <w:lang w:val="uk-UA"/>
        </w:rPr>
      </w:pPr>
      <w:r w:rsidRPr="00882989">
        <w:rPr>
          <w:bCs/>
          <w:sz w:val="28"/>
          <w:szCs w:val="28"/>
          <w:lang w:val="uk-UA"/>
        </w:rPr>
        <w:t>серед мешканців громади відчутна нестача звички правового лобіювання своїх інтересів відповідно до визначених процедур, що веде до соціальної пасивності та містить загрозу неправових дій;</w:t>
      </w:r>
    </w:p>
    <w:p w:rsidR="0098586E" w:rsidRPr="00651282" w:rsidRDefault="0098586E" w:rsidP="00E9543D">
      <w:pPr>
        <w:pStyle w:val="a5"/>
        <w:numPr>
          <w:ilvl w:val="0"/>
          <w:numId w:val="22"/>
        </w:numPr>
        <w:jc w:val="both"/>
        <w:rPr>
          <w:bCs/>
          <w:sz w:val="28"/>
          <w:szCs w:val="28"/>
          <w:lang w:val="uk-UA"/>
        </w:rPr>
      </w:pPr>
      <w:r w:rsidRPr="00544938">
        <w:rPr>
          <w:bCs/>
          <w:color w:val="000000"/>
          <w:sz w:val="28"/>
          <w:szCs w:val="28"/>
          <w:lang w:val="uk-UA"/>
        </w:rPr>
        <w:t>спостерігається брак розуміння спільності інтересів мешканців громади та навіть їх виокремлення, що призводить до розпорошення сил</w:t>
      </w:r>
      <w:r>
        <w:rPr>
          <w:bCs/>
          <w:color w:val="000000"/>
          <w:sz w:val="28"/>
          <w:szCs w:val="28"/>
          <w:lang w:val="uk-UA"/>
        </w:rPr>
        <w:t>;</w:t>
      </w:r>
    </w:p>
    <w:p w:rsidR="0098586E" w:rsidRPr="007B1592" w:rsidRDefault="0098586E" w:rsidP="00E9543D">
      <w:pPr>
        <w:pStyle w:val="a5"/>
        <w:numPr>
          <w:ilvl w:val="0"/>
          <w:numId w:val="22"/>
        </w:numPr>
        <w:jc w:val="both"/>
        <w:rPr>
          <w:bCs/>
          <w:sz w:val="28"/>
          <w:szCs w:val="28"/>
          <w:lang w:val="uk-UA"/>
        </w:rPr>
      </w:pPr>
      <w:r w:rsidRPr="007B1592">
        <w:rPr>
          <w:bCs/>
          <w:sz w:val="28"/>
          <w:szCs w:val="28"/>
          <w:lang w:val="uk-UA"/>
        </w:rPr>
        <w:t xml:space="preserve">брак почуття відповідальності та звички брати ініціативу на себе також поширені серед мешканців громади, натомість переважають  </w:t>
      </w:r>
      <w:r w:rsidRPr="007B1592">
        <w:rPr>
          <w:bCs/>
          <w:sz w:val="28"/>
          <w:szCs w:val="28"/>
          <w:lang w:val="uk-UA"/>
        </w:rPr>
        <w:lastRenderedPageBreak/>
        <w:t>патерналістськ</w:t>
      </w:r>
      <w:r w:rsidR="003A70A9">
        <w:rPr>
          <w:bCs/>
          <w:sz w:val="28"/>
          <w:szCs w:val="28"/>
          <w:lang w:val="uk-UA"/>
        </w:rPr>
        <w:t xml:space="preserve">і </w:t>
      </w:r>
      <w:r w:rsidRPr="007B1592">
        <w:rPr>
          <w:bCs/>
          <w:sz w:val="28"/>
          <w:szCs w:val="28"/>
          <w:lang w:val="uk-UA"/>
        </w:rPr>
        <w:t>настрої, що призводить до невиправданих очікувань месії, який має прийти та розв`язати наявні проблеми (абстрактний «інвестор»);</w:t>
      </w:r>
    </w:p>
    <w:p w:rsidR="0098586E" w:rsidRPr="006F314B" w:rsidRDefault="0098586E" w:rsidP="00E9543D">
      <w:pPr>
        <w:pStyle w:val="a5"/>
        <w:numPr>
          <w:ilvl w:val="0"/>
          <w:numId w:val="22"/>
        </w:numPr>
        <w:jc w:val="both"/>
        <w:rPr>
          <w:bCs/>
          <w:sz w:val="28"/>
          <w:szCs w:val="28"/>
          <w:lang w:val="uk-UA"/>
        </w:rPr>
      </w:pPr>
      <w:r w:rsidRPr="006F314B">
        <w:rPr>
          <w:bCs/>
          <w:sz w:val="28"/>
          <w:szCs w:val="28"/>
          <w:lang w:val="uk-UA"/>
        </w:rPr>
        <w:t xml:space="preserve">значні витрати власних надходжень на отримання організацій бюджетної сфери, що майже не залишають коштів для розвитку території; </w:t>
      </w:r>
    </w:p>
    <w:p w:rsidR="0098586E" w:rsidRPr="0034595E" w:rsidRDefault="0098586E" w:rsidP="00E9543D">
      <w:pPr>
        <w:pStyle w:val="a5"/>
        <w:numPr>
          <w:ilvl w:val="0"/>
          <w:numId w:val="22"/>
        </w:numPr>
        <w:jc w:val="both"/>
        <w:rPr>
          <w:bCs/>
          <w:sz w:val="28"/>
          <w:szCs w:val="28"/>
          <w:lang w:val="uk-UA"/>
        </w:rPr>
      </w:pPr>
      <w:r w:rsidRPr="0034595E">
        <w:rPr>
          <w:bCs/>
          <w:sz w:val="28"/>
          <w:szCs w:val="28"/>
          <w:lang w:val="uk-UA"/>
        </w:rPr>
        <w:t>нерозуміння мешканцями громади зовнішніх умов, що швидко змінюються та чим далі більше суперечать попередньому досвіду, нерозуміння нових реалій, звідси – прагнення розв`язувати проблеми у звичний (застарілий та неефективний) спосіб;</w:t>
      </w:r>
    </w:p>
    <w:p w:rsidR="0098586E" w:rsidRPr="0034595E" w:rsidRDefault="0098586E" w:rsidP="00E9543D">
      <w:pPr>
        <w:pStyle w:val="a5"/>
        <w:numPr>
          <w:ilvl w:val="0"/>
          <w:numId w:val="22"/>
        </w:numPr>
        <w:jc w:val="both"/>
        <w:rPr>
          <w:bCs/>
          <w:sz w:val="28"/>
          <w:szCs w:val="28"/>
          <w:lang w:val="uk-UA"/>
        </w:rPr>
      </w:pPr>
      <w:r w:rsidRPr="0034595E">
        <w:rPr>
          <w:bCs/>
          <w:sz w:val="28"/>
          <w:szCs w:val="28"/>
          <w:lang w:val="uk-UA"/>
        </w:rPr>
        <w:t>безпрецедентні можливості зовнішніх контактів на тлі браку досвіду спілкування з потенційними донорами та інвесторами;</w:t>
      </w:r>
    </w:p>
    <w:p w:rsidR="0098586E" w:rsidRPr="0034595E" w:rsidRDefault="0098586E" w:rsidP="00E9543D">
      <w:pPr>
        <w:pStyle w:val="a5"/>
        <w:numPr>
          <w:ilvl w:val="0"/>
          <w:numId w:val="22"/>
        </w:numPr>
        <w:jc w:val="both"/>
        <w:rPr>
          <w:bCs/>
          <w:sz w:val="28"/>
          <w:szCs w:val="28"/>
          <w:lang w:val="uk-UA"/>
        </w:rPr>
      </w:pPr>
      <w:r w:rsidRPr="0034595E">
        <w:rPr>
          <w:bCs/>
          <w:sz w:val="28"/>
          <w:szCs w:val="28"/>
          <w:lang w:val="uk-UA"/>
        </w:rPr>
        <w:t>тенденція до погіршення екологічної ситуації, насамперед, через замулення водойм та зменшення рівня грунтових вод.</w:t>
      </w:r>
    </w:p>
    <w:p w:rsidR="0098586E" w:rsidRPr="00DB282F" w:rsidRDefault="0098586E" w:rsidP="0098586E">
      <w:pPr>
        <w:ind w:left="360"/>
        <w:jc w:val="both"/>
        <w:rPr>
          <w:bCs/>
          <w:sz w:val="28"/>
          <w:szCs w:val="28"/>
          <w:lang w:val="uk-UA"/>
        </w:rPr>
      </w:pPr>
    </w:p>
    <w:p w:rsidR="0098586E" w:rsidRPr="00DB282F" w:rsidRDefault="0098586E" w:rsidP="0098586E">
      <w:pPr>
        <w:ind w:firstLine="360"/>
        <w:jc w:val="both"/>
        <w:rPr>
          <w:bCs/>
          <w:i/>
          <w:sz w:val="28"/>
          <w:szCs w:val="28"/>
        </w:rPr>
      </w:pPr>
      <w:r w:rsidRPr="00DB282F">
        <w:rPr>
          <w:bCs/>
          <w:i/>
          <w:sz w:val="28"/>
          <w:szCs w:val="28"/>
        </w:rPr>
        <w:t>У зв`язку з зазначеним рекомендуємо:</w:t>
      </w:r>
    </w:p>
    <w:p w:rsidR="0098586E" w:rsidRPr="00BF025B" w:rsidRDefault="0098586E" w:rsidP="00E9543D">
      <w:pPr>
        <w:pStyle w:val="a5"/>
        <w:numPr>
          <w:ilvl w:val="0"/>
          <w:numId w:val="21"/>
        </w:numPr>
        <w:jc w:val="both"/>
        <w:rPr>
          <w:bCs/>
          <w:color w:val="000000"/>
          <w:sz w:val="28"/>
          <w:szCs w:val="28"/>
          <w:lang w:val="uk-UA"/>
        </w:rPr>
      </w:pPr>
      <w:r w:rsidRPr="00BF025B">
        <w:rPr>
          <w:bCs/>
          <w:color w:val="000000"/>
          <w:sz w:val="28"/>
          <w:szCs w:val="28"/>
          <w:lang w:val="uk-UA"/>
        </w:rPr>
        <w:t xml:space="preserve">проведення інтеграційної кампанії та окремих заходів, облаштування просторів соціальної комунікації в кожному старостинському окрузі та ін. активності – для якнайшвидшої інтеграції громади в новому форматі; </w:t>
      </w:r>
    </w:p>
    <w:p w:rsidR="0098586E" w:rsidRPr="00AC7B6A" w:rsidRDefault="0098586E" w:rsidP="00E9543D">
      <w:pPr>
        <w:pStyle w:val="a5"/>
        <w:numPr>
          <w:ilvl w:val="0"/>
          <w:numId w:val="21"/>
        </w:numPr>
        <w:jc w:val="both"/>
        <w:rPr>
          <w:bCs/>
          <w:sz w:val="28"/>
          <w:szCs w:val="28"/>
          <w:lang w:val="uk-UA"/>
        </w:rPr>
      </w:pPr>
      <w:r w:rsidRPr="00AC7B6A">
        <w:rPr>
          <w:bCs/>
          <w:sz w:val="28"/>
          <w:szCs w:val="28"/>
          <w:lang w:val="uk-UA"/>
        </w:rPr>
        <w:t>провести оптимізацію витрат організацій гуманітарної та соціальної сфери зі збереженням функцій й технічною модернізацію, що необхідно для  надання послуг;</w:t>
      </w:r>
    </w:p>
    <w:p w:rsidR="0098586E" w:rsidRPr="00AC7B6A" w:rsidRDefault="0098586E" w:rsidP="00E9543D">
      <w:pPr>
        <w:pStyle w:val="a5"/>
        <w:numPr>
          <w:ilvl w:val="0"/>
          <w:numId w:val="21"/>
        </w:numPr>
        <w:jc w:val="both"/>
        <w:rPr>
          <w:bCs/>
          <w:color w:val="000000"/>
          <w:sz w:val="28"/>
          <w:szCs w:val="28"/>
          <w:lang w:val="uk-UA"/>
        </w:rPr>
      </w:pPr>
      <w:r w:rsidRPr="00AC7B6A">
        <w:rPr>
          <w:bCs/>
          <w:color w:val="000000"/>
          <w:sz w:val="28"/>
          <w:szCs w:val="28"/>
          <w:lang w:val="uk-UA"/>
        </w:rPr>
        <w:t>розв`язувати спільні з сусідніми громадами проблеми на засадах міжмуніципального співробітництва  (як за допомогою спільних проєктів, так і координуючи адміністративну ді</w:t>
      </w:r>
      <w:r>
        <w:rPr>
          <w:bCs/>
          <w:color w:val="000000"/>
          <w:sz w:val="28"/>
          <w:szCs w:val="28"/>
          <w:lang w:val="uk-UA"/>
        </w:rPr>
        <w:t>я</w:t>
      </w:r>
      <w:r w:rsidRPr="00AC7B6A">
        <w:rPr>
          <w:bCs/>
          <w:color w:val="000000"/>
          <w:sz w:val="28"/>
          <w:szCs w:val="28"/>
          <w:lang w:val="uk-UA"/>
        </w:rPr>
        <w:t>льність);</w:t>
      </w:r>
    </w:p>
    <w:p w:rsidR="0098586E" w:rsidRDefault="0098586E" w:rsidP="00E9543D">
      <w:pPr>
        <w:pStyle w:val="a5"/>
        <w:numPr>
          <w:ilvl w:val="0"/>
          <w:numId w:val="21"/>
        </w:numPr>
        <w:jc w:val="both"/>
        <w:rPr>
          <w:bCs/>
          <w:sz w:val="28"/>
          <w:szCs w:val="28"/>
          <w:lang w:val="uk-UA"/>
        </w:rPr>
      </w:pPr>
      <w:r w:rsidRPr="00AC7B6A">
        <w:rPr>
          <w:bCs/>
          <w:sz w:val="28"/>
          <w:szCs w:val="28"/>
          <w:lang w:val="uk-UA"/>
        </w:rPr>
        <w:t>докласти зусиль для створення сучасної</w:t>
      </w:r>
      <w:r w:rsidRPr="00612390">
        <w:rPr>
          <w:bCs/>
          <w:sz w:val="28"/>
          <w:szCs w:val="28"/>
          <w:lang w:val="uk-UA"/>
        </w:rPr>
        <w:t xml:space="preserve"> рекреаційної інфраструктури на теренах громади (особливо – біля водойм), стимулювати до цього підприємців, сприяти їх комплексному наданню; </w:t>
      </w:r>
    </w:p>
    <w:p w:rsidR="0098586E" w:rsidRPr="00612390" w:rsidRDefault="0098586E" w:rsidP="00E9543D">
      <w:pPr>
        <w:pStyle w:val="a5"/>
        <w:numPr>
          <w:ilvl w:val="0"/>
          <w:numId w:val="21"/>
        </w:numPr>
        <w:jc w:val="both"/>
        <w:rPr>
          <w:bCs/>
          <w:color w:val="000000"/>
          <w:sz w:val="28"/>
          <w:szCs w:val="28"/>
          <w:lang w:val="uk-UA"/>
        </w:rPr>
      </w:pPr>
      <w:r w:rsidRPr="00612390">
        <w:rPr>
          <w:bCs/>
          <w:color w:val="000000"/>
          <w:sz w:val="28"/>
          <w:szCs w:val="28"/>
          <w:lang w:val="uk-UA"/>
        </w:rPr>
        <w:t xml:space="preserve">здійснити брендінг, підготувати бренд-бук громади на основі її історико-культурної спадщини (зокрема, маєтків Галаганів у с.Сокиринці та смт Дігтярі), </w:t>
      </w:r>
      <w:r w:rsidRPr="00612390">
        <w:rPr>
          <w:sz w:val="28"/>
          <w:szCs w:val="28"/>
          <w:lang w:val="uk-UA"/>
        </w:rPr>
        <w:t>сприяти його поширенню у сфері бізнесу;</w:t>
      </w:r>
    </w:p>
    <w:p w:rsidR="0098586E" w:rsidRPr="00612390" w:rsidRDefault="0098586E" w:rsidP="00E9543D">
      <w:pPr>
        <w:pStyle w:val="a5"/>
        <w:numPr>
          <w:ilvl w:val="0"/>
          <w:numId w:val="21"/>
        </w:numPr>
        <w:jc w:val="both"/>
        <w:rPr>
          <w:bCs/>
          <w:color w:val="000000"/>
          <w:sz w:val="28"/>
          <w:szCs w:val="28"/>
          <w:lang w:val="uk-UA"/>
        </w:rPr>
      </w:pPr>
      <w:r w:rsidRPr="00612390">
        <w:rPr>
          <w:bCs/>
          <w:color w:val="000000"/>
          <w:sz w:val="28"/>
          <w:szCs w:val="28"/>
          <w:lang w:val="uk-UA"/>
        </w:rPr>
        <w:t>розробляти тематичні туристичні маршрути</w:t>
      </w:r>
      <w:r>
        <w:rPr>
          <w:bCs/>
          <w:color w:val="000000"/>
          <w:sz w:val="28"/>
          <w:szCs w:val="28"/>
          <w:lang w:val="uk-UA"/>
        </w:rPr>
        <w:t xml:space="preserve"> </w:t>
      </w:r>
      <w:r w:rsidRPr="00CD2892">
        <w:rPr>
          <w:bCs/>
          <w:color w:val="000000"/>
          <w:sz w:val="28"/>
          <w:szCs w:val="28"/>
          <w:lang w:val="uk-UA"/>
        </w:rPr>
        <w:t>(як варіант</w:t>
      </w:r>
      <w:r>
        <w:rPr>
          <w:bCs/>
          <w:color w:val="000000"/>
          <w:sz w:val="28"/>
          <w:szCs w:val="28"/>
          <w:lang w:val="uk-UA"/>
        </w:rPr>
        <w:t xml:space="preserve">: </w:t>
      </w:r>
      <w:r>
        <w:rPr>
          <w:rStyle w:val="textexposedshow"/>
          <w:sz w:val="28"/>
          <w:szCs w:val="28"/>
          <w:shd w:val="clear" w:color="auto" w:fill="FFFFFF"/>
          <w:lang w:val="uk-UA"/>
        </w:rPr>
        <w:t>маєтки Галаганів в с.Сокиринці та смт Дігтярі, краєзнавчий музей  та городище в смт Срібне)</w:t>
      </w:r>
      <w:r w:rsidRPr="00612390">
        <w:rPr>
          <w:bCs/>
          <w:color w:val="000000"/>
          <w:sz w:val="28"/>
          <w:szCs w:val="28"/>
          <w:lang w:val="uk-UA"/>
        </w:rPr>
        <w:t>, просувати інформацію про наявні на території громади об`єкти історико-культурної спадщини та природні місцини, покращувати умови для їх відвідування (вкл</w:t>
      </w:r>
      <w:r>
        <w:rPr>
          <w:bCs/>
          <w:color w:val="000000"/>
          <w:sz w:val="28"/>
          <w:szCs w:val="28"/>
          <w:lang w:val="uk-UA"/>
        </w:rPr>
        <w:t>ю</w:t>
      </w:r>
      <w:r w:rsidRPr="00612390">
        <w:rPr>
          <w:bCs/>
          <w:color w:val="000000"/>
          <w:sz w:val="28"/>
          <w:szCs w:val="28"/>
          <w:lang w:val="uk-UA"/>
        </w:rPr>
        <w:t>чно з ремонтом пам`яток);</w:t>
      </w:r>
    </w:p>
    <w:p w:rsidR="0098586E" w:rsidRPr="00612390" w:rsidRDefault="0098586E" w:rsidP="00E9543D">
      <w:pPr>
        <w:pStyle w:val="a5"/>
        <w:numPr>
          <w:ilvl w:val="0"/>
          <w:numId w:val="21"/>
        </w:numPr>
        <w:jc w:val="both"/>
        <w:rPr>
          <w:bCs/>
          <w:sz w:val="28"/>
          <w:szCs w:val="28"/>
          <w:lang w:val="uk-UA"/>
        </w:rPr>
      </w:pPr>
      <w:r w:rsidRPr="00612390">
        <w:rPr>
          <w:bCs/>
          <w:sz w:val="28"/>
          <w:szCs w:val="28"/>
          <w:lang w:val="uk-UA"/>
        </w:rPr>
        <w:t xml:space="preserve">гарантувати надання мешканцям громади та її гостям стандартного набору адміністративних, комунальних та соціальних послуг, водночас – створити осередки, де вони надаватимуться на якісно новому рівні (еталонні); </w:t>
      </w:r>
    </w:p>
    <w:p w:rsidR="0098586E" w:rsidRDefault="0098586E" w:rsidP="00E9543D">
      <w:pPr>
        <w:pStyle w:val="a5"/>
        <w:numPr>
          <w:ilvl w:val="0"/>
          <w:numId w:val="21"/>
        </w:numPr>
        <w:jc w:val="both"/>
        <w:rPr>
          <w:bCs/>
          <w:sz w:val="28"/>
          <w:szCs w:val="28"/>
          <w:lang w:val="uk-UA"/>
        </w:rPr>
      </w:pPr>
      <w:r w:rsidRPr="00612390">
        <w:rPr>
          <w:bCs/>
          <w:sz w:val="28"/>
          <w:szCs w:val="28"/>
          <w:lang w:val="uk-UA"/>
        </w:rPr>
        <w:t>використовувати всі наявні можливості для збільшення власних находжень до бюджету та їхньої диференціації; для цього працювати із платниками податків; створювати преференції для потенційних зовнішніх інвесторів та гарантувати безпеку їхнього бізнесу;</w:t>
      </w:r>
    </w:p>
    <w:p w:rsidR="0098586E" w:rsidRPr="00AC7B6A" w:rsidRDefault="0098586E" w:rsidP="00E9543D">
      <w:pPr>
        <w:pStyle w:val="a5"/>
        <w:numPr>
          <w:ilvl w:val="0"/>
          <w:numId w:val="21"/>
        </w:numPr>
        <w:jc w:val="both"/>
        <w:rPr>
          <w:bCs/>
          <w:color w:val="000000"/>
          <w:sz w:val="28"/>
          <w:szCs w:val="28"/>
          <w:lang w:val="uk-UA"/>
        </w:rPr>
      </w:pPr>
      <w:r w:rsidRPr="00AC7B6A">
        <w:rPr>
          <w:bCs/>
          <w:color w:val="000000"/>
          <w:sz w:val="28"/>
          <w:szCs w:val="28"/>
          <w:lang w:val="uk-UA"/>
        </w:rPr>
        <w:t>провести переговори з діючими ФОПами на предмет можливості їхньо</w:t>
      </w:r>
      <w:r>
        <w:rPr>
          <w:bCs/>
          <w:color w:val="000000"/>
          <w:sz w:val="28"/>
          <w:szCs w:val="28"/>
          <w:lang w:val="uk-UA"/>
        </w:rPr>
        <w:t>ї</w:t>
      </w:r>
      <w:r w:rsidRPr="00AC7B6A">
        <w:rPr>
          <w:bCs/>
          <w:color w:val="000000"/>
          <w:sz w:val="28"/>
          <w:szCs w:val="28"/>
          <w:lang w:val="uk-UA"/>
        </w:rPr>
        <w:t xml:space="preserve"> перереєстрації на теренах громади;</w:t>
      </w:r>
    </w:p>
    <w:p w:rsidR="0098586E" w:rsidRDefault="0098586E" w:rsidP="00E9543D">
      <w:pPr>
        <w:pStyle w:val="a5"/>
        <w:numPr>
          <w:ilvl w:val="0"/>
          <w:numId w:val="21"/>
        </w:numPr>
        <w:jc w:val="both"/>
        <w:rPr>
          <w:bCs/>
          <w:sz w:val="28"/>
          <w:szCs w:val="28"/>
          <w:lang w:val="uk-UA"/>
        </w:rPr>
      </w:pPr>
      <w:r w:rsidRPr="00612390">
        <w:rPr>
          <w:bCs/>
          <w:sz w:val="28"/>
          <w:szCs w:val="28"/>
          <w:lang w:val="uk-UA"/>
        </w:rPr>
        <w:lastRenderedPageBreak/>
        <w:t>підтримати «Угоду мерів» та скористатися наявними можливостями для запровадження енергозбереження, енергоощадних технологій та поширення використання відновлювальних джерел енергії;</w:t>
      </w:r>
    </w:p>
    <w:p w:rsidR="0098586E" w:rsidRPr="00697E73" w:rsidRDefault="0098586E" w:rsidP="00E9543D">
      <w:pPr>
        <w:pStyle w:val="a5"/>
        <w:numPr>
          <w:ilvl w:val="0"/>
          <w:numId w:val="21"/>
        </w:numPr>
        <w:jc w:val="both"/>
        <w:rPr>
          <w:bCs/>
          <w:sz w:val="28"/>
          <w:szCs w:val="28"/>
          <w:lang w:val="uk-UA"/>
        </w:rPr>
      </w:pPr>
      <w:r w:rsidRPr="00697E73">
        <w:rPr>
          <w:bCs/>
          <w:sz w:val="28"/>
          <w:szCs w:val="28"/>
          <w:lang w:val="uk-UA"/>
        </w:rPr>
        <w:t>стимулювати мешканців громади до підприємницької діяльності, для цього надавати їм консультативно-дорадчу допомогу в ЦНАПі, робити інші кроки, спрямовані на збільшення ділової активності;</w:t>
      </w:r>
    </w:p>
    <w:p w:rsidR="0098586E" w:rsidRPr="005810B7" w:rsidRDefault="0098586E" w:rsidP="00E9543D">
      <w:pPr>
        <w:pStyle w:val="a5"/>
        <w:numPr>
          <w:ilvl w:val="0"/>
          <w:numId w:val="21"/>
        </w:numPr>
        <w:jc w:val="both"/>
        <w:rPr>
          <w:bCs/>
          <w:color w:val="000000"/>
          <w:sz w:val="28"/>
          <w:szCs w:val="28"/>
          <w:lang w:val="uk-UA"/>
        </w:rPr>
      </w:pPr>
      <w:r w:rsidRPr="005810B7">
        <w:rPr>
          <w:bCs/>
          <w:color w:val="000000"/>
          <w:sz w:val="28"/>
          <w:szCs w:val="28"/>
          <w:lang w:val="uk-UA"/>
        </w:rPr>
        <w:t>передбачати в селищному бюджеті кошти, спрямовані на підтримку місцевих ініціатив мешканців громади;</w:t>
      </w:r>
    </w:p>
    <w:p w:rsidR="0098586E" w:rsidRPr="00697E73" w:rsidRDefault="0098586E" w:rsidP="00E9543D">
      <w:pPr>
        <w:pStyle w:val="a5"/>
        <w:numPr>
          <w:ilvl w:val="0"/>
          <w:numId w:val="21"/>
        </w:numPr>
        <w:jc w:val="both"/>
        <w:rPr>
          <w:bCs/>
          <w:sz w:val="28"/>
          <w:szCs w:val="28"/>
          <w:lang w:val="uk-UA"/>
        </w:rPr>
      </w:pPr>
      <w:r w:rsidRPr="00697E73">
        <w:rPr>
          <w:bCs/>
          <w:sz w:val="28"/>
          <w:szCs w:val="28"/>
          <w:lang w:val="uk-UA"/>
        </w:rPr>
        <w:t>працювати з міжнародними донорами професійно, що передбачає створення профільного структурного підрозділу (сектору) та залучення (підготовку) фахівців із проєктного менеджменту, командну роботу;</w:t>
      </w:r>
    </w:p>
    <w:p w:rsidR="0098586E" w:rsidRDefault="0098586E" w:rsidP="00E9543D">
      <w:pPr>
        <w:pStyle w:val="a5"/>
        <w:numPr>
          <w:ilvl w:val="0"/>
          <w:numId w:val="21"/>
        </w:numPr>
        <w:jc w:val="both"/>
        <w:rPr>
          <w:bCs/>
          <w:sz w:val="28"/>
          <w:szCs w:val="28"/>
          <w:lang w:val="uk-UA"/>
        </w:rPr>
      </w:pPr>
      <w:r w:rsidRPr="002D60E3">
        <w:rPr>
          <w:bCs/>
          <w:sz w:val="28"/>
          <w:szCs w:val="28"/>
          <w:lang w:val="uk-UA"/>
        </w:rPr>
        <w:t>підтримувати громадські ініціативи – формальні чи ні, стимулювати  створення та діяльність на теренах громади громадських організацій;</w:t>
      </w:r>
    </w:p>
    <w:p w:rsidR="0098586E" w:rsidRPr="005810B7" w:rsidRDefault="0098586E" w:rsidP="00E9543D">
      <w:pPr>
        <w:pStyle w:val="a5"/>
        <w:numPr>
          <w:ilvl w:val="0"/>
          <w:numId w:val="21"/>
        </w:numPr>
        <w:jc w:val="both"/>
        <w:rPr>
          <w:bCs/>
          <w:color w:val="000000"/>
          <w:sz w:val="28"/>
          <w:szCs w:val="28"/>
          <w:lang w:val="uk-UA"/>
        </w:rPr>
      </w:pPr>
      <w:r w:rsidRPr="005810B7">
        <w:rPr>
          <w:bCs/>
          <w:color w:val="000000"/>
          <w:sz w:val="28"/>
          <w:szCs w:val="28"/>
          <w:lang w:val="uk-UA"/>
        </w:rPr>
        <w:t>докласти зусиль для покращення привабливості громади як місця проживання, її благоустрою;</w:t>
      </w:r>
    </w:p>
    <w:p w:rsidR="0098586E" w:rsidRPr="002D60E3" w:rsidRDefault="0098586E" w:rsidP="00E9543D">
      <w:pPr>
        <w:pStyle w:val="a5"/>
        <w:numPr>
          <w:ilvl w:val="0"/>
          <w:numId w:val="21"/>
        </w:numPr>
        <w:jc w:val="both"/>
        <w:rPr>
          <w:bCs/>
          <w:color w:val="000000"/>
          <w:sz w:val="28"/>
          <w:szCs w:val="28"/>
          <w:lang w:val="uk-UA"/>
        </w:rPr>
      </w:pPr>
      <w:r w:rsidRPr="002D60E3">
        <w:rPr>
          <w:bCs/>
          <w:color w:val="000000"/>
          <w:sz w:val="28"/>
          <w:szCs w:val="28"/>
          <w:lang w:val="uk-UA"/>
        </w:rPr>
        <w:t>розвивати спортивну інфраструктуру</w:t>
      </w:r>
      <w:r>
        <w:rPr>
          <w:bCs/>
          <w:color w:val="000000"/>
          <w:sz w:val="28"/>
          <w:szCs w:val="28"/>
          <w:lang w:val="uk-UA"/>
        </w:rPr>
        <w:t>, підтримува</w:t>
      </w:r>
      <w:r w:rsidRPr="002D60E3">
        <w:rPr>
          <w:bCs/>
          <w:color w:val="000000"/>
          <w:sz w:val="28"/>
          <w:szCs w:val="28"/>
          <w:lang w:val="uk-UA"/>
        </w:rPr>
        <w:t>ти</w:t>
      </w:r>
      <w:r>
        <w:rPr>
          <w:bCs/>
          <w:color w:val="000000"/>
          <w:sz w:val="28"/>
          <w:szCs w:val="28"/>
          <w:lang w:val="uk-UA"/>
        </w:rPr>
        <w:t xml:space="preserve"> діяльність </w:t>
      </w:r>
      <w:r w:rsidRPr="002D60E3">
        <w:rPr>
          <w:bCs/>
          <w:color w:val="000000"/>
          <w:sz w:val="28"/>
          <w:szCs w:val="28"/>
          <w:lang w:val="uk-UA"/>
        </w:rPr>
        <w:t xml:space="preserve"> </w:t>
      </w:r>
      <w:r w:rsidRPr="00B33F08">
        <w:rPr>
          <w:sz w:val="28"/>
          <w:szCs w:val="28"/>
          <w:lang w:val="uk-UA"/>
        </w:rPr>
        <w:t>громадськ</w:t>
      </w:r>
      <w:r>
        <w:rPr>
          <w:sz w:val="28"/>
          <w:szCs w:val="28"/>
          <w:lang w:val="uk-UA"/>
        </w:rPr>
        <w:t>их організацій у галузі спорту</w:t>
      </w:r>
      <w:r w:rsidRPr="002D60E3">
        <w:rPr>
          <w:sz w:val="28"/>
          <w:szCs w:val="28"/>
          <w:lang w:val="uk-UA"/>
        </w:rPr>
        <w:t>,</w:t>
      </w:r>
      <w:r w:rsidRPr="002D60E3">
        <w:rPr>
          <w:bCs/>
          <w:color w:val="000000"/>
          <w:sz w:val="28"/>
          <w:szCs w:val="28"/>
          <w:lang w:val="uk-UA"/>
        </w:rPr>
        <w:t xml:space="preserve"> створювати умови для виховання культури дозвілля серед різних вікових груп мешканців громади;</w:t>
      </w:r>
    </w:p>
    <w:p w:rsidR="0098586E" w:rsidRPr="002D60E3" w:rsidRDefault="0098586E" w:rsidP="00E9543D">
      <w:pPr>
        <w:pStyle w:val="a5"/>
        <w:numPr>
          <w:ilvl w:val="0"/>
          <w:numId w:val="21"/>
        </w:numPr>
        <w:jc w:val="both"/>
        <w:rPr>
          <w:lang w:val="uk-UA"/>
        </w:rPr>
      </w:pPr>
      <w:r w:rsidRPr="002D60E3">
        <w:rPr>
          <w:bCs/>
          <w:sz w:val="28"/>
          <w:szCs w:val="28"/>
          <w:lang w:val="uk-UA"/>
        </w:rPr>
        <w:t>максимально скористатися досвідом громад з інших регіонів та закордонним, для цього розширяти зовнішні контакти, навчати працівників апарату новим методам управління.</w:t>
      </w:r>
    </w:p>
    <w:p w:rsidR="0098586E" w:rsidRPr="00004E43" w:rsidRDefault="0098586E" w:rsidP="0098586E">
      <w:pPr>
        <w:pStyle w:val="a5"/>
        <w:jc w:val="center"/>
        <w:rPr>
          <w:b/>
          <w:caps/>
          <w:color w:val="000000"/>
          <w:sz w:val="28"/>
          <w:szCs w:val="28"/>
          <w:lang w:val="uk-UA"/>
        </w:rPr>
      </w:pPr>
    </w:p>
    <w:p w:rsidR="008B6FC7" w:rsidRDefault="008B6FC7"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8B6FC7" w:rsidP="00927957">
      <w:pPr>
        <w:pStyle w:val="a5"/>
        <w:jc w:val="center"/>
        <w:rPr>
          <w:color w:val="FF0000"/>
          <w:sz w:val="14"/>
          <w:szCs w:val="14"/>
          <w:lang w:val="uk-UA"/>
        </w:rPr>
      </w:pPr>
      <w:r w:rsidRPr="00423980">
        <w:rPr>
          <w:color w:val="FF0000"/>
          <w:sz w:val="14"/>
          <w:szCs w:val="14"/>
          <w:lang w:val="uk-UA"/>
        </w:rPr>
        <w:lastRenderedPageBreak/>
        <w:tab/>
      </w:r>
    </w:p>
    <w:p w:rsidR="00927957" w:rsidRPr="004234E6" w:rsidRDefault="00927957" w:rsidP="00927957">
      <w:pPr>
        <w:pStyle w:val="a5"/>
        <w:jc w:val="center"/>
        <w:rPr>
          <w:bCs/>
          <w:color w:val="000000"/>
          <w:sz w:val="28"/>
          <w:szCs w:val="28"/>
          <w:lang w:val="uk-UA"/>
        </w:rPr>
      </w:pPr>
      <w:r>
        <w:rPr>
          <w:b/>
          <w:caps/>
          <w:color w:val="000000"/>
          <w:sz w:val="28"/>
          <w:szCs w:val="28"/>
          <w:lang w:val="en-US"/>
        </w:rPr>
        <w:t>I</w:t>
      </w:r>
      <w:r w:rsidRPr="004234E6">
        <w:rPr>
          <w:b/>
          <w:caps/>
          <w:color w:val="000000"/>
          <w:sz w:val="28"/>
          <w:szCs w:val="28"/>
          <w:lang w:val="uk-UA"/>
        </w:rPr>
        <w:t>V. Система впровадження та моніторингу</w:t>
      </w:r>
      <w:r>
        <w:rPr>
          <w:b/>
          <w:caps/>
          <w:color w:val="000000"/>
          <w:sz w:val="28"/>
          <w:szCs w:val="28"/>
          <w:lang w:val="uk-UA"/>
        </w:rPr>
        <w:t xml:space="preserve">, ОЦІНКИ ТА </w:t>
      </w:r>
      <w:r w:rsidRPr="004234E6">
        <w:rPr>
          <w:b/>
          <w:caps/>
          <w:color w:val="000000"/>
          <w:sz w:val="28"/>
          <w:szCs w:val="28"/>
          <w:lang w:val="uk-UA"/>
        </w:rPr>
        <w:t xml:space="preserve"> реаліза</w:t>
      </w:r>
      <w:r>
        <w:rPr>
          <w:b/>
          <w:caps/>
          <w:color w:val="000000"/>
          <w:sz w:val="28"/>
          <w:szCs w:val="28"/>
          <w:lang w:val="uk-UA"/>
        </w:rPr>
        <w:t>ції Стратегії, актуалізації її</w:t>
      </w:r>
      <w:r w:rsidRPr="004234E6">
        <w:rPr>
          <w:b/>
          <w:caps/>
          <w:color w:val="000000"/>
          <w:sz w:val="28"/>
          <w:szCs w:val="28"/>
          <w:lang w:val="uk-UA"/>
        </w:rPr>
        <w:t xml:space="preserve"> змісту</w:t>
      </w:r>
    </w:p>
    <w:p w:rsidR="00927957" w:rsidRDefault="00927957" w:rsidP="00927957">
      <w:pPr>
        <w:ind w:firstLine="708"/>
        <w:jc w:val="both"/>
        <w:rPr>
          <w:color w:val="000000"/>
          <w:sz w:val="28"/>
          <w:szCs w:val="28"/>
          <w:lang w:val="uk-UA"/>
        </w:rPr>
      </w:pPr>
    </w:p>
    <w:p w:rsidR="00927957" w:rsidRPr="000729CA" w:rsidRDefault="00927957" w:rsidP="00927957">
      <w:pPr>
        <w:ind w:firstLine="709"/>
        <w:jc w:val="both"/>
        <w:rPr>
          <w:color w:val="000000"/>
          <w:sz w:val="28"/>
          <w:szCs w:val="28"/>
        </w:rPr>
      </w:pPr>
      <w:r w:rsidRPr="00CD2892">
        <w:rPr>
          <w:color w:val="000000"/>
          <w:sz w:val="28"/>
          <w:szCs w:val="28"/>
          <w:lang w:val="uk-UA"/>
        </w:rPr>
        <w:t>Ефективність впровадження Стратегії значною мірою залежатиме від наступної відповідальності та по</w:t>
      </w:r>
      <w:r>
        <w:rPr>
          <w:color w:val="000000"/>
          <w:sz w:val="28"/>
          <w:szCs w:val="28"/>
          <w:lang w:val="uk-UA"/>
        </w:rPr>
        <w:t>слідовності Срібнянської селищної</w:t>
      </w:r>
      <w:r w:rsidRPr="000729CA">
        <w:rPr>
          <w:color w:val="000000"/>
          <w:sz w:val="28"/>
          <w:szCs w:val="28"/>
          <w:lang w:val="uk-UA"/>
        </w:rPr>
        <w:t xml:space="preserve"> ради та</w:t>
      </w:r>
      <w:r w:rsidRPr="00CD2892">
        <w:rPr>
          <w:color w:val="000000"/>
          <w:sz w:val="28"/>
          <w:szCs w:val="28"/>
          <w:lang w:val="uk-UA"/>
        </w:rPr>
        <w:t xml:space="preserve"> її виконкому, наполегливості представників робочої групи та зацікавлених сторін, усіх небайдужих, хто матиме нагоду та бажання взяти участь у досягненні сформульованого бачення майбутнього територіальної громади. </w:t>
      </w:r>
      <w:r w:rsidRPr="00CD2892">
        <w:rPr>
          <w:color w:val="000000"/>
          <w:sz w:val="28"/>
          <w:szCs w:val="28"/>
        </w:rPr>
        <w:t xml:space="preserve">При цьому роль ініціатора, координатора впровадження, моніторингу та оцінки бере на себе сама </w:t>
      </w:r>
      <w:r w:rsidRPr="000729CA">
        <w:rPr>
          <w:color w:val="000000"/>
          <w:sz w:val="28"/>
          <w:szCs w:val="28"/>
        </w:rPr>
        <w:t>громада – через власні виборні органи</w:t>
      </w:r>
      <w:r w:rsidR="00255D87">
        <w:rPr>
          <w:color w:val="000000"/>
          <w:sz w:val="28"/>
          <w:szCs w:val="28"/>
          <w:lang w:val="uk-UA"/>
        </w:rPr>
        <w:t xml:space="preserve"> (голова громади, селищна</w:t>
      </w:r>
      <w:r w:rsidRPr="000729CA">
        <w:rPr>
          <w:color w:val="000000"/>
          <w:sz w:val="28"/>
          <w:szCs w:val="28"/>
          <w:lang w:val="uk-UA"/>
        </w:rPr>
        <w:t xml:space="preserve"> рада)</w:t>
      </w:r>
      <w:r w:rsidRPr="000729CA">
        <w:rPr>
          <w:color w:val="000000"/>
          <w:sz w:val="28"/>
          <w:szCs w:val="28"/>
        </w:rPr>
        <w:t xml:space="preserve">. </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Голова громади особисто та через делегованих до роботи спеціалістів несе відповідальність за формальну організацію і розробку Стратегії. Також, він відповідає за логістику і змістовну сторону процесу.</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Важливою є роль місцевих засобів масової інформації та суспільних засобів масової інформації, так як це відбувалося під час впровадження в громаді процесу стратегічного планування; вони будують площину для спілкування учасників процесу зі спільнотою громади, а також, що надзвичайно важливе – консультування Стратегії та її усуспільнення під час розробки на кожному з його етапів.</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Метою цих дій повинно стати, з одного боку, створення сприятливого клімату довкола Стратегії і пошук союзників для її реалізації, а з іншого – роль передавача настрою і думок мешканців, різноманітних середовищ, особливо в ситуаціях, коли необхідно внести коригування у Стратегію. Стратегія у розробленій остаточній версії повинна бути прийнята радою територіальної громади та стати основою проєктів, які реалізовуються громадою й усіма місцевими суб'єктами і які є елементами реалізації стратегії розвитку громади.</w:t>
      </w:r>
    </w:p>
    <w:p w:rsidR="00927957" w:rsidRPr="000729CA" w:rsidRDefault="00927957" w:rsidP="00927957">
      <w:pPr>
        <w:ind w:firstLine="426"/>
        <w:jc w:val="both"/>
        <w:rPr>
          <w:color w:val="000000"/>
          <w:sz w:val="28"/>
          <w:szCs w:val="28"/>
          <w:lang w:val="uk-UA"/>
        </w:rPr>
      </w:pPr>
      <w:r w:rsidRPr="000729CA">
        <w:rPr>
          <w:color w:val="000000"/>
          <w:sz w:val="28"/>
          <w:szCs w:val="28"/>
        </w:rPr>
        <w:t>Для забезпечення належного рівня відповідальності за впровадження стратегі</w:t>
      </w:r>
      <w:r w:rsidRPr="000729CA">
        <w:rPr>
          <w:color w:val="000000"/>
          <w:sz w:val="28"/>
          <w:szCs w:val="28"/>
          <w:lang w:val="uk-UA"/>
        </w:rPr>
        <w:t xml:space="preserve">ї </w:t>
      </w:r>
      <w:r w:rsidRPr="000729CA">
        <w:rPr>
          <w:color w:val="000000"/>
          <w:sz w:val="28"/>
          <w:szCs w:val="28"/>
        </w:rPr>
        <w:t xml:space="preserve">створюється система моніторингу </w:t>
      </w:r>
      <w:r w:rsidRPr="000729CA">
        <w:rPr>
          <w:color w:val="000000"/>
          <w:sz w:val="28"/>
          <w:szCs w:val="28"/>
          <w:lang w:val="uk-UA"/>
        </w:rPr>
        <w:t>та оцінки її</w:t>
      </w:r>
      <w:r w:rsidRPr="000729CA">
        <w:rPr>
          <w:color w:val="000000"/>
          <w:sz w:val="28"/>
          <w:szCs w:val="28"/>
        </w:rPr>
        <w:t xml:space="preserve"> впровадження. </w:t>
      </w:r>
    </w:p>
    <w:p w:rsidR="00927957" w:rsidRPr="000729CA" w:rsidRDefault="00927957" w:rsidP="00927957">
      <w:pPr>
        <w:ind w:left="360"/>
        <w:jc w:val="both"/>
        <w:rPr>
          <w:color w:val="000000"/>
          <w:sz w:val="28"/>
          <w:szCs w:val="28"/>
          <w:lang w:val="uk-UA"/>
        </w:rPr>
      </w:pPr>
      <w:r w:rsidRPr="000729CA">
        <w:rPr>
          <w:color w:val="000000"/>
          <w:sz w:val="28"/>
          <w:szCs w:val="28"/>
          <w:lang w:val="uk-UA"/>
        </w:rPr>
        <w:t>Система моніторингу включає:</w:t>
      </w:r>
    </w:p>
    <w:p w:rsidR="00927957" w:rsidRPr="000729CA" w:rsidRDefault="00927957" w:rsidP="00E9543D">
      <w:pPr>
        <w:numPr>
          <w:ilvl w:val="0"/>
          <w:numId w:val="19"/>
        </w:numPr>
        <w:jc w:val="both"/>
        <w:rPr>
          <w:color w:val="000000"/>
          <w:sz w:val="28"/>
          <w:szCs w:val="28"/>
          <w:lang w:val="uk-UA"/>
        </w:rPr>
      </w:pPr>
      <w:r w:rsidRPr="000729CA">
        <w:rPr>
          <w:color w:val="000000"/>
          <w:sz w:val="28"/>
          <w:szCs w:val="28"/>
          <w:lang w:val="uk-UA"/>
        </w:rPr>
        <w:t>комітет із управління впровадження Стратегії, що діє на підставі окрем</w:t>
      </w:r>
      <w:r>
        <w:rPr>
          <w:color w:val="000000"/>
          <w:sz w:val="28"/>
          <w:szCs w:val="28"/>
          <w:lang w:val="uk-UA"/>
        </w:rPr>
        <w:t>о</w:t>
      </w:r>
      <w:r w:rsidRPr="000729CA">
        <w:rPr>
          <w:color w:val="000000"/>
          <w:sz w:val="28"/>
          <w:szCs w:val="28"/>
          <w:lang w:val="uk-UA"/>
        </w:rPr>
        <w:t>го положення (склад формується із застосуванням гендерного підходу та з врахуванням представництва людей із особливими потребами; він включає представників органів місцевого самоврядування, бізнесу та громадськості, зокрема, фермерів, молоді, журналістів, пенсіонерів – так, аби були відображені інтереси різних соціальних груп; з</w:t>
      </w:r>
      <w:r>
        <w:rPr>
          <w:color w:val="000000"/>
          <w:sz w:val="28"/>
          <w:szCs w:val="28"/>
          <w:lang w:val="uk-UA"/>
        </w:rPr>
        <w:t>а окремим рішенням сесії селищної</w:t>
      </w:r>
      <w:r w:rsidRPr="000729CA">
        <w:rPr>
          <w:color w:val="000000"/>
          <w:sz w:val="28"/>
          <w:szCs w:val="28"/>
          <w:lang w:val="uk-UA"/>
        </w:rPr>
        <w:t xml:space="preserve"> ради ці функції можна покласти на одну з її комісій із залученням зазначених представників громадськості); комітет відповідає за забезпечення актуальності та реалістичності стратегічних і оперативних цілей та за їх досягнення, його засідання проводяться не рідше двох разів на рік, частіше – за потребою; </w:t>
      </w:r>
    </w:p>
    <w:p w:rsidR="00927957" w:rsidRPr="000729CA" w:rsidRDefault="00927957" w:rsidP="00E9543D">
      <w:pPr>
        <w:numPr>
          <w:ilvl w:val="0"/>
          <w:numId w:val="19"/>
        </w:numPr>
        <w:jc w:val="both"/>
        <w:rPr>
          <w:color w:val="000000"/>
          <w:sz w:val="28"/>
          <w:szCs w:val="28"/>
          <w:lang w:val="uk-UA"/>
        </w:rPr>
      </w:pPr>
      <w:r w:rsidRPr="000729CA">
        <w:rPr>
          <w:color w:val="000000"/>
          <w:sz w:val="28"/>
          <w:szCs w:val="28"/>
          <w:lang w:val="uk-UA"/>
        </w:rPr>
        <w:t xml:space="preserve">систему кількісних та якісних індикаторів (результатів) виконання Стратегії (зміни «ландшафту»); індикатори відображають ефективність виконання конкретних завдань та засвідчують їх відповідність цілям Стратегії. </w:t>
      </w:r>
    </w:p>
    <w:p w:rsidR="00927957" w:rsidRPr="000729CA" w:rsidRDefault="00927957" w:rsidP="00927957">
      <w:pPr>
        <w:ind w:firstLine="360"/>
        <w:jc w:val="both"/>
        <w:rPr>
          <w:color w:val="000000"/>
          <w:sz w:val="28"/>
          <w:szCs w:val="28"/>
          <w:lang w:val="uk-UA"/>
        </w:rPr>
      </w:pPr>
      <w:r w:rsidRPr="000729CA">
        <w:rPr>
          <w:color w:val="000000"/>
          <w:sz w:val="28"/>
          <w:szCs w:val="28"/>
          <w:lang w:val="uk-UA"/>
        </w:rPr>
        <w:lastRenderedPageBreak/>
        <w:t>Моніторинг та оцінка здійснюються протягом усього періоду її провадження на основі систематичного збору інформації про стан реалізації запланованих завдань та цілей у ситуації, що змінюється. Збирання даних та систематичний їх аналіз має на меті оцінити:</w:t>
      </w:r>
    </w:p>
    <w:p w:rsidR="00927957" w:rsidRPr="000729CA" w:rsidRDefault="00927957" w:rsidP="00E9543D">
      <w:pPr>
        <w:pStyle w:val="a5"/>
        <w:numPr>
          <w:ilvl w:val="0"/>
          <w:numId w:val="18"/>
        </w:numPr>
        <w:rPr>
          <w:sz w:val="28"/>
          <w:szCs w:val="28"/>
        </w:rPr>
      </w:pPr>
      <w:r w:rsidRPr="000729CA">
        <w:rPr>
          <w:sz w:val="28"/>
          <w:szCs w:val="28"/>
        </w:rPr>
        <w:t>відповідності реалізації Стратегії до графіку,</w:t>
      </w:r>
    </w:p>
    <w:p w:rsidR="00927957" w:rsidRPr="000729CA" w:rsidRDefault="00927957" w:rsidP="00E9543D">
      <w:pPr>
        <w:numPr>
          <w:ilvl w:val="0"/>
          <w:numId w:val="18"/>
        </w:numPr>
        <w:jc w:val="both"/>
        <w:rPr>
          <w:color w:val="000000"/>
          <w:sz w:val="28"/>
          <w:szCs w:val="28"/>
        </w:rPr>
      </w:pPr>
      <w:r w:rsidRPr="000729CA">
        <w:rPr>
          <w:color w:val="000000"/>
          <w:sz w:val="28"/>
          <w:szCs w:val="28"/>
        </w:rPr>
        <w:t>ступінь реалізації закладених у документі продуктів та, водночас, досягнутих таким чином результатів;</w:t>
      </w:r>
    </w:p>
    <w:p w:rsidR="00927957" w:rsidRPr="000729CA" w:rsidRDefault="00927957" w:rsidP="00E9543D">
      <w:pPr>
        <w:numPr>
          <w:ilvl w:val="0"/>
          <w:numId w:val="18"/>
        </w:numPr>
        <w:ind w:left="714" w:hanging="357"/>
        <w:jc w:val="both"/>
        <w:rPr>
          <w:color w:val="000000"/>
          <w:sz w:val="28"/>
          <w:szCs w:val="28"/>
        </w:rPr>
      </w:pPr>
      <w:r w:rsidRPr="000729CA">
        <w:rPr>
          <w:sz w:val="28"/>
          <w:szCs w:val="28"/>
        </w:rPr>
        <w:t>внесення змін у діяльності, заплановані в Стратегії, з огляду на зміну соціально-економічних умов та з огляду на безпеку</w:t>
      </w:r>
      <w:r w:rsidRPr="000729CA">
        <w:rPr>
          <w:color w:val="000000"/>
          <w:sz w:val="28"/>
          <w:szCs w:val="28"/>
        </w:rPr>
        <w:t>.</w:t>
      </w:r>
    </w:p>
    <w:p w:rsidR="00927957" w:rsidRPr="000729CA" w:rsidRDefault="00927957" w:rsidP="00927957">
      <w:pPr>
        <w:ind w:firstLine="708"/>
        <w:jc w:val="both"/>
        <w:rPr>
          <w:color w:val="000000"/>
          <w:sz w:val="28"/>
          <w:szCs w:val="28"/>
        </w:rPr>
      </w:pPr>
      <w:r w:rsidRPr="000729CA">
        <w:rPr>
          <w:color w:val="000000"/>
          <w:sz w:val="28"/>
          <w:szCs w:val="28"/>
        </w:rPr>
        <w:t xml:space="preserve">Базову інформацію, що необхідна для визначення результатів виконання завдань, містить План </w:t>
      </w:r>
      <w:r>
        <w:rPr>
          <w:color w:val="000000"/>
          <w:sz w:val="28"/>
          <w:szCs w:val="28"/>
          <w:lang w:val="uk-UA"/>
        </w:rPr>
        <w:t>і</w:t>
      </w:r>
      <w:r w:rsidRPr="000729CA">
        <w:rPr>
          <w:color w:val="000000"/>
          <w:sz w:val="28"/>
          <w:szCs w:val="28"/>
        </w:rPr>
        <w:t xml:space="preserve">з реалізації Стратегії. Він приймається </w:t>
      </w:r>
      <w:r w:rsidRPr="000729CA">
        <w:rPr>
          <w:color w:val="000000"/>
          <w:sz w:val="28"/>
          <w:szCs w:val="28"/>
          <w:lang w:val="uk-UA"/>
        </w:rPr>
        <w:t>двічі</w:t>
      </w:r>
      <w:r w:rsidRPr="000729CA">
        <w:rPr>
          <w:color w:val="000000"/>
          <w:sz w:val="28"/>
          <w:szCs w:val="28"/>
        </w:rPr>
        <w:t>:</w:t>
      </w:r>
    </w:p>
    <w:p w:rsidR="00927957" w:rsidRPr="000729CA" w:rsidRDefault="00927957" w:rsidP="00E9543D">
      <w:pPr>
        <w:pStyle w:val="a5"/>
        <w:numPr>
          <w:ilvl w:val="0"/>
          <w:numId w:val="20"/>
        </w:numPr>
        <w:jc w:val="both"/>
        <w:rPr>
          <w:color w:val="000000"/>
          <w:sz w:val="28"/>
          <w:szCs w:val="28"/>
          <w:lang w:val="uk-UA"/>
        </w:rPr>
      </w:pPr>
      <w:r>
        <w:rPr>
          <w:color w:val="000000"/>
          <w:sz w:val="28"/>
          <w:szCs w:val="28"/>
          <w:lang w:val="uk-UA"/>
        </w:rPr>
        <w:t>на три</w:t>
      </w:r>
      <w:r w:rsidRPr="000729CA">
        <w:rPr>
          <w:color w:val="000000"/>
          <w:sz w:val="28"/>
          <w:szCs w:val="28"/>
          <w:lang w:val="uk-UA"/>
        </w:rPr>
        <w:t xml:space="preserve"> роки (202</w:t>
      </w:r>
      <w:r w:rsidRPr="000729CA">
        <w:rPr>
          <w:color w:val="000000"/>
          <w:sz w:val="28"/>
          <w:szCs w:val="28"/>
        </w:rPr>
        <w:t>1</w:t>
      </w:r>
      <w:r w:rsidRPr="000729CA">
        <w:rPr>
          <w:color w:val="000000"/>
          <w:sz w:val="28"/>
          <w:szCs w:val="28"/>
          <w:lang w:val="uk-UA"/>
        </w:rPr>
        <w:t>–2023);</w:t>
      </w:r>
    </w:p>
    <w:p w:rsidR="00927957" w:rsidRPr="000729CA" w:rsidRDefault="00927957" w:rsidP="00E9543D">
      <w:pPr>
        <w:pStyle w:val="a5"/>
        <w:numPr>
          <w:ilvl w:val="0"/>
          <w:numId w:val="20"/>
        </w:numPr>
        <w:jc w:val="both"/>
        <w:rPr>
          <w:color w:val="000000"/>
          <w:sz w:val="28"/>
          <w:szCs w:val="28"/>
          <w:lang w:val="uk-UA"/>
        </w:rPr>
      </w:pPr>
      <w:r w:rsidRPr="000729CA">
        <w:rPr>
          <w:color w:val="000000"/>
          <w:sz w:val="28"/>
          <w:szCs w:val="28"/>
          <w:lang w:val="uk-UA"/>
        </w:rPr>
        <w:t>на чотири роки (2024–2027).</w:t>
      </w:r>
    </w:p>
    <w:p w:rsidR="00927957" w:rsidRPr="000729CA" w:rsidRDefault="00927957" w:rsidP="00927957">
      <w:pPr>
        <w:ind w:firstLine="708"/>
        <w:jc w:val="both"/>
        <w:rPr>
          <w:color w:val="000000"/>
          <w:sz w:val="28"/>
          <w:szCs w:val="28"/>
        </w:rPr>
      </w:pPr>
      <w:r w:rsidRPr="000729CA">
        <w:rPr>
          <w:color w:val="000000"/>
          <w:sz w:val="28"/>
          <w:szCs w:val="28"/>
        </w:rPr>
        <w:t>Система індикаторів відображена у тексті Стратегії. Її зміст, зокрема, передбачає визначення очікуваних результатів, що мають якісний характер. Останні оцінюються за доступними джерелами інформації та шляхом соціологічних і експертних досліджень. Для цього в громаді запроваджується щорічне соціологічне дослідження якості життя на її теренах (орієнтовний час проведення – листопа</w:t>
      </w:r>
      <w:r w:rsidRPr="000729CA">
        <w:rPr>
          <w:color w:val="000000"/>
          <w:sz w:val="28"/>
          <w:szCs w:val="28"/>
          <w:lang w:val="uk-UA"/>
        </w:rPr>
        <w:t>д</w:t>
      </w:r>
      <w:r w:rsidRPr="000729CA">
        <w:rPr>
          <w:color w:val="000000"/>
          <w:sz w:val="28"/>
          <w:szCs w:val="28"/>
        </w:rPr>
        <w:t xml:space="preserve">). Експертні дослідження (певні впливові цільові групи – підприємці, вчителі, фермери, молодь, пенсіонери та ін.) проводяться за потребою, як правило, в разі виникнення потреби внесення тих чи інших змін до тексту Стратегії. </w:t>
      </w:r>
    </w:p>
    <w:p w:rsidR="00927957" w:rsidRPr="000729CA" w:rsidRDefault="00927957" w:rsidP="00927957">
      <w:pPr>
        <w:ind w:firstLine="708"/>
        <w:jc w:val="both"/>
        <w:rPr>
          <w:color w:val="000000"/>
          <w:sz w:val="28"/>
          <w:szCs w:val="28"/>
        </w:rPr>
      </w:pPr>
      <w:r w:rsidRPr="000729CA">
        <w:rPr>
          <w:color w:val="000000"/>
          <w:sz w:val="28"/>
          <w:szCs w:val="28"/>
        </w:rPr>
        <w:t xml:space="preserve"> Кількість індикаторів для оцінки досягнення цілей становить від 1 до 2</w:t>
      </w:r>
      <w:r w:rsidRPr="000729CA">
        <w:rPr>
          <w:color w:val="000000"/>
          <w:sz w:val="28"/>
          <w:szCs w:val="28"/>
          <w:lang w:val="uk-UA"/>
        </w:rPr>
        <w:t xml:space="preserve"> (рідше – 3)</w:t>
      </w:r>
      <w:r w:rsidRPr="000729CA">
        <w:rPr>
          <w:color w:val="000000"/>
          <w:sz w:val="28"/>
          <w:szCs w:val="28"/>
        </w:rPr>
        <w:t>. Для кожного показника визначені такі характеристики: показники результатів, значення індикатора, показники продукту, поточне значення індикатора.</w:t>
      </w:r>
    </w:p>
    <w:p w:rsidR="00927957" w:rsidRPr="000729CA" w:rsidRDefault="00927957" w:rsidP="00927957">
      <w:pPr>
        <w:ind w:firstLine="708"/>
        <w:jc w:val="both"/>
        <w:rPr>
          <w:color w:val="000000"/>
          <w:sz w:val="28"/>
          <w:szCs w:val="28"/>
        </w:rPr>
      </w:pPr>
      <w:r w:rsidRPr="000729CA">
        <w:rPr>
          <w:color w:val="000000"/>
          <w:sz w:val="28"/>
          <w:szCs w:val="28"/>
        </w:rPr>
        <w:t>Цикл зустрічей Комітету з управління впровадженням Стратегії – це робота принаймні двічі на рік:</w:t>
      </w:r>
    </w:p>
    <w:p w:rsidR="00927957" w:rsidRPr="000729CA" w:rsidRDefault="00927957" w:rsidP="00927957">
      <w:pPr>
        <w:ind w:firstLine="426"/>
        <w:jc w:val="both"/>
        <w:rPr>
          <w:color w:val="000000"/>
          <w:sz w:val="28"/>
          <w:szCs w:val="28"/>
        </w:rPr>
      </w:pPr>
      <w:r w:rsidRPr="000729CA">
        <w:rPr>
          <w:color w:val="000000"/>
          <w:sz w:val="28"/>
          <w:szCs w:val="28"/>
        </w:rPr>
        <w:t>- у березні або квітні під час оцінки реалізації Стратегії за попередній рік;</w:t>
      </w:r>
    </w:p>
    <w:p w:rsidR="00927957" w:rsidRPr="000729CA" w:rsidRDefault="00927957" w:rsidP="00927957">
      <w:pPr>
        <w:ind w:firstLine="426"/>
        <w:jc w:val="both"/>
        <w:rPr>
          <w:color w:val="000000"/>
          <w:sz w:val="28"/>
          <w:szCs w:val="28"/>
        </w:rPr>
      </w:pPr>
      <w:r w:rsidRPr="000729CA">
        <w:rPr>
          <w:color w:val="000000"/>
          <w:sz w:val="28"/>
          <w:szCs w:val="28"/>
        </w:rPr>
        <w:t xml:space="preserve">- у серпні або вересні під час збирання нових пропозицій щодо проєктів </w:t>
      </w:r>
      <w:r w:rsidRPr="000729CA">
        <w:rPr>
          <w:color w:val="000000"/>
          <w:sz w:val="28"/>
          <w:szCs w:val="28"/>
          <w:lang w:val="uk-UA"/>
        </w:rPr>
        <w:t xml:space="preserve">подальшої </w:t>
      </w:r>
      <w:r w:rsidRPr="000729CA">
        <w:rPr>
          <w:color w:val="000000"/>
          <w:sz w:val="28"/>
          <w:szCs w:val="28"/>
        </w:rPr>
        <w:t xml:space="preserve">реалізації Стратегії. </w:t>
      </w:r>
    </w:p>
    <w:p w:rsidR="00927957" w:rsidRPr="000729CA" w:rsidRDefault="00927957" w:rsidP="00927957">
      <w:pPr>
        <w:ind w:firstLine="708"/>
        <w:jc w:val="both"/>
        <w:rPr>
          <w:color w:val="000000"/>
          <w:sz w:val="28"/>
          <w:szCs w:val="28"/>
        </w:rPr>
      </w:pPr>
      <w:r w:rsidRPr="000729CA">
        <w:rPr>
          <w:color w:val="000000"/>
          <w:sz w:val="28"/>
          <w:szCs w:val="28"/>
        </w:rPr>
        <w:t>В результаті роботи Комітету напрацьовується аналітичний документ, що спирається на звітні матеріали, підготовлені відповідальними структурними підрозділами виконкому (чер</w:t>
      </w:r>
      <w:r>
        <w:rPr>
          <w:color w:val="000000"/>
          <w:sz w:val="28"/>
          <w:szCs w:val="28"/>
        </w:rPr>
        <w:t xml:space="preserve">ез визначеного рішенням </w:t>
      </w:r>
      <w:r>
        <w:rPr>
          <w:color w:val="000000"/>
          <w:sz w:val="28"/>
          <w:szCs w:val="28"/>
          <w:lang w:val="uk-UA"/>
        </w:rPr>
        <w:t>селищного</w:t>
      </w:r>
      <w:r w:rsidRPr="000729CA">
        <w:rPr>
          <w:color w:val="000000"/>
          <w:sz w:val="28"/>
          <w:szCs w:val="28"/>
        </w:rPr>
        <w:t xml:space="preserve"> голови координатора). Для цього використовуватиметься стандартна форма звіту.</w:t>
      </w:r>
      <w:r w:rsidRPr="000729CA">
        <w:rPr>
          <w:color w:val="000000"/>
          <w:sz w:val="28"/>
          <w:szCs w:val="28"/>
        </w:rPr>
        <w:tab/>
      </w:r>
    </w:p>
    <w:p w:rsidR="00927957" w:rsidRPr="000729CA" w:rsidRDefault="00927957" w:rsidP="00927957">
      <w:pPr>
        <w:ind w:firstLine="708"/>
        <w:jc w:val="both"/>
        <w:rPr>
          <w:color w:val="000000"/>
          <w:sz w:val="28"/>
          <w:szCs w:val="28"/>
        </w:rPr>
      </w:pPr>
      <w:r w:rsidRPr="000729CA">
        <w:rPr>
          <w:color w:val="000000"/>
          <w:sz w:val="28"/>
          <w:szCs w:val="28"/>
        </w:rPr>
        <w:t>Основний принцип оновлення Стратегії – діяльність відповідно до процесів першої редакції документу, що підготовлена на основі широкої участі мешканців громади</w:t>
      </w:r>
      <w:r w:rsidRPr="000729CA">
        <w:rPr>
          <w:color w:val="000000"/>
          <w:sz w:val="28"/>
          <w:szCs w:val="28"/>
          <w:lang w:val="uk-UA"/>
        </w:rPr>
        <w:t xml:space="preserve"> – </w:t>
      </w:r>
      <w:r w:rsidRPr="000729CA">
        <w:rPr>
          <w:rFonts w:eastAsia="Calibri"/>
          <w:bCs/>
          <w:sz w:val="28"/>
          <w:szCs w:val="28"/>
          <w:u w:color="000000"/>
          <w:lang w:val="uk-UA"/>
        </w:rPr>
        <w:t>в</w:t>
      </w:r>
      <w:r w:rsidRPr="000729CA">
        <w:rPr>
          <w:rFonts w:eastAsia="Calibri"/>
          <w:b/>
          <w:bCs/>
          <w:sz w:val="28"/>
          <w:szCs w:val="28"/>
          <w:u w:color="000000"/>
          <w:lang w:val="uk-UA"/>
        </w:rPr>
        <w:t xml:space="preserve"> </w:t>
      </w:r>
      <w:r w:rsidRPr="000729CA">
        <w:rPr>
          <w:rFonts w:eastAsia="Calibri"/>
          <w:bCs/>
          <w:sz w:val="28"/>
          <w:szCs w:val="28"/>
          <w:u w:color="000000"/>
          <w:lang w:val="uk-UA"/>
        </w:rPr>
        <w:t>партисипативному процесі</w:t>
      </w:r>
      <w:r w:rsidRPr="000729CA">
        <w:rPr>
          <w:color w:val="000000"/>
          <w:sz w:val="28"/>
          <w:szCs w:val="28"/>
        </w:rPr>
        <w:t xml:space="preserve">. </w:t>
      </w:r>
      <w:r w:rsidRPr="000729CA">
        <w:rPr>
          <w:color w:val="000000"/>
          <w:sz w:val="28"/>
          <w:szCs w:val="28"/>
          <w:lang w:val="uk-UA"/>
        </w:rPr>
        <w:t>При цьому ж</w:t>
      </w:r>
      <w:r>
        <w:rPr>
          <w:color w:val="000000"/>
          <w:sz w:val="28"/>
          <w:szCs w:val="28"/>
          <w:lang w:val="uk-UA"/>
        </w:rPr>
        <w:t>о</w:t>
      </w:r>
      <w:r w:rsidRPr="000729CA">
        <w:rPr>
          <w:color w:val="000000"/>
          <w:sz w:val="28"/>
          <w:szCs w:val="28"/>
        </w:rPr>
        <w:t xml:space="preserve">ден із видів діяльності, що має здійснюватися </w:t>
      </w:r>
      <w:r w:rsidRPr="000729CA">
        <w:rPr>
          <w:color w:val="000000"/>
          <w:sz w:val="28"/>
          <w:szCs w:val="28"/>
          <w:lang w:val="uk-UA"/>
        </w:rPr>
        <w:t>на першому етапі, не</w:t>
      </w:r>
      <w:r w:rsidRPr="000729CA">
        <w:rPr>
          <w:color w:val="000000"/>
          <w:sz w:val="28"/>
          <w:szCs w:val="28"/>
        </w:rPr>
        <w:t xml:space="preserve"> може бути виключен</w:t>
      </w:r>
      <w:r w:rsidRPr="000729CA">
        <w:rPr>
          <w:color w:val="000000"/>
          <w:sz w:val="28"/>
          <w:szCs w:val="28"/>
          <w:lang w:val="uk-UA"/>
        </w:rPr>
        <w:t>ий</w:t>
      </w:r>
      <w:r w:rsidRPr="000729CA">
        <w:rPr>
          <w:color w:val="000000"/>
          <w:sz w:val="28"/>
          <w:szCs w:val="28"/>
        </w:rPr>
        <w:t xml:space="preserve"> з наступн</w:t>
      </w:r>
      <w:r w:rsidRPr="000729CA">
        <w:rPr>
          <w:color w:val="000000"/>
          <w:sz w:val="28"/>
          <w:szCs w:val="28"/>
          <w:lang w:val="uk-UA"/>
        </w:rPr>
        <w:t>ого</w:t>
      </w:r>
      <w:r w:rsidRPr="000729CA">
        <w:rPr>
          <w:color w:val="000000"/>
          <w:sz w:val="28"/>
          <w:szCs w:val="28"/>
        </w:rPr>
        <w:t>.</w:t>
      </w:r>
    </w:p>
    <w:p w:rsidR="00927957" w:rsidRPr="000729CA" w:rsidRDefault="00927957" w:rsidP="00927957">
      <w:pPr>
        <w:ind w:firstLine="708"/>
        <w:jc w:val="both"/>
        <w:rPr>
          <w:color w:val="000000"/>
          <w:sz w:val="28"/>
          <w:szCs w:val="28"/>
          <w:lang w:val="uk-UA"/>
        </w:rPr>
      </w:pPr>
      <w:r w:rsidRPr="000729CA">
        <w:rPr>
          <w:color w:val="000000"/>
          <w:sz w:val="28"/>
          <w:szCs w:val="28"/>
        </w:rPr>
        <w:t>Іншим важливим принципом є акцент на аналізі змін і стану реалізації Стратегії розвитку громади, також уміння робити висновки та вносити корективи. Це робить можливим впевненість у встановлених пріоритетах або в добре продуманих рішеннях, що спрямовані на зміни. Крім того, це тягне за собою усунення випадковості проєктів.</w:t>
      </w:r>
    </w:p>
    <w:p w:rsidR="00927957" w:rsidRPr="000729CA" w:rsidRDefault="00927957" w:rsidP="00927957">
      <w:pPr>
        <w:ind w:firstLine="708"/>
        <w:jc w:val="both"/>
        <w:rPr>
          <w:color w:val="000000"/>
          <w:sz w:val="28"/>
          <w:szCs w:val="28"/>
        </w:rPr>
      </w:pPr>
      <w:r w:rsidRPr="000729CA">
        <w:rPr>
          <w:color w:val="000000"/>
          <w:sz w:val="28"/>
          <w:szCs w:val="28"/>
          <w:lang w:val="uk-UA"/>
        </w:rPr>
        <w:lastRenderedPageBreak/>
        <w:t xml:space="preserve">В роботі з підготовки Стратегії особлива увага зверталася на усвідомленні того, що щорічне узгодження з соціальними партнерами пріоритетів дозволяє представити пропозиції щодо проєктів від усіх бажаючих взяти участь у реалізації Стратегії. </w:t>
      </w:r>
      <w:r w:rsidRPr="000729CA">
        <w:rPr>
          <w:color w:val="000000"/>
          <w:sz w:val="28"/>
          <w:szCs w:val="28"/>
        </w:rPr>
        <w:t>Участь соціальних партнерів дозволятиме враховувати під час внесення змін до Стратегії волю, ідеї та інтереси груп, які є представницькими для територіальної спільноти.</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bCs/>
          <w:color w:val="auto"/>
          <w:sz w:val="28"/>
          <w:szCs w:val="28"/>
          <w:u w:color="000000"/>
          <w:lang w:val="uk-UA"/>
        </w:rPr>
        <w:t>Участь в цьому процесі громадських партнерів</w:t>
      </w:r>
      <w:r>
        <w:rPr>
          <w:rFonts w:ascii="Times New Roman" w:eastAsia="Calibri" w:hAnsi="Times New Roman" w:cs="Times New Roman"/>
          <w:color w:val="auto"/>
          <w:sz w:val="28"/>
          <w:szCs w:val="28"/>
          <w:u w:color="000000"/>
          <w:lang w:val="uk-UA"/>
        </w:rPr>
        <w:t xml:space="preserve"> дозволяє застосувати методику «</w:t>
      </w:r>
      <w:r w:rsidRPr="000729CA">
        <w:rPr>
          <w:rFonts w:ascii="Times New Roman" w:eastAsia="Calibri" w:hAnsi="Times New Roman" w:cs="Times New Roman"/>
          <w:color w:val="auto"/>
          <w:sz w:val="28"/>
          <w:szCs w:val="28"/>
          <w:u w:color="000000"/>
          <w:lang w:val="uk-UA"/>
        </w:rPr>
        <w:t>багатовимірної селекції</w:t>
      </w:r>
      <w:r>
        <w:rPr>
          <w:rFonts w:ascii="Times New Roman" w:eastAsia="Calibri" w:hAnsi="Times New Roman" w:cs="Times New Roman"/>
          <w:color w:val="auto"/>
          <w:sz w:val="28"/>
          <w:szCs w:val="28"/>
          <w:u w:color="000000"/>
          <w:lang w:val="uk-UA"/>
        </w:rPr>
        <w:t>»</w:t>
      </w:r>
      <w:r w:rsidRPr="000729CA">
        <w:rPr>
          <w:rFonts w:ascii="Times New Roman" w:eastAsia="Calibri" w:hAnsi="Times New Roman" w:cs="Times New Roman"/>
          <w:color w:val="auto"/>
          <w:sz w:val="28"/>
          <w:szCs w:val="28"/>
          <w:u w:color="000000"/>
          <w:lang w:val="uk-UA"/>
        </w:rPr>
        <w:t>, яка використовується для вибору пріоритетних проектів, коли рішення приймається групою представників з місцевої спільноти, відповідно до її волі і уявлень про майбутнє, а ,також, згідно з партисипативною моделлю стратегічного планування.</w:t>
      </w:r>
    </w:p>
    <w:p w:rsidR="00927957" w:rsidRPr="000729CA" w:rsidRDefault="00927957" w:rsidP="00927957">
      <w:pPr>
        <w:ind w:firstLine="708"/>
        <w:jc w:val="both"/>
        <w:rPr>
          <w:iCs/>
          <w:color w:val="000000"/>
          <w:kern w:val="1"/>
          <w:sz w:val="28"/>
          <w:szCs w:val="28"/>
          <w:lang w:eastAsia="ar-SA"/>
        </w:rPr>
      </w:pPr>
      <w:r w:rsidRPr="000729CA">
        <w:rPr>
          <w:color w:val="000000"/>
          <w:sz w:val="28"/>
          <w:szCs w:val="28"/>
          <w:lang w:val="uk-UA"/>
        </w:rPr>
        <w:t xml:space="preserve">Кількість показників у Стратегії оптимізована – аби не зменшувати можливості управління, але водночас мати можливості для об`єктивного оцінювання. </w:t>
      </w:r>
      <w:r w:rsidRPr="000729CA">
        <w:rPr>
          <w:iCs/>
          <w:color w:val="000000"/>
          <w:kern w:val="1"/>
          <w:sz w:val="28"/>
          <w:szCs w:val="28"/>
          <w:lang w:val="uk-UA" w:eastAsia="ar-SA"/>
        </w:rPr>
        <w:t xml:space="preserve">Причому вони спираються на переважно місцеві джерела: дані досліджень, звіти виконкому, інформацію місцевих органів державної влади, територіальних органів центральних органів державної влади (насамперед, казначейської служби, податкової, Пенсійного фонду), звіти суб`єктів господарювання, матеріали в ЗМІ, Інтернет-ресурсах, зокрема – соціальних мережах. </w:t>
      </w:r>
      <w:r w:rsidRPr="000729CA">
        <w:rPr>
          <w:iCs/>
          <w:color w:val="000000"/>
          <w:kern w:val="1"/>
          <w:sz w:val="28"/>
          <w:szCs w:val="28"/>
          <w:lang w:eastAsia="ar-SA"/>
        </w:rPr>
        <w:t>За можливості отримана інформація співставлятиметься з даними державної статистики. Це дає можливість порівнювати локальні показники громади із загальнодержавними та міжнародними. Разом із тим Стратегія передбачає появу власної, муніципальної статистики, яка за своєю методикою спиратиметься на кращі зразки земської статистики Чернігівщини.</w:t>
      </w:r>
    </w:p>
    <w:p w:rsidR="00927957" w:rsidRPr="000729CA" w:rsidRDefault="00927957" w:rsidP="00927957">
      <w:pPr>
        <w:ind w:firstLine="708"/>
        <w:jc w:val="both"/>
        <w:rPr>
          <w:iCs/>
          <w:color w:val="000000"/>
          <w:kern w:val="1"/>
          <w:sz w:val="28"/>
          <w:szCs w:val="28"/>
          <w:lang w:eastAsia="ar-SA"/>
        </w:rPr>
      </w:pPr>
      <w:r w:rsidRPr="000729CA">
        <w:rPr>
          <w:iCs/>
          <w:color w:val="000000"/>
          <w:kern w:val="1"/>
          <w:sz w:val="28"/>
          <w:szCs w:val="28"/>
          <w:lang w:eastAsia="ar-SA"/>
        </w:rPr>
        <w:t>Важливим індикатором є врахування в процесі розробки щорічного бюджету технічних завдань проєктів Стратегії, а також формування на основі Стратегії інвестиційних програм та проєктів регіонального й місцевого розвитку, зокрема – планів (програм) соціально-економічного розвитку та галузевих програм. Проєкти, включені до Стратегії відповідно до визначених завдань, користуватимуться пріоритетним правом на фінансування за рахунок бюджетних коштів. Зміни до Стратегії вноситимуться за результатами моніторингу її впровадження на основі запропонованих індикаторів. Процед</w:t>
      </w:r>
      <w:r>
        <w:rPr>
          <w:iCs/>
          <w:color w:val="000000"/>
          <w:kern w:val="1"/>
          <w:sz w:val="28"/>
          <w:szCs w:val="28"/>
          <w:lang w:eastAsia="ar-SA"/>
        </w:rPr>
        <w:t xml:space="preserve">ура внесення змін сесією </w:t>
      </w:r>
      <w:r>
        <w:rPr>
          <w:iCs/>
          <w:color w:val="000000"/>
          <w:kern w:val="1"/>
          <w:sz w:val="28"/>
          <w:szCs w:val="28"/>
          <w:lang w:val="uk-UA" w:eastAsia="ar-SA"/>
        </w:rPr>
        <w:t>селищної</w:t>
      </w:r>
      <w:r w:rsidRPr="000729CA">
        <w:rPr>
          <w:iCs/>
          <w:color w:val="000000"/>
          <w:kern w:val="1"/>
          <w:sz w:val="28"/>
          <w:szCs w:val="28"/>
          <w:lang w:eastAsia="ar-SA"/>
        </w:rPr>
        <w:t xml:space="preserve"> ради аналогічна процедурі ухвалення Стратегії. Моніторинг здійснюватиметься публічно – щорічно його результати оприлюднюватимуться на громадських слуханнях мешканців громади, висвітлюватимуться у медіа-ресурсах.</w:t>
      </w:r>
    </w:p>
    <w:p w:rsidR="00927957" w:rsidRPr="008C601A" w:rsidRDefault="00927957" w:rsidP="00927957">
      <w:pPr>
        <w:ind w:firstLine="708"/>
        <w:jc w:val="both"/>
        <w:rPr>
          <w:iCs/>
          <w:color w:val="000000"/>
          <w:kern w:val="1"/>
          <w:lang w:val="uk-UA" w:eastAsia="ar-SA"/>
        </w:rPr>
      </w:pPr>
      <w:r w:rsidRPr="008C601A">
        <w:rPr>
          <w:iCs/>
          <w:color w:val="000000"/>
          <w:kern w:val="1"/>
          <w:lang w:val="uk-UA" w:eastAsia="ar-SA"/>
        </w:rPr>
        <w:t>Принципи</w:t>
      </w:r>
      <w:r w:rsidRPr="008C601A">
        <w:rPr>
          <w:iCs/>
          <w:color w:val="000000"/>
          <w:kern w:val="1"/>
          <w:lang w:eastAsia="ar-SA"/>
        </w:rPr>
        <w:t xml:space="preserve"> оновлення Стратегії за щорічним циклом виглядатимуть так:</w:t>
      </w:r>
    </w:p>
    <w:tbl>
      <w:tblPr>
        <w:tblStyle w:val="-422"/>
        <w:tblW w:w="10031" w:type="dxa"/>
        <w:tblLayout w:type="fixed"/>
        <w:tblLook w:val="02A0"/>
      </w:tblPr>
      <w:tblGrid>
        <w:gridCol w:w="2408"/>
        <w:gridCol w:w="2520"/>
        <w:gridCol w:w="2551"/>
        <w:gridCol w:w="2552"/>
      </w:tblGrid>
      <w:tr w:rsidR="00927957" w:rsidRPr="008C601A" w:rsidTr="00DF67AC">
        <w:trPr>
          <w:cnfStyle w:val="100000000000"/>
          <w:trHeight w:val="20"/>
        </w:trPr>
        <w:tc>
          <w:tcPr>
            <w:cnfStyle w:val="001000000000"/>
            <w:tcW w:w="10031" w:type="dxa"/>
            <w:gridSpan w:val="4"/>
          </w:tcPr>
          <w:p w:rsidR="00927957" w:rsidRPr="008C601A" w:rsidRDefault="00927957" w:rsidP="00DF67AC">
            <w:pPr>
              <w:spacing w:line="240" w:lineRule="exact"/>
              <w:jc w:val="center"/>
              <w:rPr>
                <w:b w:val="0"/>
              </w:rPr>
            </w:pPr>
            <w:r w:rsidRPr="008C601A">
              <w:t>Принципи актуалізації стратегії у щорічному циклі</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jc w:val="center"/>
              <w:rPr>
                <w:b w:val="0"/>
                <w:bCs w:val="0"/>
              </w:rPr>
            </w:pPr>
            <w:r w:rsidRPr="008C601A">
              <w:t>ФАЗА I</w:t>
            </w:r>
          </w:p>
        </w:tc>
        <w:tc>
          <w:tcPr>
            <w:cnfStyle w:val="000010000000"/>
            <w:tcW w:w="2520" w:type="dxa"/>
          </w:tcPr>
          <w:p w:rsidR="00927957" w:rsidRPr="008C601A" w:rsidRDefault="00927957" w:rsidP="00DF67AC">
            <w:pPr>
              <w:pStyle w:val="21"/>
              <w:spacing w:after="0" w:line="240" w:lineRule="exact"/>
              <w:jc w:val="center"/>
              <w:rPr>
                <w:b/>
                <w:bCs/>
              </w:rPr>
            </w:pPr>
            <w:r w:rsidRPr="008C601A">
              <w:rPr>
                <w:b/>
                <w:bCs/>
              </w:rPr>
              <w:t>ФАЗА II</w:t>
            </w:r>
          </w:p>
        </w:tc>
        <w:tc>
          <w:tcPr>
            <w:tcW w:w="2551" w:type="dxa"/>
          </w:tcPr>
          <w:p w:rsidR="00927957" w:rsidRPr="008C601A" w:rsidRDefault="00927957" w:rsidP="00DF67AC">
            <w:pPr>
              <w:pStyle w:val="21"/>
              <w:spacing w:after="0" w:line="240" w:lineRule="exact"/>
              <w:jc w:val="center"/>
              <w:cnfStyle w:val="000000000000"/>
              <w:rPr>
                <w:b/>
                <w:bCs/>
              </w:rPr>
            </w:pPr>
            <w:r w:rsidRPr="008C601A">
              <w:rPr>
                <w:b/>
                <w:bCs/>
              </w:rPr>
              <w:t>ФАЗА III</w:t>
            </w:r>
          </w:p>
        </w:tc>
        <w:tc>
          <w:tcPr>
            <w:cnfStyle w:val="000010000000"/>
            <w:tcW w:w="2552" w:type="dxa"/>
          </w:tcPr>
          <w:p w:rsidR="00927957" w:rsidRPr="008C601A" w:rsidRDefault="00927957" w:rsidP="00DF67AC">
            <w:pPr>
              <w:pStyle w:val="21"/>
              <w:spacing w:after="0" w:line="240" w:lineRule="exact"/>
              <w:jc w:val="center"/>
              <w:rPr>
                <w:b/>
                <w:bCs/>
              </w:rPr>
            </w:pPr>
            <w:r w:rsidRPr="008C601A">
              <w:rPr>
                <w:b/>
                <w:bCs/>
              </w:rPr>
              <w:t>ФАЗА IV</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rPr>
                <w:b w:val="0"/>
                <w:lang w:val="ru-RU"/>
              </w:rPr>
            </w:pPr>
            <w:r w:rsidRPr="008C601A">
              <w:rPr>
                <w:b w:val="0"/>
                <w:lang w:val="ru-RU"/>
              </w:rPr>
              <w:t>Оцінка стану соціально-економічного розвитку громади та реалізації стратегії розвитку</w:t>
            </w:r>
          </w:p>
        </w:tc>
        <w:tc>
          <w:tcPr>
            <w:cnfStyle w:val="000010000000"/>
            <w:tcW w:w="2520" w:type="dxa"/>
          </w:tcPr>
          <w:p w:rsidR="00927957" w:rsidRPr="008C601A" w:rsidRDefault="00927957" w:rsidP="00DF67AC">
            <w:pPr>
              <w:pStyle w:val="21"/>
              <w:spacing w:after="0" w:line="240" w:lineRule="exact"/>
              <w:rPr>
                <w:lang w:val="ru-RU"/>
              </w:rPr>
            </w:pPr>
            <w:r w:rsidRPr="008C601A">
              <w:rPr>
                <w:lang w:val="ru-RU"/>
              </w:rPr>
              <w:t>Визначення ключових проблем і визначення пріоритетів</w:t>
            </w:r>
          </w:p>
        </w:tc>
        <w:tc>
          <w:tcPr>
            <w:tcW w:w="2551" w:type="dxa"/>
          </w:tcPr>
          <w:p w:rsidR="00927957" w:rsidRPr="008C601A" w:rsidRDefault="00927957" w:rsidP="00DF67AC">
            <w:pPr>
              <w:pStyle w:val="21"/>
              <w:spacing w:after="0" w:line="240" w:lineRule="exact"/>
              <w:cnfStyle w:val="000000000000"/>
              <w:rPr>
                <w:lang w:val="ru-RU"/>
              </w:rPr>
            </w:pPr>
            <w:r w:rsidRPr="008C601A">
              <w:rPr>
                <w:lang w:val="ru-RU"/>
              </w:rPr>
              <w:t>Збір пропозицій проектів реалізації, вибір і кваліфікація стратегічних проектів</w:t>
            </w:r>
          </w:p>
        </w:tc>
        <w:tc>
          <w:tcPr>
            <w:cnfStyle w:val="000010000000"/>
            <w:tcW w:w="2552" w:type="dxa"/>
          </w:tcPr>
          <w:p w:rsidR="00927957" w:rsidRPr="008C601A" w:rsidRDefault="00927957" w:rsidP="00DF67AC">
            <w:pPr>
              <w:pStyle w:val="21"/>
              <w:spacing w:after="0" w:line="240" w:lineRule="exact"/>
              <w:rPr>
                <w:lang w:val="ru-RU"/>
              </w:rPr>
            </w:pPr>
            <w:r w:rsidRPr="008C601A">
              <w:rPr>
                <w:lang w:val="ru-RU"/>
              </w:rPr>
              <w:t>Підготовка подачі  проектів.</w:t>
            </w:r>
          </w:p>
          <w:p w:rsidR="00927957" w:rsidRPr="008C601A" w:rsidRDefault="00927957" w:rsidP="00DF67AC">
            <w:pPr>
              <w:pStyle w:val="21"/>
              <w:spacing w:after="0" w:line="240" w:lineRule="exact"/>
              <w:rPr>
                <w:lang w:val="ru-RU"/>
              </w:rPr>
            </w:pPr>
            <w:r w:rsidRPr="008C601A">
              <w:rPr>
                <w:lang w:val="ru-RU"/>
              </w:rPr>
              <w:t xml:space="preserve">Розробка та прийняття проекту нового (оновленого) Плану реалізації стратегії </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rPr>
                <w:b w:val="0"/>
              </w:rPr>
            </w:pPr>
            <w:r w:rsidRPr="008C601A">
              <w:rPr>
                <w:b w:val="0"/>
                <w:lang w:val="ru-RU"/>
              </w:rPr>
              <w:t xml:space="preserve">Описовий звіт з актуальної соціально-економічної ситуації – </w:t>
            </w:r>
            <w:r w:rsidRPr="008C601A">
              <w:rPr>
                <w:b w:val="0"/>
                <w:lang w:val="ru-RU"/>
              </w:rPr>
              <w:lastRenderedPageBreak/>
              <w:t xml:space="preserve">у всіх сферах життя громади. Зазначення змін відповідно до попереднього випуску звіту (за попередній рік). </w:t>
            </w:r>
            <w:r w:rsidRPr="008C601A">
              <w:rPr>
                <w:b w:val="0"/>
              </w:rPr>
              <w:t xml:space="preserve">Інформація про стан реалізації стратегії розвитку </w:t>
            </w:r>
            <w:r w:rsidRPr="008C601A">
              <w:rPr>
                <w:b w:val="0"/>
                <w:lang w:val="uk-UA"/>
              </w:rPr>
              <w:t>г</w:t>
            </w:r>
            <w:r w:rsidRPr="008C601A">
              <w:rPr>
                <w:b w:val="0"/>
              </w:rPr>
              <w:t>ромади</w:t>
            </w:r>
          </w:p>
        </w:tc>
        <w:tc>
          <w:tcPr>
            <w:cnfStyle w:val="000010000000"/>
            <w:tcW w:w="2520" w:type="dxa"/>
          </w:tcPr>
          <w:p w:rsidR="00927957" w:rsidRPr="008C601A" w:rsidRDefault="00927957" w:rsidP="00DF67AC">
            <w:pPr>
              <w:pStyle w:val="21"/>
              <w:spacing w:after="0" w:line="240" w:lineRule="exact"/>
              <w:rPr>
                <w:lang w:val="ru-RU"/>
              </w:rPr>
            </w:pPr>
            <w:r w:rsidRPr="008C601A">
              <w:rPr>
                <w:lang w:val="ru-RU"/>
              </w:rPr>
              <w:lastRenderedPageBreak/>
              <w:t>Оцінка реалізації Стратегії у попередньому році.</w:t>
            </w:r>
          </w:p>
          <w:p w:rsidR="00927957" w:rsidRPr="008C601A" w:rsidRDefault="00927957" w:rsidP="00DF67AC">
            <w:pPr>
              <w:pStyle w:val="21"/>
              <w:spacing w:after="0" w:line="240" w:lineRule="exact"/>
              <w:rPr>
                <w:lang w:val="ru-RU"/>
              </w:rPr>
            </w:pPr>
            <w:r w:rsidRPr="008C601A">
              <w:rPr>
                <w:lang w:val="ru-RU"/>
              </w:rPr>
              <w:lastRenderedPageBreak/>
              <w:t xml:space="preserve">Оцінка даних, які випливають зі звіту: зазначення тенденцій і відхилень. </w:t>
            </w:r>
            <w:r w:rsidRPr="008C601A">
              <w:t>SWOT</w:t>
            </w:r>
            <w:r w:rsidRPr="008C601A">
              <w:rPr>
                <w:lang w:val="ru-RU"/>
              </w:rPr>
              <w:t>-аналіз.</w:t>
            </w:r>
          </w:p>
          <w:p w:rsidR="00927957" w:rsidRPr="008C601A" w:rsidRDefault="00927957" w:rsidP="00DF67AC">
            <w:pPr>
              <w:pStyle w:val="21"/>
              <w:spacing w:after="0" w:line="240" w:lineRule="exact"/>
              <w:rPr>
                <w:lang w:val="ru-RU"/>
              </w:rPr>
            </w:pPr>
            <w:r w:rsidRPr="008C601A">
              <w:rPr>
                <w:lang w:val="ru-RU"/>
              </w:rPr>
              <w:t>Визначення ключових проблем, визначення пріоритетів діяльності.</w:t>
            </w:r>
          </w:p>
          <w:p w:rsidR="00927957" w:rsidRPr="008C601A" w:rsidRDefault="00927957" w:rsidP="00DF67AC">
            <w:pPr>
              <w:pStyle w:val="21"/>
              <w:spacing w:after="0" w:line="240" w:lineRule="exact"/>
              <w:rPr>
                <w:lang w:val="ru-RU"/>
              </w:rPr>
            </w:pPr>
            <w:r w:rsidRPr="008C601A">
              <w:rPr>
                <w:lang w:val="ru-RU"/>
              </w:rPr>
              <w:t>Прийняття показників реалізації Стратегії.</w:t>
            </w:r>
          </w:p>
          <w:p w:rsidR="00927957" w:rsidRPr="008C601A" w:rsidRDefault="00927957" w:rsidP="00DF67AC">
            <w:pPr>
              <w:pStyle w:val="21"/>
              <w:spacing w:after="0" w:line="240" w:lineRule="exact"/>
              <w:rPr>
                <w:lang w:val="ru-RU"/>
              </w:rPr>
            </w:pPr>
            <w:r w:rsidRPr="008C601A">
              <w:rPr>
                <w:lang w:val="ru-RU"/>
              </w:rPr>
              <w:t>Рекомендації пріоритетів, консультації і затвердження</w:t>
            </w:r>
            <w:r w:rsidRPr="008C601A">
              <w:rPr>
                <w:lang w:val="ru-RU"/>
              </w:rPr>
              <w:br/>
            </w:r>
          </w:p>
          <w:p w:rsidR="00927957" w:rsidRPr="008C601A" w:rsidRDefault="00927957" w:rsidP="00DF67AC">
            <w:pPr>
              <w:pStyle w:val="21"/>
              <w:spacing w:after="0" w:line="240" w:lineRule="exact"/>
              <w:rPr>
                <w:lang w:val="ru-RU"/>
              </w:rPr>
            </w:pPr>
          </w:p>
        </w:tc>
        <w:tc>
          <w:tcPr>
            <w:tcW w:w="2551" w:type="dxa"/>
          </w:tcPr>
          <w:p w:rsidR="00927957" w:rsidRPr="008C601A" w:rsidRDefault="00927957" w:rsidP="00DF67AC">
            <w:pPr>
              <w:pStyle w:val="21"/>
              <w:spacing w:after="0" w:line="240" w:lineRule="exact"/>
              <w:cnfStyle w:val="000000000000"/>
              <w:rPr>
                <w:lang w:val="ru-RU"/>
              </w:rPr>
            </w:pPr>
            <w:r w:rsidRPr="008C601A">
              <w:rPr>
                <w:lang w:val="ru-RU"/>
              </w:rPr>
              <w:lastRenderedPageBreak/>
              <w:t xml:space="preserve">Збір пропозицій проектів реалізації Стратегії – на </w:t>
            </w:r>
            <w:r w:rsidRPr="008C601A">
              <w:rPr>
                <w:lang w:val="ru-RU"/>
              </w:rPr>
              <w:lastRenderedPageBreak/>
              <w:t>спеціально підготовлених формулярах.</w:t>
            </w:r>
          </w:p>
          <w:p w:rsidR="00927957" w:rsidRPr="008C601A" w:rsidRDefault="00927957" w:rsidP="00DF67AC">
            <w:pPr>
              <w:pStyle w:val="21"/>
              <w:spacing w:after="0" w:line="240" w:lineRule="exact"/>
              <w:cnfStyle w:val="000000000000"/>
              <w:rPr>
                <w:lang w:val="ru-RU"/>
              </w:rPr>
            </w:pPr>
            <w:r w:rsidRPr="008C601A">
              <w:rPr>
                <w:lang w:val="ru-RU"/>
              </w:rPr>
              <w:t>Оцінка, відбір і кваліфікація відповідності проектів до пріоритетів Стратегії.</w:t>
            </w:r>
          </w:p>
          <w:p w:rsidR="00927957" w:rsidRPr="008C601A" w:rsidRDefault="00927957" w:rsidP="00DF67AC">
            <w:pPr>
              <w:pStyle w:val="21"/>
              <w:spacing w:after="0" w:line="240" w:lineRule="exact"/>
              <w:cnfStyle w:val="000000000000"/>
              <w:rPr>
                <w:lang w:val="ru-RU"/>
              </w:rPr>
            </w:pPr>
            <w:r w:rsidRPr="008C601A">
              <w:rPr>
                <w:lang w:val="ru-RU"/>
              </w:rPr>
              <w:t>Вибір пропозицій проектів найвищого значення – комплекту стратегічних проектів реалізації.</w:t>
            </w:r>
          </w:p>
          <w:p w:rsidR="00927957" w:rsidRPr="008C601A" w:rsidRDefault="00927957" w:rsidP="00DF67AC">
            <w:pPr>
              <w:pStyle w:val="21"/>
              <w:spacing w:after="0" w:line="240" w:lineRule="exact"/>
              <w:cnfStyle w:val="000000000000"/>
            </w:pPr>
            <w:r w:rsidRPr="008C601A">
              <w:t>Оголошення списку цих проектів</w:t>
            </w:r>
          </w:p>
        </w:tc>
        <w:tc>
          <w:tcPr>
            <w:cnfStyle w:val="000010000000"/>
            <w:tcW w:w="2552" w:type="dxa"/>
          </w:tcPr>
          <w:p w:rsidR="00927957" w:rsidRPr="008C601A" w:rsidRDefault="00927957" w:rsidP="00DF67AC">
            <w:pPr>
              <w:pStyle w:val="21"/>
              <w:spacing w:after="0" w:line="240" w:lineRule="exact"/>
              <w:rPr>
                <w:lang w:val="ru-RU"/>
              </w:rPr>
            </w:pPr>
            <w:r w:rsidRPr="008C601A">
              <w:rPr>
                <w:lang w:val="ru-RU"/>
              </w:rPr>
              <w:lastRenderedPageBreak/>
              <w:t xml:space="preserve">Опрацювання подачі визначеного списку  проектів з </w:t>
            </w:r>
            <w:r w:rsidRPr="008C601A">
              <w:rPr>
                <w:lang w:val="ru-RU"/>
              </w:rPr>
              <w:lastRenderedPageBreak/>
              <w:t>використанням уніфікованого друку.</w:t>
            </w:r>
          </w:p>
          <w:p w:rsidR="00927957" w:rsidRPr="008C601A" w:rsidRDefault="00927957" w:rsidP="00DF67AC">
            <w:pPr>
              <w:pStyle w:val="21"/>
              <w:spacing w:after="0" w:line="240" w:lineRule="exact"/>
              <w:rPr>
                <w:lang w:val="ru-RU"/>
              </w:rPr>
            </w:pPr>
            <w:r w:rsidRPr="008C601A">
              <w:rPr>
                <w:lang w:val="ru-RU"/>
              </w:rPr>
              <w:t>Опрацювання проекту Плану реалізації стратегії, представлен-ня для консультацій і оцінки, впровадження можливих модифікацій, затвердження. Презентація раді нового (оновленого) Плану реалізації стратегії розвитку громади для прийняття рішення</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jc w:val="center"/>
            </w:pPr>
            <w:r w:rsidRPr="008C601A">
              <w:lastRenderedPageBreak/>
              <w:t>Березень</w:t>
            </w:r>
          </w:p>
        </w:tc>
        <w:tc>
          <w:tcPr>
            <w:cnfStyle w:val="000010000000"/>
            <w:tcW w:w="2520" w:type="dxa"/>
          </w:tcPr>
          <w:p w:rsidR="00927957" w:rsidRPr="008C601A" w:rsidRDefault="00927957" w:rsidP="00DF67AC">
            <w:pPr>
              <w:pStyle w:val="21"/>
              <w:spacing w:after="0" w:line="240" w:lineRule="exact"/>
              <w:jc w:val="center"/>
              <w:rPr>
                <w:b/>
              </w:rPr>
            </w:pPr>
            <w:r w:rsidRPr="008C601A">
              <w:rPr>
                <w:b/>
              </w:rPr>
              <w:t>квітень</w:t>
            </w:r>
          </w:p>
        </w:tc>
        <w:tc>
          <w:tcPr>
            <w:tcW w:w="2551" w:type="dxa"/>
          </w:tcPr>
          <w:p w:rsidR="00927957" w:rsidRPr="008C601A" w:rsidRDefault="00927957" w:rsidP="00DF67AC">
            <w:pPr>
              <w:pStyle w:val="21"/>
              <w:spacing w:after="0" w:line="240" w:lineRule="exact"/>
              <w:jc w:val="center"/>
              <w:cnfStyle w:val="000000000000"/>
              <w:rPr>
                <w:b/>
              </w:rPr>
            </w:pPr>
            <w:r w:rsidRPr="008C601A">
              <w:rPr>
                <w:b/>
              </w:rPr>
              <w:t>серпень</w:t>
            </w:r>
          </w:p>
        </w:tc>
        <w:tc>
          <w:tcPr>
            <w:cnfStyle w:val="000010000000"/>
            <w:tcW w:w="2552" w:type="dxa"/>
          </w:tcPr>
          <w:p w:rsidR="00927957" w:rsidRPr="008C601A" w:rsidRDefault="00927957" w:rsidP="00DF67AC">
            <w:pPr>
              <w:pStyle w:val="21"/>
              <w:spacing w:after="0" w:line="240" w:lineRule="exact"/>
              <w:jc w:val="center"/>
              <w:rPr>
                <w:b/>
              </w:rPr>
            </w:pPr>
            <w:r w:rsidRPr="008C601A">
              <w:rPr>
                <w:b/>
              </w:rPr>
              <w:t>грудень</w:t>
            </w:r>
          </w:p>
        </w:tc>
      </w:tr>
    </w:tbl>
    <w:p w:rsidR="00927957" w:rsidRDefault="00927957" w:rsidP="00927957">
      <w:pPr>
        <w:jc w:val="center"/>
        <w:rPr>
          <w:rFonts w:ascii="Verdana" w:hAnsi="Verdana"/>
          <w:b/>
          <w:lang w:val="uk-UA"/>
        </w:rPr>
      </w:pPr>
    </w:p>
    <w:p w:rsidR="00927957" w:rsidRPr="00336E86" w:rsidRDefault="00927957" w:rsidP="00927957">
      <w:pPr>
        <w:jc w:val="center"/>
        <w:rPr>
          <w:b/>
          <w:sz w:val="28"/>
          <w:szCs w:val="28"/>
          <w:lang w:val="uk-UA"/>
        </w:rPr>
      </w:pPr>
      <w:r w:rsidRPr="00336E86">
        <w:rPr>
          <w:b/>
          <w:sz w:val="28"/>
          <w:szCs w:val="28"/>
          <w:lang w:val="uk-UA"/>
        </w:rPr>
        <w:t xml:space="preserve">Система моніторингу </w:t>
      </w:r>
      <w:r w:rsidRPr="008C601A">
        <w:rPr>
          <w:b/>
          <w:sz w:val="28"/>
          <w:szCs w:val="28"/>
          <w:lang w:val="uk-UA"/>
        </w:rPr>
        <w:t>та</w:t>
      </w:r>
      <w:r w:rsidRPr="00336E86">
        <w:rPr>
          <w:b/>
          <w:sz w:val="28"/>
          <w:szCs w:val="28"/>
          <w:lang w:val="uk-UA"/>
        </w:rPr>
        <w:t xml:space="preserve"> оцінювання</w:t>
      </w:r>
    </w:p>
    <w:p w:rsidR="00927957" w:rsidRPr="008C601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Партисипативний характер і врахування в ньому проектів, людей та організації, не пов'язаних з владою громади, які представляють різні середовища, змушує доручити координацію над цілісним документом голові громади. </w:t>
      </w:r>
    </w:p>
    <w:p w:rsidR="00927957" w:rsidRPr="008C601A" w:rsidRDefault="00927957" w:rsidP="00927957">
      <w:pPr>
        <w:ind w:firstLine="708"/>
        <w:jc w:val="both"/>
        <w:rPr>
          <w:sz w:val="28"/>
          <w:szCs w:val="28"/>
          <w:u w:color="000000"/>
          <w:bdr w:val="nil"/>
        </w:rPr>
      </w:pPr>
      <w:r w:rsidRPr="008C601A">
        <w:rPr>
          <w:rFonts w:eastAsia="Calibri"/>
          <w:sz w:val="28"/>
          <w:szCs w:val="28"/>
          <w:u w:color="000000"/>
          <w:lang w:val="uk-UA"/>
        </w:rPr>
        <w:t xml:space="preserve">Водночас управління стратегією, що включає поточне управління, контроль і моніторинг процесу реалізації, механізми можливої модифікації, голова громади доручає уповноваженому з питань стратегії. Це може  бути </w:t>
      </w:r>
      <w:r w:rsidRPr="008C601A">
        <w:rPr>
          <w:sz w:val="28"/>
          <w:szCs w:val="28"/>
          <w:u w:color="000000"/>
          <w:bdr w:val="nil"/>
          <w:lang w:val="uk-UA"/>
        </w:rPr>
        <w:t>відділ, сектор чи окрема п</w:t>
      </w:r>
      <w:r w:rsidRPr="008C601A">
        <w:rPr>
          <w:sz w:val="28"/>
          <w:szCs w:val="28"/>
          <w:u w:color="000000"/>
          <w:lang w:val="uk-UA"/>
        </w:rPr>
        <w:t>о</w:t>
      </w:r>
      <w:r w:rsidRPr="008C601A">
        <w:rPr>
          <w:sz w:val="28"/>
          <w:szCs w:val="28"/>
          <w:u w:color="000000"/>
          <w:bdr w:val="nil"/>
          <w:lang w:val="uk-UA"/>
        </w:rPr>
        <w:t>садова посада</w:t>
      </w:r>
      <w:r>
        <w:rPr>
          <w:sz w:val="28"/>
          <w:szCs w:val="28"/>
          <w:u w:color="000000"/>
          <w:bdr w:val="nil"/>
          <w:lang w:val="uk-UA"/>
        </w:rPr>
        <w:t xml:space="preserve"> апарату виконкому селищної</w:t>
      </w:r>
      <w:r w:rsidRPr="008C601A">
        <w:rPr>
          <w:sz w:val="28"/>
          <w:szCs w:val="28"/>
          <w:u w:color="000000"/>
          <w:bdr w:val="nil"/>
          <w:lang w:val="uk-UA"/>
        </w:rPr>
        <w:t xml:space="preserve"> ради</w:t>
      </w:r>
      <w:r w:rsidRPr="008C601A">
        <w:rPr>
          <w:sz w:val="28"/>
          <w:szCs w:val="28"/>
          <w:u w:color="000000"/>
          <w:lang w:val="uk-UA"/>
        </w:rPr>
        <w:t xml:space="preserve">. </w:t>
      </w:r>
      <w:r w:rsidRPr="008C601A">
        <w:rPr>
          <w:sz w:val="28"/>
          <w:szCs w:val="28"/>
          <w:u w:color="000000"/>
          <w:bdr w:val="nil"/>
          <w:lang w:val="uk-UA"/>
        </w:rPr>
        <w:t xml:space="preserve">Уповноважений з питань стратегії забезпечує організаційно-змістовне обслуговування процесів, пов'язаних з впровадженням стратегії. Детальний </w:t>
      </w:r>
      <w:r w:rsidRPr="008C601A">
        <w:rPr>
          <w:sz w:val="28"/>
          <w:szCs w:val="28"/>
          <w:u w:color="000000"/>
          <w:bdr w:val="nil"/>
        </w:rPr>
        <w:t xml:space="preserve">спектр завдань, форма організації </w:t>
      </w:r>
      <w:r w:rsidRPr="008C601A">
        <w:rPr>
          <w:sz w:val="28"/>
          <w:szCs w:val="28"/>
          <w:u w:color="000000"/>
          <w:bdr w:val="nil"/>
          <w:lang w:val="uk-UA"/>
        </w:rPr>
        <w:t>визначаються</w:t>
      </w:r>
      <w:r w:rsidRPr="008C601A">
        <w:rPr>
          <w:sz w:val="28"/>
          <w:szCs w:val="28"/>
          <w:u w:color="000000"/>
          <w:bdr w:val="nil"/>
        </w:rPr>
        <w:t xml:space="preserve"> </w:t>
      </w:r>
      <w:r w:rsidRPr="008C601A">
        <w:rPr>
          <w:sz w:val="28"/>
          <w:szCs w:val="28"/>
          <w:u w:color="000000"/>
          <w:bdr w:val="nil"/>
          <w:lang w:val="uk-UA"/>
        </w:rPr>
        <w:t>с</w:t>
      </w:r>
      <w:r>
        <w:rPr>
          <w:sz w:val="28"/>
          <w:szCs w:val="28"/>
          <w:u w:color="000000"/>
          <w:bdr w:val="nil"/>
          <w:lang w:val="uk-UA"/>
        </w:rPr>
        <w:t>елищним</w:t>
      </w:r>
      <w:r w:rsidRPr="008C601A">
        <w:rPr>
          <w:sz w:val="28"/>
          <w:szCs w:val="28"/>
          <w:u w:color="000000"/>
          <w:bdr w:val="nil"/>
          <w:lang w:val="uk-UA"/>
        </w:rPr>
        <w:t xml:space="preserve"> </w:t>
      </w:r>
      <w:r w:rsidRPr="008C601A">
        <w:rPr>
          <w:sz w:val="28"/>
          <w:szCs w:val="28"/>
          <w:u w:color="000000"/>
          <w:bdr w:val="nil"/>
        </w:rPr>
        <w:t>головою. Змістовну підтримку забезпечить призначений розпорядженням голови</w:t>
      </w:r>
      <w:r w:rsidRPr="008C601A">
        <w:rPr>
          <w:sz w:val="28"/>
          <w:szCs w:val="28"/>
          <w:lang w:val="uk-UA"/>
        </w:rPr>
        <w:t xml:space="preserve"> К</w:t>
      </w:r>
      <w:r w:rsidRPr="008C601A">
        <w:rPr>
          <w:color w:val="000000"/>
          <w:sz w:val="28"/>
          <w:szCs w:val="28"/>
          <w:lang w:val="uk-UA"/>
        </w:rPr>
        <w:t>омітет із управління впровадження Стратегії</w:t>
      </w:r>
      <w:r w:rsidRPr="008C601A">
        <w:rPr>
          <w:sz w:val="28"/>
          <w:szCs w:val="28"/>
          <w:u w:color="000000"/>
          <w:bdr w:val="nil"/>
        </w:rPr>
        <w:t>.</w:t>
      </w:r>
    </w:p>
    <w:p w:rsidR="00927957" w:rsidRPr="008C601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Моніторинг виконання та оцінювання стратегії – це безперервний процес, який повторюється у річних циклах за алгоритмом:</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разом із штатними працівника</w:t>
      </w:r>
      <w:r>
        <w:rPr>
          <w:rFonts w:ascii="Times New Roman" w:eastAsia="Calibri" w:hAnsi="Times New Roman" w:cs="Times New Roman"/>
          <w:color w:val="auto"/>
          <w:sz w:val="28"/>
          <w:szCs w:val="28"/>
          <w:u w:color="000000"/>
          <w:lang w:val="uk-UA"/>
        </w:rPr>
        <w:t>ми селищної</w:t>
      </w:r>
      <w:r w:rsidRPr="008C601A">
        <w:rPr>
          <w:rFonts w:ascii="Times New Roman" w:eastAsia="Calibri" w:hAnsi="Times New Roman" w:cs="Times New Roman"/>
          <w:color w:val="auto"/>
          <w:sz w:val="28"/>
          <w:szCs w:val="28"/>
          <w:u w:color="000000"/>
          <w:lang w:val="uk-UA"/>
        </w:rPr>
        <w:t xml:space="preserve"> ради готує звіт про моніторинг (включаючи кількісні дані та показники) протягом 2-х місяців з дня закінчення бюджетного  року,  після збору інформації та даних, - лютий;</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eastAsia="Calibri" w:hAnsi="Times New Roman" w:cs="Times New Roman"/>
          <w:color w:val="auto"/>
          <w:sz w:val="28"/>
          <w:szCs w:val="28"/>
          <w:u w:color="000000"/>
          <w:lang w:val="uk-UA"/>
        </w:rPr>
        <w:t>підготовлений звіт над</w:t>
      </w:r>
      <w:r w:rsidRPr="008C601A">
        <w:rPr>
          <w:rFonts w:ascii="Times New Roman" w:eastAsia="Calibri" w:hAnsi="Times New Roman" w:cs="Times New Roman"/>
          <w:color w:val="auto"/>
          <w:sz w:val="28"/>
          <w:szCs w:val="28"/>
          <w:u w:color="000000"/>
          <w:lang w:val="uk-UA"/>
        </w:rPr>
        <w:t>с</w:t>
      </w:r>
      <w:r>
        <w:rPr>
          <w:rFonts w:ascii="Times New Roman" w:eastAsia="Calibri" w:hAnsi="Times New Roman" w:cs="Times New Roman"/>
          <w:color w:val="auto"/>
          <w:sz w:val="28"/>
          <w:szCs w:val="28"/>
          <w:u w:color="000000"/>
          <w:lang w:val="uk-UA"/>
        </w:rPr>
        <w:t>и</w:t>
      </w:r>
      <w:r w:rsidRPr="008C601A">
        <w:rPr>
          <w:rFonts w:ascii="Times New Roman" w:eastAsia="Calibri" w:hAnsi="Times New Roman" w:cs="Times New Roman"/>
          <w:color w:val="auto"/>
          <w:sz w:val="28"/>
          <w:szCs w:val="28"/>
          <w:u w:color="000000"/>
          <w:lang w:val="uk-UA"/>
        </w:rPr>
        <w:t>лається координатору для консультацій – березень;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eastAsia="Calibri" w:hAnsi="Times New Roman" w:cs="Times New Roman"/>
          <w:color w:val="auto"/>
          <w:sz w:val="28"/>
          <w:szCs w:val="28"/>
          <w:u w:color="000000"/>
          <w:lang w:val="uk-UA"/>
        </w:rPr>
        <w:t>координатор представляє</w:t>
      </w:r>
      <w:r w:rsidRPr="008C601A">
        <w:rPr>
          <w:rFonts w:ascii="Times New Roman" w:eastAsia="Calibri" w:hAnsi="Times New Roman" w:cs="Times New Roman"/>
          <w:color w:val="auto"/>
          <w:sz w:val="28"/>
          <w:szCs w:val="28"/>
          <w:u w:color="000000"/>
          <w:lang w:val="uk-UA"/>
        </w:rPr>
        <w:t xml:space="preserve"> звіт про моніторинг раді громади. Поряд з аналізом досягнень та виявленням відхилень від прийнятих цілей та напрямків розвитку, звіт повинен містити пропозиції щодо коригування або рекомендувати зміни до положень Стратегії (якщо вони обґрунтовані факторами, які змінились). Він повинен включати також вартісну та кількісну оцінку реалізації окремих стратегічних та операційних цілей i проектів реалізації – березень;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рада громади (в разі необхідності) своїм рішенням затверджує зміни до Стратегії – березень, квітень;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hAnsi="Times New Roman" w:cs="Times New Roman"/>
          <w:sz w:val="28"/>
          <w:szCs w:val="28"/>
          <w:lang w:val="uk-UA"/>
        </w:rPr>
        <w:t>К</w:t>
      </w:r>
      <w:r w:rsidRPr="008C601A">
        <w:rPr>
          <w:rFonts w:ascii="Times New Roman" w:hAnsi="Times New Roman" w:cs="Times New Roman"/>
          <w:sz w:val="28"/>
          <w:szCs w:val="28"/>
          <w:lang w:val="uk-UA"/>
        </w:rPr>
        <w:t>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вносить зміни та корективи до документу Стратегії відповідно до</w:t>
      </w:r>
      <w:r>
        <w:rPr>
          <w:rFonts w:ascii="Times New Roman" w:eastAsia="Calibri" w:hAnsi="Times New Roman" w:cs="Times New Roman"/>
          <w:color w:val="auto"/>
          <w:sz w:val="28"/>
          <w:szCs w:val="28"/>
          <w:u w:color="000000"/>
          <w:lang w:val="uk-UA"/>
        </w:rPr>
        <w:t xml:space="preserve"> рішень ради громади – квітень - </w:t>
      </w:r>
      <w:r w:rsidRPr="008C601A">
        <w:rPr>
          <w:rFonts w:ascii="Times New Roman" w:eastAsia="Calibri" w:hAnsi="Times New Roman" w:cs="Times New Roman"/>
          <w:color w:val="auto"/>
          <w:sz w:val="28"/>
          <w:szCs w:val="28"/>
          <w:u w:color="000000"/>
          <w:lang w:val="uk-UA"/>
        </w:rPr>
        <w:t>травень;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після затвердження звіту і внесення можливих коректив відбувається розробка </w:t>
      </w:r>
      <w:r w:rsidRPr="008C601A">
        <w:rPr>
          <w:rFonts w:ascii="Times New Roman" w:eastAsia="Calibri" w:hAnsi="Times New Roman" w:cs="Times New Roman"/>
          <w:color w:val="auto"/>
          <w:sz w:val="28"/>
          <w:szCs w:val="28"/>
          <w:u w:color="000000"/>
          <w:lang w:val="uk-UA"/>
        </w:rPr>
        <w:lastRenderedPageBreak/>
        <w:t>та підбір пропозиції проектів на наступний рік реалізації Стратегії шляхом проведення консультацій з громадськістю – червень</w:t>
      </w:r>
      <w:r>
        <w:rPr>
          <w:rFonts w:ascii="Times New Roman" w:eastAsia="Calibri" w:hAnsi="Times New Roman" w:cs="Times New Roman"/>
          <w:color w:val="auto"/>
          <w:sz w:val="28"/>
          <w:szCs w:val="28"/>
          <w:u w:color="000000"/>
          <w:lang w:val="uk-UA"/>
        </w:rPr>
        <w:t xml:space="preserve"> -</w:t>
      </w:r>
      <w:r w:rsidRPr="008C601A">
        <w:rPr>
          <w:rFonts w:ascii="Times New Roman" w:eastAsia="Calibri" w:hAnsi="Times New Roman" w:cs="Times New Roman"/>
          <w:color w:val="auto"/>
          <w:sz w:val="28"/>
          <w:szCs w:val="28"/>
          <w:u w:color="000000"/>
          <w:lang w:val="uk-UA"/>
        </w:rPr>
        <w:t xml:space="preserve"> вересень;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після набору проектів </w:t>
      </w: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передає актуалізований документ Стратегії для консультацій з громадськістю – червень-вересень;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уповноважений з питань стратегії представляє раді громади актуалізований документ Стратегії разом з пропозицією рішення та обґрунтуванням – жовтень, листопад.</w:t>
      </w:r>
    </w:p>
    <w:p w:rsidR="00927957" w:rsidRPr="008C601A" w:rsidRDefault="00927957" w:rsidP="00E9543D">
      <w:pPr>
        <w:pStyle w:val="Tre"/>
        <w:widowControl w:val="0"/>
        <w:numPr>
          <w:ilvl w:val="0"/>
          <w:numId w:val="32"/>
        </w:numPr>
        <w:suppressLineNumbers/>
        <w:suppressAutoHyphens/>
        <w:contextualSpacing/>
        <w:jc w:val="both"/>
        <w:rPr>
          <w:rFonts w:ascii="Times New Roman" w:hAnsi="Times New Roman" w:cs="Times New Roman"/>
          <w:color w:val="auto"/>
          <w:sz w:val="28"/>
          <w:szCs w:val="28"/>
          <w:u w:color="000000"/>
          <w:lang w:val="ru-RU"/>
        </w:rPr>
      </w:pPr>
      <w:r w:rsidRPr="008C601A">
        <w:rPr>
          <w:rFonts w:ascii="Times New Roman" w:eastAsia="Calibri" w:hAnsi="Times New Roman" w:cs="Times New Roman"/>
          <w:color w:val="auto"/>
          <w:sz w:val="28"/>
          <w:szCs w:val="28"/>
          <w:u w:color="000000"/>
          <w:lang w:val="uk-UA"/>
        </w:rPr>
        <w:t>затверджений актуалізований документ Стратегії передається для виконання – листопад, грудень.</w:t>
      </w:r>
    </w:p>
    <w:p w:rsidR="00927957" w:rsidRPr="008C601A" w:rsidRDefault="00927957" w:rsidP="00927957">
      <w:pPr>
        <w:pStyle w:val="Tre"/>
        <w:widowControl w:val="0"/>
        <w:suppressLineNumbers/>
        <w:suppressAutoHyphens/>
        <w:ind w:firstLine="360"/>
        <w:contextualSpacing/>
        <w:jc w:val="both"/>
        <w:rPr>
          <w:rFonts w:ascii="Times New Roman" w:hAnsi="Times New Roman" w:cs="Times New Roman"/>
          <w:color w:val="auto"/>
          <w:sz w:val="28"/>
          <w:szCs w:val="28"/>
          <w:u w:color="000000"/>
          <w:lang w:val="ru-RU"/>
        </w:rPr>
      </w:pPr>
      <w:r w:rsidRPr="008C601A">
        <w:rPr>
          <w:rFonts w:ascii="Times New Roman" w:hAnsi="Times New Roman" w:cs="Times New Roman"/>
          <w:color w:val="auto"/>
          <w:sz w:val="28"/>
          <w:szCs w:val="28"/>
          <w:u w:color="000000"/>
          <w:lang w:val="ru-RU"/>
        </w:rPr>
        <w:t>Завдання уповноваженого з питань стратегії (штатний працівник апарату виконкому ради громади):</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Підготовка до реалізації суспільних проектів, заявлених і запланованих радою для реалізації у </w:t>
      </w:r>
      <w:r>
        <w:rPr>
          <w:sz w:val="28"/>
          <w:szCs w:val="28"/>
          <w:u w:color="000000"/>
          <w:bdr w:val="nil"/>
          <w:lang w:val="uk-UA"/>
        </w:rPr>
        <w:t>Срібнянській</w:t>
      </w:r>
      <w:r w:rsidRPr="008C601A">
        <w:rPr>
          <w:sz w:val="28"/>
          <w:szCs w:val="28"/>
          <w:u w:color="000000"/>
          <w:bdr w:val="nil"/>
          <w:lang w:val="uk-UA"/>
        </w:rPr>
        <w:t xml:space="preserve"> територіальній гр</w:t>
      </w:r>
      <w:r w:rsidR="00CB0463">
        <w:rPr>
          <w:sz w:val="28"/>
          <w:szCs w:val="28"/>
          <w:u w:color="000000"/>
          <w:bdr w:val="nil"/>
          <w:lang w:val="uk-UA"/>
        </w:rPr>
        <w:t>о</w:t>
      </w:r>
      <w:r w:rsidRPr="008C601A">
        <w:rPr>
          <w:sz w:val="28"/>
          <w:szCs w:val="28"/>
          <w:u w:color="000000"/>
          <w:bdr w:val="nil"/>
          <w:lang w:val="uk-UA"/>
        </w:rPr>
        <w:t>маді</w:t>
      </w:r>
      <w:r w:rsidRPr="008C601A">
        <w:rPr>
          <w:sz w:val="28"/>
          <w:szCs w:val="28"/>
          <w:u w:color="000000"/>
          <w:bdr w:val="nil"/>
        </w:rPr>
        <w:t>, у тому числі участь в роботах, пов'язаних із залученням зовнішнього фінансування.</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Співпраця з організаційними підрозділами громади в сфері реалізації та просування стратегічних проектів.   </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Забезпечення відповідності місцевих документів стратегічного </w:t>
      </w:r>
      <w:r w:rsidRPr="008C601A">
        <w:rPr>
          <w:sz w:val="28"/>
          <w:szCs w:val="28"/>
          <w:u w:color="000000"/>
          <w:bdr w:val="nil"/>
          <w:lang w:val="uk-UA"/>
        </w:rPr>
        <w:t>та</w:t>
      </w:r>
      <w:r w:rsidRPr="008C601A">
        <w:rPr>
          <w:sz w:val="28"/>
          <w:szCs w:val="28"/>
          <w:u w:color="000000"/>
          <w:bdr w:val="nil"/>
        </w:rPr>
        <w:t xml:space="preserve"> територіального планування зі стратегією.</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Діяльність з метою включення в реалізацію заходів соціальних партнерів та неурядових організацій.</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Моніторинг реалізації стратегії з щорічним звітуванням голові громади щодо досягнутих результатів і систематичний збір та накопичення інформації, необхідної для моніторингу та оцінювання стратегії.</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Розробка оцінювального звіту, який містить рекомендації щодо оцінки актуальності та ступеня реалізації цілей, визначених у стратегії. Щонайменше один раз на рік після завершення оцінювання програми.</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Ведення соціальних комунікацій з метою популяризації стратегії.</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Збір та оприлюднення</w:t>
      </w:r>
      <w:r w:rsidR="000B0097">
        <w:rPr>
          <w:sz w:val="28"/>
          <w:szCs w:val="28"/>
          <w:u w:color="000000"/>
          <w:bdr w:val="nil"/>
        </w:rPr>
        <w:t xml:space="preserve"> інформації про реалізовані про</w:t>
      </w:r>
      <w:r w:rsidR="000B0097">
        <w:rPr>
          <w:sz w:val="28"/>
          <w:szCs w:val="28"/>
          <w:u w:color="000000"/>
          <w:bdr w:val="nil"/>
          <w:lang w:val="uk-UA"/>
        </w:rPr>
        <w:t>є</w:t>
      </w:r>
      <w:r w:rsidRPr="008C601A">
        <w:rPr>
          <w:sz w:val="28"/>
          <w:szCs w:val="28"/>
          <w:u w:color="000000"/>
          <w:bdr w:val="nil"/>
        </w:rPr>
        <w:t>кти та їх вплив на результати.</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Ініціювання та сприяння співпраці в сфері реалізації стратегії. </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Внесення змін в програму стратегії та її актуалізація, організація заходів та всіх інших форм управління стратегією.</w:t>
      </w:r>
    </w:p>
    <w:p w:rsidR="00927957" w:rsidRPr="008C601A" w:rsidRDefault="00927957" w:rsidP="00927957">
      <w:pPr>
        <w:ind w:firstLine="360"/>
        <w:jc w:val="both"/>
        <w:rPr>
          <w:sz w:val="28"/>
          <w:szCs w:val="28"/>
          <w:u w:color="000000"/>
          <w:bdr w:val="nil"/>
          <w:lang w:val="uk-UA"/>
        </w:rPr>
      </w:pPr>
      <w:r w:rsidRPr="008C601A">
        <w:rPr>
          <w:sz w:val="28"/>
          <w:szCs w:val="28"/>
          <w:u w:color="000000"/>
          <w:bdr w:val="nil"/>
          <w:lang w:val="uk-UA"/>
        </w:rPr>
        <w:t xml:space="preserve">Система моніторингу полягає в аналізі змін, які відбуваються в процесі реалізації стратегії відповідно до стратегічних цілей. </w:t>
      </w:r>
      <w:r w:rsidRPr="008C601A">
        <w:rPr>
          <w:sz w:val="28"/>
          <w:szCs w:val="28"/>
          <w:u w:color="000000"/>
          <w:bdr w:val="nil"/>
        </w:rPr>
        <w:t>Моніторинг повинен здійснюватися у багатьох площинах (соціальний, економічний ефект, аналіз просторово-функціональних змін) та надавати інформацію про прогрес у досягненні поставлених цілей.</w:t>
      </w:r>
    </w:p>
    <w:p w:rsidR="00927957" w:rsidRPr="008C601A" w:rsidRDefault="00927957" w:rsidP="00927957">
      <w:pPr>
        <w:ind w:firstLine="360"/>
        <w:jc w:val="both"/>
        <w:rPr>
          <w:sz w:val="28"/>
          <w:szCs w:val="28"/>
          <w:u w:color="000000"/>
          <w:bdr w:val="nil"/>
          <w:lang w:val="uk-UA"/>
        </w:rPr>
      </w:pPr>
    </w:p>
    <w:p w:rsidR="00927957" w:rsidRPr="008C601A" w:rsidRDefault="00927957" w:rsidP="00927957">
      <w:pPr>
        <w:jc w:val="center"/>
        <w:rPr>
          <w:b/>
          <w:sz w:val="28"/>
          <w:szCs w:val="28"/>
          <w:lang w:val="uk-UA"/>
        </w:rPr>
      </w:pPr>
      <w:r w:rsidRPr="008C601A">
        <w:rPr>
          <w:b/>
          <w:sz w:val="28"/>
          <w:szCs w:val="28"/>
          <w:lang w:val="uk-UA"/>
        </w:rPr>
        <w:t>Система актуалізації</w:t>
      </w:r>
    </w:p>
    <w:p w:rsidR="001057F8" w:rsidRPr="00615794"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t>Стратегія – документ відкритий для змін, якщо в тому виникає потреба. Він може бути доповнений новими проєктними ідеями, спрямованими на досягення визначених цілей. В окремих випадках можуть корегувати опера</w:t>
      </w:r>
      <w:r w:rsidR="00F7148E">
        <w:rPr>
          <w:rFonts w:ascii="Times New Roman" w:eastAsia="Calibri" w:hAnsi="Times New Roman" w:cs="Times New Roman"/>
          <w:color w:val="auto"/>
          <w:sz w:val="28"/>
          <w:szCs w:val="28"/>
          <w:u w:color="000000"/>
          <w:lang w:val="uk-UA"/>
        </w:rPr>
        <w:t>тивні</w:t>
      </w:r>
      <w:r w:rsidRPr="00615794">
        <w:rPr>
          <w:rFonts w:ascii="Times New Roman" w:eastAsia="Calibri" w:hAnsi="Times New Roman" w:cs="Times New Roman"/>
          <w:color w:val="auto"/>
          <w:sz w:val="28"/>
          <w:szCs w:val="28"/>
          <w:u w:color="000000"/>
          <w:lang w:val="uk-UA"/>
        </w:rPr>
        <w:t xml:space="preserve"> цілі. Але не стратегічні. </w:t>
      </w:r>
    </w:p>
    <w:p w:rsidR="001057F8" w:rsidRPr="008C601A"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lastRenderedPageBreak/>
        <w:t>Актуалізація Стратегії проводитиься на підставі результатів оцінювання. Інший випадок – зміни в стратегічних документах вищого рівня. Перед актуалізацією обов’язково необхідно провести оцінювання. Надалі підготовлені висновки відображаються під час актуалізації. Зазначимо – зміни до стратегії вносться в т</w:t>
      </w:r>
      <w:r w:rsidR="00336E86">
        <w:rPr>
          <w:rFonts w:ascii="Times New Roman" w:eastAsia="Calibri" w:hAnsi="Times New Roman" w:cs="Times New Roman"/>
          <w:color w:val="auto"/>
          <w:sz w:val="28"/>
          <w:szCs w:val="28"/>
          <w:u w:color="000000"/>
          <w:lang w:val="uk-UA"/>
        </w:rPr>
        <w:t>ому самому порядку, що передаба</w:t>
      </w:r>
      <w:r w:rsidRPr="00615794">
        <w:rPr>
          <w:rFonts w:ascii="Times New Roman" w:eastAsia="Calibri" w:hAnsi="Times New Roman" w:cs="Times New Roman"/>
          <w:color w:val="auto"/>
          <w:sz w:val="28"/>
          <w:szCs w:val="28"/>
          <w:u w:color="000000"/>
          <w:lang w:val="uk-UA"/>
        </w:rPr>
        <w:t>чений для її розробки – як з точки зору законодавства, так і забезпечення участі мешканців та мешканок громади.</w:t>
      </w:r>
    </w:p>
    <w:p w:rsidR="001057F8"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t xml:space="preserve">Втім безвідносно внесення змін до стратегії її виконання періодично оцінюватиметься – таким чином аналізуватиметься виконання поставлених стратегічних та оперативних цілей, стратегічного бачення в цілому. В результаті досягнутий рівень порівнюватиметься з початковим, прослідковуватиметься динаміка змін протягоми років. Це дозволить оцінити ступінь досягення </w:t>
      </w:r>
      <w:r>
        <w:rPr>
          <w:rFonts w:ascii="Times New Roman" w:eastAsia="Calibri" w:hAnsi="Times New Roman" w:cs="Times New Roman"/>
          <w:color w:val="auto"/>
          <w:sz w:val="28"/>
          <w:szCs w:val="28"/>
          <w:u w:color="000000"/>
          <w:lang w:val="uk-UA"/>
        </w:rPr>
        <w:t>поставлених стратегічних цілей</w:t>
      </w:r>
      <w:r w:rsidRPr="008C601A">
        <w:rPr>
          <w:rFonts w:ascii="Times New Roman" w:eastAsia="Calibri" w:hAnsi="Times New Roman" w:cs="Times New Roman"/>
          <w:color w:val="auto"/>
          <w:sz w:val="28"/>
          <w:szCs w:val="28"/>
          <w:u w:color="000000"/>
          <w:lang w:val="uk-UA"/>
        </w:rPr>
        <w:t>.</w:t>
      </w:r>
    </w:p>
    <w:p w:rsidR="001057F8" w:rsidRPr="00140D57"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Оцінювання даватиме відповіді на такі питання:</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цілі Стратегії відповідають реальним потребам?</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мешканці громади знають та ототожнюють себе зі стратегією?</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досягнуті ті результати, що були заплановані?</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стратегія відповідає очікуванням отримувачів вигід від її реалізації?</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результати виконання завдань є довгостроковими?</w:t>
      </w:r>
    </w:p>
    <w:p w:rsidR="001057F8"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ми дійсно досягаємо бачення, що передбачене стратегією розвитку громади?</w:t>
      </w:r>
    </w:p>
    <w:p w:rsidR="00927957" w:rsidRPr="008C601A"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За оцінювання Стратегії відповідає </w:t>
      </w: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Загальний нагляд за оцінюванням здійснює голова громади. Звіти щодо оцінюван</w:t>
      </w:r>
      <w:r>
        <w:rPr>
          <w:rFonts w:ascii="Times New Roman" w:eastAsia="Calibri" w:hAnsi="Times New Roman" w:cs="Times New Roman"/>
          <w:color w:val="auto"/>
          <w:sz w:val="28"/>
          <w:szCs w:val="28"/>
          <w:u w:color="000000"/>
          <w:lang w:val="uk-UA"/>
        </w:rPr>
        <w:t>ня затверджує Срібнянсь</w:t>
      </w:r>
      <w:r w:rsidR="00F7148E">
        <w:rPr>
          <w:rFonts w:ascii="Times New Roman" w:eastAsia="Calibri" w:hAnsi="Times New Roman" w:cs="Times New Roman"/>
          <w:color w:val="auto"/>
          <w:sz w:val="28"/>
          <w:szCs w:val="28"/>
          <w:u w:color="000000"/>
          <w:lang w:val="uk-UA"/>
        </w:rPr>
        <w:t>к</w:t>
      </w:r>
      <w:r>
        <w:rPr>
          <w:rFonts w:ascii="Times New Roman" w:eastAsia="Calibri" w:hAnsi="Times New Roman" w:cs="Times New Roman"/>
          <w:color w:val="auto"/>
          <w:sz w:val="28"/>
          <w:szCs w:val="28"/>
          <w:u w:color="000000"/>
          <w:lang w:val="uk-UA"/>
        </w:rPr>
        <w:t>а селищна</w:t>
      </w:r>
      <w:r w:rsidRPr="008C601A">
        <w:rPr>
          <w:rFonts w:ascii="Times New Roman" w:eastAsia="Calibri" w:hAnsi="Times New Roman" w:cs="Times New Roman"/>
          <w:color w:val="auto"/>
          <w:sz w:val="28"/>
          <w:szCs w:val="28"/>
          <w:u w:color="000000"/>
          <w:lang w:val="uk-UA"/>
        </w:rPr>
        <w:t xml:space="preserve"> рада. У процес оцінювання залучаються також заступники голови громади. У рамках актуалізації комітет із питань реалізації стратегії співпрацюватиме з усіма відділами, правлінням громади, комунальними підрозділами та іншими суб’єктами, відповідальними за реалізацію окремих цілей, відповідно до моделі, предс</w:t>
      </w:r>
      <w:r>
        <w:rPr>
          <w:rFonts w:ascii="Times New Roman" w:eastAsia="Calibri" w:hAnsi="Times New Roman" w:cs="Times New Roman"/>
          <w:color w:val="auto"/>
          <w:sz w:val="28"/>
          <w:szCs w:val="28"/>
          <w:u w:color="000000"/>
          <w:lang w:val="uk-UA"/>
        </w:rPr>
        <w:t>тавленої у розділі впровадження</w:t>
      </w:r>
      <w:r w:rsidR="00927957" w:rsidRPr="008C601A">
        <w:rPr>
          <w:rFonts w:ascii="Times New Roman" w:eastAsia="Calibri" w:hAnsi="Times New Roman" w:cs="Times New Roman"/>
          <w:color w:val="auto"/>
          <w:sz w:val="28"/>
          <w:szCs w:val="28"/>
          <w:u w:color="000000"/>
          <w:lang w:val="uk-UA"/>
        </w:rPr>
        <w:t>.</w:t>
      </w:r>
    </w:p>
    <w:p w:rsidR="00927957" w:rsidRPr="00755BF2" w:rsidRDefault="00927957" w:rsidP="00927957">
      <w:pPr>
        <w:ind w:firstLine="567"/>
        <w:jc w:val="both"/>
        <w:rPr>
          <w:rFonts w:ascii="Verdana" w:hAnsi="Verdana"/>
          <w:sz w:val="28"/>
          <w:szCs w:val="28"/>
          <w:u w:color="000000"/>
          <w:bdr w:val="nil"/>
          <w:lang w:val="uk-UA"/>
        </w:rPr>
      </w:pPr>
      <w:r w:rsidRPr="008C601A">
        <w:rPr>
          <w:sz w:val="28"/>
          <w:szCs w:val="28"/>
          <w:u w:color="000000"/>
          <w:bdr w:val="nil"/>
          <w:lang w:val="uk-UA"/>
        </w:rPr>
        <w:t xml:space="preserve">Функціонування системи моніторингу в </w:t>
      </w:r>
      <w:r>
        <w:rPr>
          <w:sz w:val="28"/>
          <w:szCs w:val="28"/>
          <w:u w:color="000000"/>
          <w:bdr w:val="nil"/>
          <w:lang w:val="uk-UA"/>
        </w:rPr>
        <w:t>Срібнянській</w:t>
      </w:r>
      <w:r w:rsidRPr="008C601A">
        <w:rPr>
          <w:sz w:val="28"/>
          <w:szCs w:val="28"/>
          <w:u w:color="000000"/>
          <w:bdr w:val="nil"/>
          <w:lang w:val="uk-UA"/>
        </w:rPr>
        <w:t xml:space="preserve"> територіальній</w:t>
      </w:r>
      <w:r w:rsidRPr="008C601A">
        <w:rPr>
          <w:u w:color="000000"/>
          <w:bdr w:val="nil"/>
          <w:lang w:val="uk-UA"/>
        </w:rPr>
        <w:t xml:space="preserve"> </w:t>
      </w:r>
      <w:r w:rsidRPr="00755BF2">
        <w:rPr>
          <w:sz w:val="28"/>
          <w:szCs w:val="28"/>
          <w:u w:color="000000"/>
          <w:bdr w:val="nil"/>
          <w:lang w:val="uk-UA"/>
        </w:rPr>
        <w:t>громаді представлене схемою процедури моніторингу і актуалізації стратегії:</w:t>
      </w:r>
      <w:r w:rsidRPr="00755BF2">
        <w:rPr>
          <w:rFonts w:ascii="Verdana" w:hAnsi="Verdana"/>
          <w:sz w:val="28"/>
          <w:szCs w:val="28"/>
          <w:u w:color="000000"/>
          <w:bdr w:val="nil"/>
          <w:lang w:val="uk-UA"/>
        </w:rPr>
        <w:t xml:space="preserve">  </w:t>
      </w:r>
    </w:p>
    <w:p w:rsidR="00927957" w:rsidRPr="00F82ABF" w:rsidRDefault="00702980" w:rsidP="00927957">
      <w:pPr>
        <w:spacing w:before="120"/>
        <w:jc w:val="center"/>
        <w:rPr>
          <w:u w:color="000000"/>
          <w:bdr w:val="nil"/>
        </w:rPr>
      </w:pPr>
      <w:r>
        <w:rPr>
          <w:noProof/>
          <w:lang w:val="uk-UA" w:eastAsia="uk-UA"/>
        </w:rPr>
        <w:drawing>
          <wp:inline distT="0" distB="0" distL="0" distR="0">
            <wp:extent cx="4219931" cy="2728265"/>
            <wp:effectExtent l="0" t="0" r="0" b="0"/>
            <wp:docPr id="11319" name="Рисунок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8697" cy="2733932"/>
                    </a:xfrm>
                    <a:prstGeom prst="rect">
                      <a:avLst/>
                    </a:prstGeom>
                    <a:noFill/>
                    <a:ln>
                      <a:noFill/>
                    </a:ln>
                  </pic:spPr>
                </pic:pic>
              </a:graphicData>
            </a:graphic>
          </wp:inline>
        </w:drawing>
      </w:r>
    </w:p>
    <w:p w:rsidR="00755BF2" w:rsidRDefault="00755BF2" w:rsidP="00927957">
      <w:pPr>
        <w:jc w:val="center"/>
        <w:rPr>
          <w:b/>
          <w:sz w:val="28"/>
          <w:szCs w:val="28"/>
          <w:lang w:val="uk-UA"/>
        </w:rPr>
      </w:pPr>
      <w:bookmarkStart w:id="33" w:name="_Toc501523054"/>
    </w:p>
    <w:bookmarkEnd w:id="33"/>
    <w:p w:rsidR="00702980" w:rsidRPr="00702980" w:rsidRDefault="00702980" w:rsidP="00702980">
      <w:pPr>
        <w:jc w:val="center"/>
        <w:rPr>
          <w:b/>
          <w:sz w:val="28"/>
          <w:szCs w:val="28"/>
          <w:lang w:val="uk-UA"/>
        </w:rPr>
      </w:pPr>
      <w:r w:rsidRPr="00702980">
        <w:rPr>
          <w:b/>
          <w:sz w:val="28"/>
          <w:szCs w:val="28"/>
          <w:lang w:val="uk-UA"/>
        </w:rPr>
        <w:lastRenderedPageBreak/>
        <w:t xml:space="preserve">Схема моніторингу </w:t>
      </w:r>
      <w:r w:rsidRPr="008C601A">
        <w:rPr>
          <w:b/>
          <w:sz w:val="28"/>
          <w:szCs w:val="28"/>
          <w:lang w:val="uk-UA"/>
        </w:rPr>
        <w:t>та</w:t>
      </w:r>
      <w:r w:rsidRPr="00702980">
        <w:rPr>
          <w:b/>
          <w:sz w:val="28"/>
          <w:szCs w:val="28"/>
          <w:lang w:val="uk-UA"/>
        </w:rPr>
        <w:t xml:space="preserve"> актуалізації стратегії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Схема моніторингу та актуалізації стратегії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 xml:space="preserve">Моніторинг та актуалізація – це безперервний процес, що </w:t>
      </w:r>
      <w:r w:rsidR="00CB0463">
        <w:rPr>
          <w:sz w:val="28"/>
          <w:szCs w:val="28"/>
          <w:u w:color="000000"/>
          <w:bdr w:val="nil"/>
          <w:lang w:val="uk-UA"/>
        </w:rPr>
        <w:t xml:space="preserve">буде </w:t>
      </w:r>
      <w:r w:rsidRPr="00140D57">
        <w:rPr>
          <w:sz w:val="28"/>
          <w:szCs w:val="28"/>
          <w:u w:color="000000"/>
          <w:bdr w:val="nil"/>
          <w:lang w:val="uk-UA"/>
        </w:rPr>
        <w:t>повторюватися відповідно до таких кроків:</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1.</w:t>
      </w:r>
      <w:r w:rsidRPr="00140D57">
        <w:rPr>
          <w:sz w:val="28"/>
          <w:szCs w:val="28"/>
          <w:u w:color="000000"/>
          <w:bdr w:val="nil"/>
          <w:lang w:val="uk-UA"/>
        </w:rPr>
        <w:tab/>
        <w:t xml:space="preserve">комітет із управління впровадження Стратегії розробляє звіт моніторингу протягом </w:t>
      </w:r>
      <w:r w:rsidR="0084444C">
        <w:rPr>
          <w:sz w:val="28"/>
          <w:szCs w:val="28"/>
          <w:u w:color="000000"/>
          <w:bdr w:val="nil"/>
          <w:lang w:val="uk-UA"/>
        </w:rPr>
        <w:t xml:space="preserve">двох </w:t>
      </w:r>
      <w:r w:rsidRPr="00140D57">
        <w:rPr>
          <w:sz w:val="28"/>
          <w:szCs w:val="28"/>
          <w:u w:color="000000"/>
          <w:bdr w:val="nil"/>
          <w:lang w:val="uk-UA"/>
        </w:rPr>
        <w:t>місяців від дати завершення звітного періоду після збору інформації та даних;</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2.</w:t>
      </w:r>
      <w:r w:rsidRPr="00140D57">
        <w:rPr>
          <w:sz w:val="28"/>
          <w:szCs w:val="28"/>
          <w:u w:color="000000"/>
          <w:bdr w:val="nil"/>
          <w:lang w:val="uk-UA"/>
        </w:rPr>
        <w:tab/>
        <w:t>с</w:t>
      </w:r>
      <w:r>
        <w:rPr>
          <w:sz w:val="28"/>
          <w:szCs w:val="28"/>
          <w:u w:color="000000"/>
          <w:bdr w:val="nil"/>
          <w:lang w:val="uk-UA"/>
        </w:rPr>
        <w:t>елищний</w:t>
      </w:r>
      <w:r w:rsidRPr="00140D57">
        <w:rPr>
          <w:sz w:val="28"/>
          <w:szCs w:val="28"/>
          <w:u w:color="000000"/>
          <w:bdr w:val="nil"/>
          <w:lang w:val="uk-UA"/>
        </w:rPr>
        <w:t xml:space="preserve"> голова предс</w:t>
      </w:r>
      <w:r>
        <w:rPr>
          <w:sz w:val="28"/>
          <w:szCs w:val="28"/>
          <w:u w:color="000000"/>
          <w:bdr w:val="nil"/>
          <w:lang w:val="uk-UA"/>
        </w:rPr>
        <w:t>тавляє звіт Срібнянській селищній</w:t>
      </w:r>
      <w:r w:rsidRPr="00140D57">
        <w:rPr>
          <w:sz w:val="28"/>
          <w:szCs w:val="28"/>
          <w:u w:color="000000"/>
          <w:bdr w:val="nil"/>
          <w:lang w:val="uk-UA"/>
        </w:rPr>
        <w:t xml:space="preserve"> раді; звіт разом з аналізом досягнень та виявлення відхилень від </w:t>
      </w:r>
      <w:r w:rsidR="00F7148E">
        <w:rPr>
          <w:sz w:val="28"/>
          <w:szCs w:val="28"/>
          <w:u w:color="000000"/>
          <w:bdr w:val="nil"/>
          <w:lang w:val="uk-UA"/>
        </w:rPr>
        <w:t>ц</w:t>
      </w:r>
      <w:r w:rsidRPr="00140D57">
        <w:rPr>
          <w:sz w:val="28"/>
          <w:szCs w:val="28"/>
          <w:u w:color="000000"/>
          <w:bdr w:val="nil"/>
          <w:lang w:val="uk-UA"/>
        </w:rPr>
        <w:t>ілей має містити пропозиції щодо коригування або рекомендувати зміни в стратегії; також передбачатиме якісну та кількісну оцінку реалізації окремих цілей стратегії, її проєктів;</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3.</w:t>
      </w:r>
      <w:r w:rsidRPr="00140D57">
        <w:rPr>
          <w:sz w:val="28"/>
          <w:szCs w:val="28"/>
          <w:u w:color="000000"/>
          <w:bdr w:val="nil"/>
          <w:lang w:val="uk-UA"/>
        </w:rPr>
        <w:tab/>
      </w:r>
      <w:r w:rsidR="00F7148E">
        <w:rPr>
          <w:sz w:val="28"/>
          <w:szCs w:val="28"/>
          <w:u w:color="000000"/>
          <w:bdr w:val="nil"/>
          <w:lang w:val="uk-UA"/>
        </w:rPr>
        <w:t>після ухвален</w:t>
      </w:r>
      <w:r w:rsidR="001057F8">
        <w:rPr>
          <w:sz w:val="28"/>
          <w:szCs w:val="28"/>
          <w:u w:color="000000"/>
          <w:bdr w:val="nil"/>
          <w:lang w:val="uk-UA"/>
        </w:rPr>
        <w:t>ня звіту селищною</w:t>
      </w:r>
      <w:r w:rsidRPr="00140D57">
        <w:rPr>
          <w:sz w:val="28"/>
          <w:szCs w:val="28"/>
          <w:u w:color="000000"/>
          <w:bdr w:val="nil"/>
          <w:lang w:val="uk-UA"/>
        </w:rPr>
        <w:t xml:space="preserve"> радою оголошується збір нових проектних ідей у формі консультацій з громадськістю; </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4.</w:t>
      </w:r>
      <w:r w:rsidRPr="00140D57">
        <w:rPr>
          <w:sz w:val="28"/>
          <w:szCs w:val="28"/>
          <w:u w:color="000000"/>
          <w:bdr w:val="nil"/>
          <w:lang w:val="uk-UA"/>
        </w:rPr>
        <w:tab/>
        <w:t>за результатами гр</w:t>
      </w:r>
      <w:r w:rsidR="00255D87">
        <w:rPr>
          <w:sz w:val="28"/>
          <w:szCs w:val="28"/>
          <w:u w:color="000000"/>
          <w:bdr w:val="nil"/>
          <w:lang w:val="uk-UA"/>
        </w:rPr>
        <w:t>омадських консультацій селищний</w:t>
      </w:r>
      <w:r w:rsidRPr="00140D57">
        <w:rPr>
          <w:sz w:val="28"/>
          <w:szCs w:val="28"/>
          <w:u w:color="000000"/>
          <w:bdr w:val="nil"/>
          <w:lang w:val="uk-UA"/>
        </w:rPr>
        <w:t xml:space="preserve"> голова представляє раді оновлену версію стратегію разом із пропозицією її ухвалити та звітом за проведені громадські консультації.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 xml:space="preserve">Моніторинг реалізації Стратегії розвитку </w:t>
      </w:r>
      <w:r>
        <w:rPr>
          <w:sz w:val="28"/>
          <w:szCs w:val="28"/>
          <w:u w:color="000000"/>
          <w:bdr w:val="nil"/>
          <w:lang w:val="uk-UA"/>
        </w:rPr>
        <w:t xml:space="preserve">Срібнянської </w:t>
      </w:r>
      <w:r w:rsidRPr="00140D57">
        <w:rPr>
          <w:sz w:val="28"/>
          <w:szCs w:val="28"/>
          <w:u w:color="000000"/>
          <w:bdr w:val="nil"/>
          <w:lang w:val="uk-UA"/>
        </w:rPr>
        <w:t>територіальної громади на 2021</w:t>
      </w:r>
      <w:r>
        <w:rPr>
          <w:sz w:val="28"/>
          <w:szCs w:val="28"/>
          <w:u w:color="000000"/>
          <w:bdr w:val="nil"/>
          <w:lang w:val="uk-UA"/>
        </w:rPr>
        <w:t>–</w:t>
      </w:r>
      <w:r w:rsidRPr="00140D57">
        <w:rPr>
          <w:sz w:val="28"/>
          <w:szCs w:val="28"/>
          <w:u w:color="000000"/>
          <w:bdr w:val="nil"/>
          <w:lang w:val="uk-UA"/>
        </w:rPr>
        <w:t>2027 роки передбачат</w:t>
      </w:r>
      <w:r w:rsidR="00F7148E">
        <w:rPr>
          <w:sz w:val="28"/>
          <w:szCs w:val="28"/>
          <w:u w:color="000000"/>
          <w:bdr w:val="nil"/>
          <w:lang w:val="uk-UA"/>
        </w:rPr>
        <w:t>име безперервний збір та аналіз</w:t>
      </w:r>
      <w:r w:rsidRPr="00140D57">
        <w:rPr>
          <w:sz w:val="28"/>
          <w:szCs w:val="28"/>
          <w:u w:color="000000"/>
          <w:bdr w:val="nil"/>
          <w:lang w:val="uk-UA"/>
        </w:rPr>
        <w:t xml:space="preserve"> даних, що стосуються виконання окремих завдань (проєктів). На підставі отриманої інформації вноситимуться необхідні зміни. Також їхня необхідність обумовлюватиметься зовнішніми обставинами що змінюються (зокрема, законодавство). Однак такі</w:t>
      </w:r>
      <w:r>
        <w:rPr>
          <w:sz w:val="28"/>
          <w:szCs w:val="28"/>
          <w:u w:color="000000"/>
          <w:bdr w:val="nil"/>
          <w:lang w:val="uk-UA"/>
        </w:rPr>
        <w:t xml:space="preserve"> зміни не можна робити часто – </w:t>
      </w:r>
      <w:r w:rsidRPr="00140D57">
        <w:rPr>
          <w:sz w:val="28"/>
          <w:szCs w:val="28"/>
          <w:u w:color="000000"/>
          <w:bdr w:val="nil"/>
          <w:lang w:val="uk-UA"/>
        </w:rPr>
        <w:t xml:space="preserve">в такому разі втрачається сенс розробки стратегії розвитку. </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Моніторинг реалізації Стратегії базуватиметься на таких передумовах:</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за моніторинг відповідатиме Ком</w:t>
      </w:r>
      <w:r w:rsidR="00CB0463">
        <w:rPr>
          <w:sz w:val="28"/>
          <w:szCs w:val="28"/>
          <w:u w:color="000000"/>
          <w:bdr w:val="nil"/>
          <w:lang w:val="uk-UA"/>
        </w:rPr>
        <w:t>ітет з управління впровадження</w:t>
      </w:r>
      <w:r w:rsidRPr="00140D57">
        <w:rPr>
          <w:sz w:val="28"/>
          <w:szCs w:val="28"/>
          <w:u w:color="000000"/>
          <w:bdr w:val="nil"/>
          <w:lang w:val="uk-UA"/>
        </w:rPr>
        <w:t xml:space="preserve"> Стратегії;</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дані для засідань комітету готува</w:t>
      </w:r>
      <w:r w:rsidR="001057F8">
        <w:rPr>
          <w:sz w:val="28"/>
          <w:szCs w:val="28"/>
          <w:u w:color="000000"/>
          <w:bdr w:val="nil"/>
          <w:lang w:val="uk-UA"/>
        </w:rPr>
        <w:t>тиме профільни</w:t>
      </w:r>
      <w:r w:rsidR="00EA1448">
        <w:rPr>
          <w:sz w:val="28"/>
          <w:szCs w:val="28"/>
          <w:u w:color="000000"/>
          <w:bdr w:val="nil"/>
          <w:lang w:val="uk-UA"/>
        </w:rPr>
        <w:t>й</w:t>
      </w:r>
      <w:r w:rsidR="001057F8">
        <w:rPr>
          <w:sz w:val="28"/>
          <w:szCs w:val="28"/>
          <w:u w:color="000000"/>
          <w:bdr w:val="nil"/>
          <w:lang w:val="uk-UA"/>
        </w:rPr>
        <w:t xml:space="preserve"> відділ селищної</w:t>
      </w:r>
      <w:r w:rsidRPr="00140D57">
        <w:rPr>
          <w:sz w:val="28"/>
          <w:szCs w:val="28"/>
          <w:u w:color="000000"/>
          <w:bdr w:val="nil"/>
          <w:lang w:val="uk-UA"/>
        </w:rPr>
        <w:t xml:space="preserve"> ради (за участю інших структурних підрозділів);</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 xml:space="preserve">моніторинг стосуватиметься окремих </w:t>
      </w:r>
      <w:r w:rsidR="00EA1448">
        <w:rPr>
          <w:sz w:val="28"/>
          <w:szCs w:val="28"/>
          <w:u w:color="000000"/>
          <w:bdr w:val="nil"/>
          <w:lang w:val="uk-UA"/>
        </w:rPr>
        <w:t>проектів,</w:t>
      </w:r>
      <w:r w:rsidRPr="00140D57">
        <w:rPr>
          <w:sz w:val="28"/>
          <w:szCs w:val="28"/>
          <w:u w:color="000000"/>
          <w:bdr w:val="nil"/>
          <w:lang w:val="uk-UA"/>
        </w:rPr>
        <w:t xml:space="preserve"> що становлять основу ієрархії стратегічного планування;</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моніторинг реалізації стратегії проходитиме кожного року під час підготовки звіту за вик</w:t>
      </w:r>
      <w:r w:rsidR="001057F8">
        <w:rPr>
          <w:sz w:val="28"/>
          <w:szCs w:val="28"/>
          <w:u w:color="000000"/>
          <w:bdr w:val="nil"/>
          <w:lang w:val="uk-UA"/>
        </w:rPr>
        <w:t>онання річного бюджету селищної</w:t>
      </w:r>
      <w:r w:rsidRPr="00140D57">
        <w:rPr>
          <w:sz w:val="28"/>
          <w:szCs w:val="28"/>
          <w:u w:color="000000"/>
          <w:bdr w:val="nil"/>
          <w:lang w:val="uk-UA"/>
        </w:rPr>
        <w:t xml:space="preserve"> ради;</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підсумки  моніторингу  оприлюднюватимуться  у  вигляді  річних  звітів  про  реалізацію стратегії,</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річні звіти про виконання стратегії розвитку затверджуються с</w:t>
      </w:r>
      <w:r>
        <w:rPr>
          <w:sz w:val="28"/>
          <w:szCs w:val="28"/>
          <w:u w:color="000000"/>
          <w:bdr w:val="nil"/>
          <w:lang w:val="uk-UA"/>
        </w:rPr>
        <w:t xml:space="preserve">елищною </w:t>
      </w:r>
      <w:r w:rsidRPr="00140D57">
        <w:rPr>
          <w:sz w:val="28"/>
          <w:szCs w:val="28"/>
          <w:u w:color="000000"/>
          <w:bdr w:val="nil"/>
          <w:lang w:val="uk-UA"/>
        </w:rPr>
        <w:t>радою.</w:t>
      </w:r>
    </w:p>
    <w:p w:rsidR="00927957" w:rsidRPr="00702980" w:rsidRDefault="00927957" w:rsidP="00927957">
      <w:pPr>
        <w:pStyle w:val="a5"/>
        <w:widowControl w:val="0"/>
        <w:ind w:left="1440"/>
        <w:jc w:val="both"/>
        <w:rPr>
          <w:sz w:val="28"/>
          <w:szCs w:val="28"/>
          <w:lang w:val="uk-UA"/>
        </w:rPr>
      </w:pPr>
    </w:p>
    <w:p w:rsidR="00702980" w:rsidRPr="008C601A" w:rsidRDefault="00702980" w:rsidP="00702980">
      <w:pPr>
        <w:jc w:val="center"/>
        <w:rPr>
          <w:b/>
          <w:sz w:val="28"/>
          <w:szCs w:val="28"/>
        </w:rPr>
      </w:pPr>
      <w:r w:rsidRPr="008C601A">
        <w:rPr>
          <w:b/>
          <w:sz w:val="28"/>
          <w:szCs w:val="28"/>
        </w:rPr>
        <w:t>Система інформування та популяризації стратегії</w:t>
      </w:r>
    </w:p>
    <w:p w:rsidR="00702980" w:rsidRPr="00140D57" w:rsidRDefault="00702980" w:rsidP="00702980">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Інформаційна діяльність щодо Стратегії спрямована на:</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інформування зацікавлених сторін про перебіг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громадську підтримку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більшу участь представників зацікавлених сторін у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створення комунікаційної платформи між самоварядною владою та інституціями громадянського суспільства;</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00CB0463">
        <w:rPr>
          <w:rFonts w:ascii="Times New Roman" w:eastAsia="Calibri" w:hAnsi="Times New Roman" w:cs="Times New Roman"/>
          <w:color w:val="auto"/>
          <w:sz w:val="28"/>
          <w:szCs w:val="28"/>
          <w:u w:color="000000"/>
          <w:lang w:val="uk-UA"/>
        </w:rPr>
        <w:tab/>
        <w:t>більшу зал</w:t>
      </w:r>
      <w:r w:rsidRPr="00140D57">
        <w:rPr>
          <w:rFonts w:ascii="Times New Roman" w:eastAsia="Calibri" w:hAnsi="Times New Roman" w:cs="Times New Roman"/>
          <w:color w:val="auto"/>
          <w:sz w:val="28"/>
          <w:szCs w:val="28"/>
          <w:u w:color="000000"/>
          <w:lang w:val="uk-UA"/>
        </w:rPr>
        <w:t>ученість місцевих мешканців та мешканок до справ стратегії</w:t>
      </w:r>
      <w:r>
        <w:rPr>
          <w:rFonts w:ascii="Times New Roman" w:eastAsia="Calibri" w:hAnsi="Times New Roman" w:cs="Times New Roman"/>
          <w:color w:val="auto"/>
          <w:sz w:val="28"/>
          <w:szCs w:val="28"/>
          <w:u w:color="000000"/>
          <w:lang w:val="uk-UA"/>
        </w:rPr>
        <w:t>.</w:t>
      </w:r>
    </w:p>
    <w:p w:rsidR="00702980" w:rsidRPr="00140D57" w:rsidRDefault="00702980" w:rsidP="00702980">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lastRenderedPageBreak/>
        <w:t>Для цього передбачаються застосувати такі методи:</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особисті зустрічі з мешканцями громади;</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 xml:space="preserve">організація та проведення обговорень в експертному форматі; </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зустрічі комітету із управління впровадження Стратегії з</w:t>
      </w:r>
      <w:r w:rsidR="00EA1448">
        <w:rPr>
          <w:rFonts w:ascii="Times New Roman" w:eastAsia="Calibri" w:hAnsi="Times New Roman" w:cs="Times New Roman"/>
          <w:color w:val="auto"/>
          <w:sz w:val="28"/>
          <w:szCs w:val="28"/>
          <w:u w:color="000000"/>
          <w:lang w:val="uk-UA"/>
        </w:rPr>
        <w:t xml:space="preserve"> </w:t>
      </w:r>
      <w:r w:rsidRPr="00140D57">
        <w:rPr>
          <w:rFonts w:ascii="Times New Roman" w:eastAsia="Calibri" w:hAnsi="Times New Roman" w:cs="Times New Roman"/>
          <w:color w:val="auto"/>
          <w:sz w:val="28"/>
          <w:szCs w:val="28"/>
          <w:u w:color="000000"/>
          <w:lang w:val="uk-UA"/>
        </w:rPr>
        <w:t xml:space="preserve">депутатами </w:t>
      </w:r>
      <w:r>
        <w:rPr>
          <w:rFonts w:ascii="Times New Roman" w:eastAsia="Calibri" w:hAnsi="Times New Roman" w:cs="Times New Roman"/>
          <w:color w:val="auto"/>
          <w:sz w:val="28"/>
          <w:szCs w:val="28"/>
          <w:u w:color="000000"/>
          <w:lang w:val="uk-UA"/>
        </w:rPr>
        <w:t>Срібнянської селищної</w:t>
      </w:r>
      <w:r w:rsidRPr="00140D57">
        <w:rPr>
          <w:rFonts w:ascii="Times New Roman" w:eastAsia="Calibri" w:hAnsi="Times New Roman" w:cs="Times New Roman"/>
          <w:color w:val="auto"/>
          <w:sz w:val="28"/>
          <w:szCs w:val="28"/>
          <w:u w:color="000000"/>
          <w:lang w:val="uk-UA"/>
        </w:rPr>
        <w:t xml:space="preserve"> ради;</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підготовка та розміщення інформ</w:t>
      </w:r>
      <w:r w:rsidR="00255D87">
        <w:rPr>
          <w:rFonts w:ascii="Times New Roman" w:eastAsia="Calibri" w:hAnsi="Times New Roman" w:cs="Times New Roman"/>
          <w:color w:val="auto"/>
          <w:sz w:val="28"/>
          <w:szCs w:val="28"/>
          <w:u w:color="000000"/>
          <w:lang w:val="uk-UA"/>
        </w:rPr>
        <w:t>ації на офіційному сайті селищної</w:t>
      </w:r>
      <w:r w:rsidRPr="00140D57">
        <w:rPr>
          <w:rFonts w:ascii="Times New Roman" w:eastAsia="Calibri" w:hAnsi="Times New Roman" w:cs="Times New Roman"/>
          <w:color w:val="auto"/>
          <w:sz w:val="28"/>
          <w:szCs w:val="28"/>
          <w:u w:color="000000"/>
          <w:lang w:val="uk-UA"/>
        </w:rPr>
        <w:t xml:space="preserve"> ради, її сторінках в соціальних мережах: Facebook, Telegram, YouToube, ін.;</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підготовка публікації в ЗМІ;</w:t>
      </w:r>
    </w:p>
    <w:p w:rsidR="008B6FC7" w:rsidRPr="00B72DFF"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презентації Стратегії.</w:t>
      </w:r>
    </w:p>
    <w:sectPr w:rsidR="008B6FC7" w:rsidRPr="00B72DFF" w:rsidSect="00F46C22">
      <w:pgSz w:w="11906" w:h="16838"/>
      <w:pgMar w:top="1134" w:right="567" w:bottom="127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B58" w:rsidRDefault="004C7B58" w:rsidP="007838DB">
      <w:r>
        <w:separator/>
      </w:r>
    </w:p>
  </w:endnote>
  <w:endnote w:type="continuationSeparator" w:id="0">
    <w:p w:rsidR="004C7B58" w:rsidRDefault="004C7B58" w:rsidP="007838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Arial"/>
    <w:charset w:val="00"/>
    <w:family w:val="swiss"/>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201" w:usb1="00000000" w:usb2="00000000" w:usb3="00000000" w:csb0="00000004" w:csb1="00000000"/>
  </w:font>
  <w:font w:name="FreeSan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B58" w:rsidRDefault="004C7B58">
    <w:pPr>
      <w:pStyle w:val="ab"/>
      <w:jc w:val="center"/>
    </w:pPr>
    <w:fldSimple w:instr=" PAGE   \* MERGEFORMAT ">
      <w:r w:rsidR="00AA465B">
        <w:rPr>
          <w:noProof/>
        </w:rPr>
        <w:t>2</w:t>
      </w:r>
    </w:fldSimple>
  </w:p>
  <w:p w:rsidR="004C7B58" w:rsidRDefault="004C7B5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B58" w:rsidRDefault="004C7B58" w:rsidP="007838DB">
      <w:r>
        <w:separator/>
      </w:r>
    </w:p>
  </w:footnote>
  <w:footnote w:type="continuationSeparator" w:id="0">
    <w:p w:rsidR="004C7B58" w:rsidRDefault="004C7B58" w:rsidP="00783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B58" w:rsidRDefault="004C7B58">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620"/>
    <w:multiLevelType w:val="hybridMultilevel"/>
    <w:tmpl w:val="59B4DC06"/>
    <w:lvl w:ilvl="0" w:tplc="31529B48">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040032E9"/>
    <w:multiLevelType w:val="hybridMultilevel"/>
    <w:tmpl w:val="80EC5E5C"/>
    <w:lvl w:ilvl="0" w:tplc="31529B4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5C34BF4"/>
    <w:multiLevelType w:val="hybridMultilevel"/>
    <w:tmpl w:val="6B622EA8"/>
    <w:lvl w:ilvl="0" w:tplc="EBC21552">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9124DB"/>
    <w:multiLevelType w:val="hybridMultilevel"/>
    <w:tmpl w:val="17B028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E37A29"/>
    <w:multiLevelType w:val="hybridMultilevel"/>
    <w:tmpl w:val="FEC67B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54F23A8"/>
    <w:multiLevelType w:val="hybridMultilevel"/>
    <w:tmpl w:val="652E2F92"/>
    <w:lvl w:ilvl="0" w:tplc="6E8213D0">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15A92CC5"/>
    <w:multiLevelType w:val="hybridMultilevel"/>
    <w:tmpl w:val="C4440084"/>
    <w:lvl w:ilvl="0" w:tplc="3194569A">
      <w:start w:val="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15C85076"/>
    <w:multiLevelType w:val="hybridMultilevel"/>
    <w:tmpl w:val="19BE1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A1E9B"/>
    <w:multiLevelType w:val="hybridMultilevel"/>
    <w:tmpl w:val="D1845A0E"/>
    <w:lvl w:ilvl="0" w:tplc="0419000F">
      <w:start w:val="1"/>
      <w:numFmt w:val="decimal"/>
      <w:pStyle w:val="1"/>
      <w:lvlText w:val="%1."/>
      <w:lvlJc w:val="left"/>
      <w:pPr>
        <w:ind w:left="997" w:hanging="397"/>
      </w:pPr>
      <w:rPr>
        <w:rFonts w:cs="Times New Roman" w:hint="default"/>
      </w:rPr>
    </w:lvl>
    <w:lvl w:ilvl="1" w:tplc="04190019">
      <w:start w:val="1"/>
      <w:numFmt w:val="lowerLetter"/>
      <w:lvlText w:val="%2."/>
      <w:lvlJc w:val="left"/>
      <w:pPr>
        <w:ind w:left="2141" w:hanging="360"/>
      </w:pPr>
      <w:rPr>
        <w:rFonts w:cs="Times New Roman"/>
      </w:rPr>
    </w:lvl>
    <w:lvl w:ilvl="2" w:tplc="3ADA1998">
      <w:start w:val="50"/>
      <w:numFmt w:val="decimal"/>
      <w:lvlText w:val="%3"/>
      <w:lvlJc w:val="left"/>
      <w:pPr>
        <w:ind w:left="3041" w:hanging="360"/>
      </w:pPr>
      <w:rPr>
        <w:rFonts w:cs="Times New Roman" w:hint="default"/>
      </w:rPr>
    </w:lvl>
    <w:lvl w:ilvl="3" w:tplc="0419000F" w:tentative="1">
      <w:start w:val="1"/>
      <w:numFmt w:val="decimal"/>
      <w:lvlText w:val="%4."/>
      <w:lvlJc w:val="left"/>
      <w:pPr>
        <w:ind w:left="3581" w:hanging="360"/>
      </w:pPr>
      <w:rPr>
        <w:rFonts w:cs="Times New Roman"/>
      </w:rPr>
    </w:lvl>
    <w:lvl w:ilvl="4" w:tplc="04190019" w:tentative="1">
      <w:start w:val="1"/>
      <w:numFmt w:val="lowerLetter"/>
      <w:lvlText w:val="%5."/>
      <w:lvlJc w:val="left"/>
      <w:pPr>
        <w:ind w:left="4301" w:hanging="360"/>
      </w:pPr>
      <w:rPr>
        <w:rFonts w:cs="Times New Roman"/>
      </w:rPr>
    </w:lvl>
    <w:lvl w:ilvl="5" w:tplc="0419001B" w:tentative="1">
      <w:start w:val="1"/>
      <w:numFmt w:val="lowerRoman"/>
      <w:lvlText w:val="%6."/>
      <w:lvlJc w:val="right"/>
      <w:pPr>
        <w:ind w:left="5021" w:hanging="180"/>
      </w:pPr>
      <w:rPr>
        <w:rFonts w:cs="Times New Roman"/>
      </w:rPr>
    </w:lvl>
    <w:lvl w:ilvl="6" w:tplc="0419000F" w:tentative="1">
      <w:start w:val="1"/>
      <w:numFmt w:val="decimal"/>
      <w:lvlText w:val="%7."/>
      <w:lvlJc w:val="left"/>
      <w:pPr>
        <w:ind w:left="5741" w:hanging="360"/>
      </w:pPr>
      <w:rPr>
        <w:rFonts w:cs="Times New Roman"/>
      </w:rPr>
    </w:lvl>
    <w:lvl w:ilvl="7" w:tplc="04190019" w:tentative="1">
      <w:start w:val="1"/>
      <w:numFmt w:val="lowerLetter"/>
      <w:lvlText w:val="%8."/>
      <w:lvlJc w:val="left"/>
      <w:pPr>
        <w:ind w:left="6461" w:hanging="360"/>
      </w:pPr>
      <w:rPr>
        <w:rFonts w:cs="Times New Roman"/>
      </w:rPr>
    </w:lvl>
    <w:lvl w:ilvl="8" w:tplc="0419001B" w:tentative="1">
      <w:start w:val="1"/>
      <w:numFmt w:val="lowerRoman"/>
      <w:lvlText w:val="%9."/>
      <w:lvlJc w:val="right"/>
      <w:pPr>
        <w:ind w:left="7181" w:hanging="180"/>
      </w:pPr>
      <w:rPr>
        <w:rFonts w:cs="Times New Roman"/>
      </w:rPr>
    </w:lvl>
  </w:abstractNum>
  <w:abstractNum w:abstractNumId="9">
    <w:nsid w:val="18662B24"/>
    <w:multiLevelType w:val="hybridMultilevel"/>
    <w:tmpl w:val="A1D86C98"/>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19B6196B"/>
    <w:multiLevelType w:val="hybridMultilevel"/>
    <w:tmpl w:val="BAE44662"/>
    <w:lvl w:ilvl="0" w:tplc="78D4D104">
      <w:start w:val="67"/>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1AFA22D4"/>
    <w:multiLevelType w:val="hybridMultilevel"/>
    <w:tmpl w:val="CECE32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20B86457"/>
    <w:multiLevelType w:val="hybridMultilevel"/>
    <w:tmpl w:val="35881C5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E13E0C"/>
    <w:multiLevelType w:val="hybridMultilevel"/>
    <w:tmpl w:val="137CC68A"/>
    <w:lvl w:ilvl="0" w:tplc="31529B4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F076434"/>
    <w:multiLevelType w:val="hybridMultilevel"/>
    <w:tmpl w:val="DED4167C"/>
    <w:lvl w:ilvl="0" w:tplc="31529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2A6E80"/>
    <w:multiLevelType w:val="hybridMultilevel"/>
    <w:tmpl w:val="FED24138"/>
    <w:lvl w:ilvl="0" w:tplc="65FC1462">
      <w:start w:val="1"/>
      <w:numFmt w:val="bullet"/>
      <w:lvlText w:val=""/>
      <w:lvlJc w:val="left"/>
      <w:pPr>
        <w:ind w:left="1070" w:hanging="360"/>
      </w:pPr>
      <w:rPr>
        <w:rFonts w:ascii="Wingdings" w:hAnsi="Wingdings" w:hint="default"/>
        <w:color w:val="auto"/>
      </w:rPr>
    </w:lvl>
    <w:lvl w:ilvl="1" w:tplc="04220019" w:tentative="1">
      <w:start w:val="1"/>
      <w:numFmt w:val="bullet"/>
      <w:lvlText w:val="o"/>
      <w:lvlJc w:val="left"/>
      <w:pPr>
        <w:ind w:left="2064" w:hanging="360"/>
      </w:pPr>
      <w:rPr>
        <w:rFonts w:ascii="Courier New" w:hAnsi="Courier New" w:cs="Courier New" w:hint="default"/>
      </w:rPr>
    </w:lvl>
    <w:lvl w:ilvl="2" w:tplc="0422001B" w:tentative="1">
      <w:start w:val="1"/>
      <w:numFmt w:val="bullet"/>
      <w:lvlText w:val=""/>
      <w:lvlJc w:val="left"/>
      <w:pPr>
        <w:ind w:left="2784" w:hanging="360"/>
      </w:pPr>
      <w:rPr>
        <w:rFonts w:ascii="Wingdings" w:hAnsi="Wingdings" w:hint="default"/>
      </w:rPr>
    </w:lvl>
    <w:lvl w:ilvl="3" w:tplc="0422000F" w:tentative="1">
      <w:start w:val="1"/>
      <w:numFmt w:val="bullet"/>
      <w:lvlText w:val=""/>
      <w:lvlJc w:val="left"/>
      <w:pPr>
        <w:ind w:left="3504" w:hanging="360"/>
      </w:pPr>
      <w:rPr>
        <w:rFonts w:ascii="Symbol" w:hAnsi="Symbol" w:hint="default"/>
      </w:rPr>
    </w:lvl>
    <w:lvl w:ilvl="4" w:tplc="04220019" w:tentative="1">
      <w:start w:val="1"/>
      <w:numFmt w:val="bullet"/>
      <w:lvlText w:val="o"/>
      <w:lvlJc w:val="left"/>
      <w:pPr>
        <w:ind w:left="4224" w:hanging="360"/>
      </w:pPr>
      <w:rPr>
        <w:rFonts w:ascii="Courier New" w:hAnsi="Courier New" w:cs="Courier New" w:hint="default"/>
      </w:rPr>
    </w:lvl>
    <w:lvl w:ilvl="5" w:tplc="0422001B" w:tentative="1">
      <w:start w:val="1"/>
      <w:numFmt w:val="bullet"/>
      <w:lvlText w:val=""/>
      <w:lvlJc w:val="left"/>
      <w:pPr>
        <w:ind w:left="4944" w:hanging="360"/>
      </w:pPr>
      <w:rPr>
        <w:rFonts w:ascii="Wingdings" w:hAnsi="Wingdings" w:hint="default"/>
      </w:rPr>
    </w:lvl>
    <w:lvl w:ilvl="6" w:tplc="0422000F" w:tentative="1">
      <w:start w:val="1"/>
      <w:numFmt w:val="bullet"/>
      <w:lvlText w:val=""/>
      <w:lvlJc w:val="left"/>
      <w:pPr>
        <w:ind w:left="5664" w:hanging="360"/>
      </w:pPr>
      <w:rPr>
        <w:rFonts w:ascii="Symbol" w:hAnsi="Symbol" w:hint="default"/>
      </w:rPr>
    </w:lvl>
    <w:lvl w:ilvl="7" w:tplc="04220019" w:tentative="1">
      <w:start w:val="1"/>
      <w:numFmt w:val="bullet"/>
      <w:lvlText w:val="o"/>
      <w:lvlJc w:val="left"/>
      <w:pPr>
        <w:ind w:left="6384" w:hanging="360"/>
      </w:pPr>
      <w:rPr>
        <w:rFonts w:ascii="Courier New" w:hAnsi="Courier New" w:cs="Courier New" w:hint="default"/>
      </w:rPr>
    </w:lvl>
    <w:lvl w:ilvl="8" w:tplc="0422001B" w:tentative="1">
      <w:start w:val="1"/>
      <w:numFmt w:val="bullet"/>
      <w:lvlText w:val=""/>
      <w:lvlJc w:val="left"/>
      <w:pPr>
        <w:ind w:left="7104" w:hanging="360"/>
      </w:pPr>
      <w:rPr>
        <w:rFonts w:ascii="Wingdings" w:hAnsi="Wingdings" w:hint="default"/>
      </w:rPr>
    </w:lvl>
  </w:abstractNum>
  <w:abstractNum w:abstractNumId="16">
    <w:nsid w:val="39081EB6"/>
    <w:multiLevelType w:val="hybridMultilevel"/>
    <w:tmpl w:val="CC6CF5E4"/>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467DAC"/>
    <w:multiLevelType w:val="multilevel"/>
    <w:tmpl w:val="7552553A"/>
    <w:lvl w:ilvl="0">
      <w:start w:val="1"/>
      <w:numFmt w:val="decimal"/>
      <w:lvlText w:val="%1."/>
      <w:lvlJc w:val="left"/>
      <w:pPr>
        <w:ind w:left="540"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18">
    <w:nsid w:val="39C62F90"/>
    <w:multiLevelType w:val="hybridMultilevel"/>
    <w:tmpl w:val="BE647F32"/>
    <w:lvl w:ilvl="0" w:tplc="2710EB8A">
      <w:start w:val="1"/>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nsid w:val="41180537"/>
    <w:multiLevelType w:val="hybridMultilevel"/>
    <w:tmpl w:val="76D41BAE"/>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8E30A2"/>
    <w:multiLevelType w:val="hybridMultilevel"/>
    <w:tmpl w:val="22B02A7A"/>
    <w:lvl w:ilvl="0" w:tplc="BFBC2886">
      <w:numFmt w:val="bullet"/>
      <w:lvlText w:val="-"/>
      <w:lvlJc w:val="left"/>
      <w:pPr>
        <w:ind w:left="1068" w:hanging="360"/>
      </w:pPr>
      <w:rPr>
        <w:rFonts w:ascii="Calibri" w:eastAsia="Times New Roman" w:hAnsi="Calibri"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1A345FC"/>
    <w:multiLevelType w:val="hybridMultilevel"/>
    <w:tmpl w:val="3F44714E"/>
    <w:lvl w:ilvl="0" w:tplc="BFBC288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6A0089"/>
    <w:multiLevelType w:val="hybridMultilevel"/>
    <w:tmpl w:val="52E21C50"/>
    <w:lvl w:ilvl="0" w:tplc="ABBA85A0">
      <w:start w:val="1"/>
      <w:numFmt w:val="bullet"/>
      <w:lvlText w:val=""/>
      <w:lvlJc w:val="left"/>
      <w:pPr>
        <w:ind w:left="720" w:hanging="360"/>
      </w:pPr>
      <w:rPr>
        <w:rFonts w:ascii="Symbol" w:hAnsi="Symbol" w:hint="default"/>
      </w:rPr>
    </w:lvl>
    <w:lvl w:ilvl="1" w:tplc="CE94988E" w:tentative="1">
      <w:start w:val="1"/>
      <w:numFmt w:val="bullet"/>
      <w:lvlText w:val="o"/>
      <w:lvlJc w:val="left"/>
      <w:pPr>
        <w:ind w:left="1440" w:hanging="360"/>
      </w:pPr>
      <w:rPr>
        <w:rFonts w:ascii="Courier New" w:hAnsi="Courier New" w:hint="default"/>
      </w:rPr>
    </w:lvl>
    <w:lvl w:ilvl="2" w:tplc="E7CACA04" w:tentative="1">
      <w:start w:val="1"/>
      <w:numFmt w:val="bullet"/>
      <w:lvlText w:val=""/>
      <w:lvlJc w:val="left"/>
      <w:pPr>
        <w:ind w:left="2160" w:hanging="360"/>
      </w:pPr>
      <w:rPr>
        <w:rFonts w:ascii="Wingdings" w:hAnsi="Wingdings" w:hint="default"/>
      </w:rPr>
    </w:lvl>
    <w:lvl w:ilvl="3" w:tplc="A9ACC99A" w:tentative="1">
      <w:start w:val="1"/>
      <w:numFmt w:val="bullet"/>
      <w:lvlText w:val=""/>
      <w:lvlJc w:val="left"/>
      <w:pPr>
        <w:ind w:left="2880" w:hanging="360"/>
      </w:pPr>
      <w:rPr>
        <w:rFonts w:ascii="Symbol" w:hAnsi="Symbol" w:hint="default"/>
      </w:rPr>
    </w:lvl>
    <w:lvl w:ilvl="4" w:tplc="C966D74C" w:tentative="1">
      <w:start w:val="1"/>
      <w:numFmt w:val="bullet"/>
      <w:lvlText w:val="o"/>
      <w:lvlJc w:val="left"/>
      <w:pPr>
        <w:ind w:left="3600" w:hanging="360"/>
      </w:pPr>
      <w:rPr>
        <w:rFonts w:ascii="Courier New" w:hAnsi="Courier New" w:hint="default"/>
      </w:rPr>
    </w:lvl>
    <w:lvl w:ilvl="5" w:tplc="0F3A7996" w:tentative="1">
      <w:start w:val="1"/>
      <w:numFmt w:val="bullet"/>
      <w:lvlText w:val=""/>
      <w:lvlJc w:val="left"/>
      <w:pPr>
        <w:ind w:left="4320" w:hanging="360"/>
      </w:pPr>
      <w:rPr>
        <w:rFonts w:ascii="Wingdings" w:hAnsi="Wingdings" w:hint="default"/>
      </w:rPr>
    </w:lvl>
    <w:lvl w:ilvl="6" w:tplc="CDD858C4" w:tentative="1">
      <w:start w:val="1"/>
      <w:numFmt w:val="bullet"/>
      <w:lvlText w:val=""/>
      <w:lvlJc w:val="left"/>
      <w:pPr>
        <w:ind w:left="5040" w:hanging="360"/>
      </w:pPr>
      <w:rPr>
        <w:rFonts w:ascii="Symbol" w:hAnsi="Symbol" w:hint="default"/>
      </w:rPr>
    </w:lvl>
    <w:lvl w:ilvl="7" w:tplc="C46A930C" w:tentative="1">
      <w:start w:val="1"/>
      <w:numFmt w:val="bullet"/>
      <w:lvlText w:val="o"/>
      <w:lvlJc w:val="left"/>
      <w:pPr>
        <w:ind w:left="5760" w:hanging="360"/>
      </w:pPr>
      <w:rPr>
        <w:rFonts w:ascii="Courier New" w:hAnsi="Courier New" w:hint="default"/>
      </w:rPr>
    </w:lvl>
    <w:lvl w:ilvl="8" w:tplc="A1A48226" w:tentative="1">
      <w:start w:val="1"/>
      <w:numFmt w:val="bullet"/>
      <w:lvlText w:val=""/>
      <w:lvlJc w:val="left"/>
      <w:pPr>
        <w:ind w:left="6480" w:hanging="360"/>
      </w:pPr>
      <w:rPr>
        <w:rFonts w:ascii="Wingdings" w:hAnsi="Wingdings" w:hint="default"/>
      </w:rPr>
    </w:lvl>
  </w:abstractNum>
  <w:abstractNum w:abstractNumId="23">
    <w:nsid w:val="469F7DA9"/>
    <w:multiLevelType w:val="hybridMultilevel"/>
    <w:tmpl w:val="0EDA2B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9CB2FF9"/>
    <w:multiLevelType w:val="multilevel"/>
    <w:tmpl w:val="6FDA5CD0"/>
    <w:lvl w:ilvl="0">
      <w:start w:val="1"/>
      <w:numFmt w:val="decimal"/>
      <w:lvlText w:val="%1."/>
      <w:lvlJc w:val="left"/>
      <w:pPr>
        <w:ind w:left="502"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26">
    <w:nsid w:val="5428592F"/>
    <w:multiLevelType w:val="hybridMultilevel"/>
    <w:tmpl w:val="CD9E9AF8"/>
    <w:lvl w:ilvl="0" w:tplc="8B64EB7E">
      <w:start w:val="178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2DB3C5F"/>
    <w:multiLevelType w:val="multilevel"/>
    <w:tmpl w:val="146AA538"/>
    <w:lvl w:ilvl="0">
      <w:start w:val="4"/>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28">
    <w:nsid w:val="64101629"/>
    <w:multiLevelType w:val="hybridMultilevel"/>
    <w:tmpl w:val="B436F474"/>
    <w:lvl w:ilvl="0" w:tplc="FCEC6B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A56182"/>
    <w:multiLevelType w:val="multilevel"/>
    <w:tmpl w:val="816EBFFE"/>
    <w:lvl w:ilvl="0">
      <w:start w:val="1"/>
      <w:numFmt w:val="decimal"/>
      <w:lvlText w:val="%1."/>
      <w:lvlJc w:val="left"/>
      <w:pPr>
        <w:ind w:left="720" w:hanging="360"/>
      </w:pPr>
      <w:rPr>
        <w:rFonts w:cs="Times New Roman" w:hint="default"/>
      </w:rPr>
    </w:lvl>
    <w:lvl w:ilvl="1">
      <w:start w:val="3"/>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6AC1398A"/>
    <w:multiLevelType w:val="hybridMultilevel"/>
    <w:tmpl w:val="39666EC2"/>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FA35F4"/>
    <w:multiLevelType w:val="hybridMultilevel"/>
    <w:tmpl w:val="E4EA63B8"/>
    <w:lvl w:ilvl="0" w:tplc="C1127408">
      <w:start w:val="1"/>
      <w:numFmt w:val="decimal"/>
      <w:lvlText w:val="%1."/>
      <w:lvlJc w:val="left"/>
      <w:pPr>
        <w:ind w:left="1020" w:hanging="4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0D27405"/>
    <w:multiLevelType w:val="hybridMultilevel"/>
    <w:tmpl w:val="5B8EDB36"/>
    <w:lvl w:ilvl="0" w:tplc="93686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7328B4"/>
    <w:multiLevelType w:val="hybridMultilevel"/>
    <w:tmpl w:val="8952B282"/>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9F7D9F"/>
    <w:multiLevelType w:val="hybridMultilevel"/>
    <w:tmpl w:val="3550B118"/>
    <w:lvl w:ilvl="0" w:tplc="31529B4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5">
    <w:nsid w:val="779E3638"/>
    <w:multiLevelType w:val="hybridMultilevel"/>
    <w:tmpl w:val="8D509BC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787031F1"/>
    <w:multiLevelType w:val="hybridMultilevel"/>
    <w:tmpl w:val="6B96DEE8"/>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D84825"/>
    <w:multiLevelType w:val="hybridMultilevel"/>
    <w:tmpl w:val="EE083CB6"/>
    <w:lvl w:ilvl="0" w:tplc="31529B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9F33F52"/>
    <w:multiLevelType w:val="hybridMultilevel"/>
    <w:tmpl w:val="C9427852"/>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9">
    <w:nsid w:val="7F6057DC"/>
    <w:multiLevelType w:val="hybridMultilevel"/>
    <w:tmpl w:val="AE5472CE"/>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num>
  <w:num w:numId="4">
    <w:abstractNumId w:val="19"/>
  </w:num>
  <w:num w:numId="5">
    <w:abstractNumId w:val="22"/>
  </w:num>
  <w:num w:numId="6">
    <w:abstractNumId w:val="32"/>
  </w:num>
  <w:num w:numId="7">
    <w:abstractNumId w:val="11"/>
  </w:num>
  <w:num w:numId="8">
    <w:abstractNumId w:val="21"/>
  </w:num>
  <w:num w:numId="9">
    <w:abstractNumId w:val="9"/>
  </w:num>
  <w:num w:numId="10">
    <w:abstractNumId w:val="38"/>
  </w:num>
  <w:num w:numId="11">
    <w:abstractNumId w:val="3"/>
  </w:num>
  <w:num w:numId="12">
    <w:abstractNumId w:val="29"/>
  </w:num>
  <w:num w:numId="13">
    <w:abstractNumId w:val="4"/>
  </w:num>
  <w:num w:numId="14">
    <w:abstractNumId w:val="14"/>
  </w:num>
  <w:num w:numId="15">
    <w:abstractNumId w:val="0"/>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7"/>
  </w:num>
  <w:num w:numId="19">
    <w:abstractNumId w:val="13"/>
  </w:num>
  <w:num w:numId="20">
    <w:abstractNumId w:val="20"/>
  </w:num>
  <w:num w:numId="21">
    <w:abstractNumId w:val="33"/>
  </w:num>
  <w:num w:numId="22">
    <w:abstractNumId w:val="36"/>
  </w:num>
  <w:num w:numId="23">
    <w:abstractNumId w:val="16"/>
  </w:num>
  <w:num w:numId="24">
    <w:abstractNumId w:val="27"/>
  </w:num>
  <w:num w:numId="25">
    <w:abstractNumId w:val="2"/>
  </w:num>
  <w:num w:numId="26">
    <w:abstractNumId w:val="23"/>
  </w:num>
  <w:num w:numId="27">
    <w:abstractNumId w:val="31"/>
  </w:num>
  <w:num w:numId="28">
    <w:abstractNumId w:val="10"/>
  </w:num>
  <w:num w:numId="29">
    <w:abstractNumId w:val="26"/>
  </w:num>
  <w:num w:numId="30">
    <w:abstractNumId w:val="35"/>
  </w:num>
  <w:num w:numId="31">
    <w:abstractNumId w:val="15"/>
  </w:num>
  <w:num w:numId="32">
    <w:abstractNumId w:val="12"/>
  </w:num>
  <w:num w:numId="33">
    <w:abstractNumId w:val="7"/>
  </w:num>
  <w:num w:numId="34">
    <w:abstractNumId w:val="39"/>
  </w:num>
  <w:num w:numId="35">
    <w:abstractNumId w:val="30"/>
  </w:num>
  <w:num w:numId="36">
    <w:abstractNumId w:val="5"/>
  </w:num>
  <w:num w:numId="37">
    <w:abstractNumId w:val="28"/>
  </w:num>
  <w:num w:numId="38">
    <w:abstractNumId w:val="6"/>
  </w:num>
  <w:num w:numId="39">
    <w:abstractNumId w:val="34"/>
  </w:num>
  <w:num w:numId="40">
    <w:abstractNumId w:val="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1"/>
    <w:footnote w:id="0"/>
  </w:footnotePr>
  <w:endnotePr>
    <w:endnote w:id="-1"/>
    <w:endnote w:id="0"/>
  </w:endnotePr>
  <w:compat/>
  <w:rsids>
    <w:rsidRoot w:val="00B36C28"/>
    <w:rsid w:val="00000E92"/>
    <w:rsid w:val="0000139B"/>
    <w:rsid w:val="00001D0D"/>
    <w:rsid w:val="00001F1C"/>
    <w:rsid w:val="000027DB"/>
    <w:rsid w:val="00003461"/>
    <w:rsid w:val="000044A4"/>
    <w:rsid w:val="00011847"/>
    <w:rsid w:val="00012F73"/>
    <w:rsid w:val="00013124"/>
    <w:rsid w:val="00013DFB"/>
    <w:rsid w:val="00014487"/>
    <w:rsid w:val="00014892"/>
    <w:rsid w:val="000163C4"/>
    <w:rsid w:val="00020407"/>
    <w:rsid w:val="00020E02"/>
    <w:rsid w:val="00021CC6"/>
    <w:rsid w:val="000221AF"/>
    <w:rsid w:val="0002281F"/>
    <w:rsid w:val="0002410C"/>
    <w:rsid w:val="00025150"/>
    <w:rsid w:val="0002597A"/>
    <w:rsid w:val="00025DFA"/>
    <w:rsid w:val="000262AE"/>
    <w:rsid w:val="00026FF1"/>
    <w:rsid w:val="00027259"/>
    <w:rsid w:val="0002765F"/>
    <w:rsid w:val="0003016A"/>
    <w:rsid w:val="0003320E"/>
    <w:rsid w:val="00033B62"/>
    <w:rsid w:val="00034699"/>
    <w:rsid w:val="0003648E"/>
    <w:rsid w:val="00036561"/>
    <w:rsid w:val="00036565"/>
    <w:rsid w:val="00037424"/>
    <w:rsid w:val="000374C9"/>
    <w:rsid w:val="00037E39"/>
    <w:rsid w:val="00037EA2"/>
    <w:rsid w:val="0004031C"/>
    <w:rsid w:val="00040F78"/>
    <w:rsid w:val="00043DDD"/>
    <w:rsid w:val="00044069"/>
    <w:rsid w:val="00044F7B"/>
    <w:rsid w:val="00045779"/>
    <w:rsid w:val="00045A1C"/>
    <w:rsid w:val="0004644A"/>
    <w:rsid w:val="000472B0"/>
    <w:rsid w:val="00050E28"/>
    <w:rsid w:val="000513F8"/>
    <w:rsid w:val="0005178C"/>
    <w:rsid w:val="00052804"/>
    <w:rsid w:val="000535A6"/>
    <w:rsid w:val="00054431"/>
    <w:rsid w:val="00056E2C"/>
    <w:rsid w:val="00057D9B"/>
    <w:rsid w:val="0006132E"/>
    <w:rsid w:val="00062F09"/>
    <w:rsid w:val="00062F0C"/>
    <w:rsid w:val="00063A91"/>
    <w:rsid w:val="00063AE9"/>
    <w:rsid w:val="00064210"/>
    <w:rsid w:val="0006473B"/>
    <w:rsid w:val="00066D5C"/>
    <w:rsid w:val="00066E51"/>
    <w:rsid w:val="00067AA6"/>
    <w:rsid w:val="0007017E"/>
    <w:rsid w:val="000708E7"/>
    <w:rsid w:val="00070B1C"/>
    <w:rsid w:val="000715BF"/>
    <w:rsid w:val="00072578"/>
    <w:rsid w:val="00072A60"/>
    <w:rsid w:val="000741EE"/>
    <w:rsid w:val="00075FDF"/>
    <w:rsid w:val="00076268"/>
    <w:rsid w:val="000765C7"/>
    <w:rsid w:val="00076AE8"/>
    <w:rsid w:val="00080B5B"/>
    <w:rsid w:val="00081FC3"/>
    <w:rsid w:val="000822D6"/>
    <w:rsid w:val="000823F7"/>
    <w:rsid w:val="00082528"/>
    <w:rsid w:val="000832D5"/>
    <w:rsid w:val="0008361A"/>
    <w:rsid w:val="00085113"/>
    <w:rsid w:val="00085184"/>
    <w:rsid w:val="00086787"/>
    <w:rsid w:val="000869F4"/>
    <w:rsid w:val="000903FD"/>
    <w:rsid w:val="00091BCF"/>
    <w:rsid w:val="00091EA0"/>
    <w:rsid w:val="00092558"/>
    <w:rsid w:val="0009462D"/>
    <w:rsid w:val="0009611B"/>
    <w:rsid w:val="000964F7"/>
    <w:rsid w:val="000973BE"/>
    <w:rsid w:val="000A27A1"/>
    <w:rsid w:val="000A4F77"/>
    <w:rsid w:val="000A4FDD"/>
    <w:rsid w:val="000A56C6"/>
    <w:rsid w:val="000B0097"/>
    <w:rsid w:val="000B0B17"/>
    <w:rsid w:val="000B195F"/>
    <w:rsid w:val="000B1A3D"/>
    <w:rsid w:val="000B1D25"/>
    <w:rsid w:val="000B32AD"/>
    <w:rsid w:val="000B3E8F"/>
    <w:rsid w:val="000B41CB"/>
    <w:rsid w:val="000B490B"/>
    <w:rsid w:val="000B4A5F"/>
    <w:rsid w:val="000B6A15"/>
    <w:rsid w:val="000B6AEE"/>
    <w:rsid w:val="000C031C"/>
    <w:rsid w:val="000C06F5"/>
    <w:rsid w:val="000C16D0"/>
    <w:rsid w:val="000C3389"/>
    <w:rsid w:val="000C572A"/>
    <w:rsid w:val="000C66B7"/>
    <w:rsid w:val="000C6B2E"/>
    <w:rsid w:val="000C6CAC"/>
    <w:rsid w:val="000D1916"/>
    <w:rsid w:val="000D2BDD"/>
    <w:rsid w:val="000D2F3C"/>
    <w:rsid w:val="000D2F44"/>
    <w:rsid w:val="000D31EE"/>
    <w:rsid w:val="000D3F3F"/>
    <w:rsid w:val="000D44C7"/>
    <w:rsid w:val="000D4C46"/>
    <w:rsid w:val="000D6307"/>
    <w:rsid w:val="000D7226"/>
    <w:rsid w:val="000D75E5"/>
    <w:rsid w:val="000D7C4B"/>
    <w:rsid w:val="000E000C"/>
    <w:rsid w:val="000E0392"/>
    <w:rsid w:val="000E0594"/>
    <w:rsid w:val="000E20D6"/>
    <w:rsid w:val="000E3BB9"/>
    <w:rsid w:val="000E4490"/>
    <w:rsid w:val="000E4F75"/>
    <w:rsid w:val="000E5059"/>
    <w:rsid w:val="000E5304"/>
    <w:rsid w:val="000E5914"/>
    <w:rsid w:val="000E6177"/>
    <w:rsid w:val="000E75BD"/>
    <w:rsid w:val="000E76E9"/>
    <w:rsid w:val="000F0AF1"/>
    <w:rsid w:val="000F181E"/>
    <w:rsid w:val="000F460A"/>
    <w:rsid w:val="000F4D1E"/>
    <w:rsid w:val="000F55C6"/>
    <w:rsid w:val="00100A29"/>
    <w:rsid w:val="001017A2"/>
    <w:rsid w:val="001037B7"/>
    <w:rsid w:val="00104989"/>
    <w:rsid w:val="00104FF5"/>
    <w:rsid w:val="001057F8"/>
    <w:rsid w:val="00106778"/>
    <w:rsid w:val="00107E87"/>
    <w:rsid w:val="00110A7B"/>
    <w:rsid w:val="0011150F"/>
    <w:rsid w:val="00111DBC"/>
    <w:rsid w:val="00113150"/>
    <w:rsid w:val="00113978"/>
    <w:rsid w:val="00116A26"/>
    <w:rsid w:val="00116F43"/>
    <w:rsid w:val="00116FAD"/>
    <w:rsid w:val="0012219D"/>
    <w:rsid w:val="00122AA7"/>
    <w:rsid w:val="00123D51"/>
    <w:rsid w:val="00125E85"/>
    <w:rsid w:val="00126401"/>
    <w:rsid w:val="00126AD2"/>
    <w:rsid w:val="00126C6C"/>
    <w:rsid w:val="00127C0D"/>
    <w:rsid w:val="00132456"/>
    <w:rsid w:val="001326DE"/>
    <w:rsid w:val="00132CD9"/>
    <w:rsid w:val="00132CEF"/>
    <w:rsid w:val="001330A9"/>
    <w:rsid w:val="0013432F"/>
    <w:rsid w:val="00134651"/>
    <w:rsid w:val="00134AE3"/>
    <w:rsid w:val="00135168"/>
    <w:rsid w:val="00135BB1"/>
    <w:rsid w:val="00135FF2"/>
    <w:rsid w:val="00136294"/>
    <w:rsid w:val="00137027"/>
    <w:rsid w:val="00137102"/>
    <w:rsid w:val="00137548"/>
    <w:rsid w:val="00137FBA"/>
    <w:rsid w:val="00140472"/>
    <w:rsid w:val="001408CC"/>
    <w:rsid w:val="00140DAE"/>
    <w:rsid w:val="0014171F"/>
    <w:rsid w:val="0014191F"/>
    <w:rsid w:val="00142804"/>
    <w:rsid w:val="0014452A"/>
    <w:rsid w:val="00144D7B"/>
    <w:rsid w:val="00145F37"/>
    <w:rsid w:val="00146757"/>
    <w:rsid w:val="00147155"/>
    <w:rsid w:val="00147FA8"/>
    <w:rsid w:val="001504A4"/>
    <w:rsid w:val="001507AE"/>
    <w:rsid w:val="0015091A"/>
    <w:rsid w:val="00153366"/>
    <w:rsid w:val="0015432F"/>
    <w:rsid w:val="00154BB6"/>
    <w:rsid w:val="00155180"/>
    <w:rsid w:val="00155FBD"/>
    <w:rsid w:val="00156F2F"/>
    <w:rsid w:val="0015718E"/>
    <w:rsid w:val="001607A4"/>
    <w:rsid w:val="00160834"/>
    <w:rsid w:val="00160C37"/>
    <w:rsid w:val="00162B45"/>
    <w:rsid w:val="001651A2"/>
    <w:rsid w:val="00166389"/>
    <w:rsid w:val="00166A29"/>
    <w:rsid w:val="001671E8"/>
    <w:rsid w:val="00170001"/>
    <w:rsid w:val="001706EE"/>
    <w:rsid w:val="001709CB"/>
    <w:rsid w:val="00170EED"/>
    <w:rsid w:val="001710FA"/>
    <w:rsid w:val="00171373"/>
    <w:rsid w:val="001714E6"/>
    <w:rsid w:val="001731BC"/>
    <w:rsid w:val="00174B7D"/>
    <w:rsid w:val="00175B09"/>
    <w:rsid w:val="001768C4"/>
    <w:rsid w:val="0018021E"/>
    <w:rsid w:val="001827DB"/>
    <w:rsid w:val="00182BEB"/>
    <w:rsid w:val="00184175"/>
    <w:rsid w:val="001844A5"/>
    <w:rsid w:val="0018554C"/>
    <w:rsid w:val="001857E4"/>
    <w:rsid w:val="00186BEB"/>
    <w:rsid w:val="00190611"/>
    <w:rsid w:val="00192960"/>
    <w:rsid w:val="00194335"/>
    <w:rsid w:val="00194778"/>
    <w:rsid w:val="00194AB1"/>
    <w:rsid w:val="00195AFC"/>
    <w:rsid w:val="001A1710"/>
    <w:rsid w:val="001A1A27"/>
    <w:rsid w:val="001A21A7"/>
    <w:rsid w:val="001A2523"/>
    <w:rsid w:val="001A2A61"/>
    <w:rsid w:val="001A469A"/>
    <w:rsid w:val="001A537D"/>
    <w:rsid w:val="001A7525"/>
    <w:rsid w:val="001A77C2"/>
    <w:rsid w:val="001A7A75"/>
    <w:rsid w:val="001B111E"/>
    <w:rsid w:val="001B138F"/>
    <w:rsid w:val="001B141D"/>
    <w:rsid w:val="001B37F7"/>
    <w:rsid w:val="001B48E7"/>
    <w:rsid w:val="001B545C"/>
    <w:rsid w:val="001B5CD7"/>
    <w:rsid w:val="001B6E24"/>
    <w:rsid w:val="001C05EC"/>
    <w:rsid w:val="001C28C6"/>
    <w:rsid w:val="001C2BC0"/>
    <w:rsid w:val="001C5A17"/>
    <w:rsid w:val="001C6E9A"/>
    <w:rsid w:val="001C7187"/>
    <w:rsid w:val="001C739E"/>
    <w:rsid w:val="001D0853"/>
    <w:rsid w:val="001D3021"/>
    <w:rsid w:val="001D3333"/>
    <w:rsid w:val="001D3338"/>
    <w:rsid w:val="001D3D62"/>
    <w:rsid w:val="001D4EFE"/>
    <w:rsid w:val="001D6416"/>
    <w:rsid w:val="001E1598"/>
    <w:rsid w:val="001E1D7C"/>
    <w:rsid w:val="001E2F93"/>
    <w:rsid w:val="001E3506"/>
    <w:rsid w:val="001E39DF"/>
    <w:rsid w:val="001E4856"/>
    <w:rsid w:val="001E5122"/>
    <w:rsid w:val="001E6B58"/>
    <w:rsid w:val="001E771C"/>
    <w:rsid w:val="001E779C"/>
    <w:rsid w:val="001F4864"/>
    <w:rsid w:val="001F6B85"/>
    <w:rsid w:val="001F751F"/>
    <w:rsid w:val="001F797D"/>
    <w:rsid w:val="001F7CA2"/>
    <w:rsid w:val="00200D3F"/>
    <w:rsid w:val="002013B1"/>
    <w:rsid w:val="002027D1"/>
    <w:rsid w:val="0020472B"/>
    <w:rsid w:val="00205267"/>
    <w:rsid w:val="00206593"/>
    <w:rsid w:val="002069BF"/>
    <w:rsid w:val="0021094E"/>
    <w:rsid w:val="002109F8"/>
    <w:rsid w:val="002119CC"/>
    <w:rsid w:val="00211B5A"/>
    <w:rsid w:val="00212842"/>
    <w:rsid w:val="002155F7"/>
    <w:rsid w:val="002157D5"/>
    <w:rsid w:val="00216154"/>
    <w:rsid w:val="00216D04"/>
    <w:rsid w:val="00220DB6"/>
    <w:rsid w:val="0022111B"/>
    <w:rsid w:val="00224B12"/>
    <w:rsid w:val="00225154"/>
    <w:rsid w:val="00225BBC"/>
    <w:rsid w:val="00230CAD"/>
    <w:rsid w:val="002313D3"/>
    <w:rsid w:val="00231455"/>
    <w:rsid w:val="00231818"/>
    <w:rsid w:val="00232787"/>
    <w:rsid w:val="002327E7"/>
    <w:rsid w:val="00232A55"/>
    <w:rsid w:val="00233901"/>
    <w:rsid w:val="00233A04"/>
    <w:rsid w:val="00234167"/>
    <w:rsid w:val="00235A02"/>
    <w:rsid w:val="00237557"/>
    <w:rsid w:val="00237F7A"/>
    <w:rsid w:val="00240961"/>
    <w:rsid w:val="00241286"/>
    <w:rsid w:val="002412E4"/>
    <w:rsid w:val="00242168"/>
    <w:rsid w:val="00243499"/>
    <w:rsid w:val="00243941"/>
    <w:rsid w:val="00243FAD"/>
    <w:rsid w:val="00244EE1"/>
    <w:rsid w:val="00245637"/>
    <w:rsid w:val="00246039"/>
    <w:rsid w:val="0024647B"/>
    <w:rsid w:val="002473E3"/>
    <w:rsid w:val="00247C9D"/>
    <w:rsid w:val="00247F82"/>
    <w:rsid w:val="002508D1"/>
    <w:rsid w:val="0025160D"/>
    <w:rsid w:val="00255D87"/>
    <w:rsid w:val="00256B6E"/>
    <w:rsid w:val="00257D53"/>
    <w:rsid w:val="00260945"/>
    <w:rsid w:val="00261670"/>
    <w:rsid w:val="00261B40"/>
    <w:rsid w:val="00261BAB"/>
    <w:rsid w:val="002621AA"/>
    <w:rsid w:val="00264F50"/>
    <w:rsid w:val="00264F8F"/>
    <w:rsid w:val="00265908"/>
    <w:rsid w:val="002668C2"/>
    <w:rsid w:val="002671D5"/>
    <w:rsid w:val="00270B24"/>
    <w:rsid w:val="00270D2F"/>
    <w:rsid w:val="00270F50"/>
    <w:rsid w:val="0027130C"/>
    <w:rsid w:val="00271FAF"/>
    <w:rsid w:val="00272144"/>
    <w:rsid w:val="00272339"/>
    <w:rsid w:val="002725C3"/>
    <w:rsid w:val="00272D03"/>
    <w:rsid w:val="0027385B"/>
    <w:rsid w:val="00274220"/>
    <w:rsid w:val="00274637"/>
    <w:rsid w:val="00276A09"/>
    <w:rsid w:val="00276EE0"/>
    <w:rsid w:val="0027751E"/>
    <w:rsid w:val="00277FF4"/>
    <w:rsid w:val="00284118"/>
    <w:rsid w:val="00284664"/>
    <w:rsid w:val="002848B9"/>
    <w:rsid w:val="00284C1E"/>
    <w:rsid w:val="002856C4"/>
    <w:rsid w:val="0028591D"/>
    <w:rsid w:val="002866C4"/>
    <w:rsid w:val="002869C3"/>
    <w:rsid w:val="00287587"/>
    <w:rsid w:val="00290AC2"/>
    <w:rsid w:val="00291209"/>
    <w:rsid w:val="00291D67"/>
    <w:rsid w:val="0029222B"/>
    <w:rsid w:val="002925D0"/>
    <w:rsid w:val="002929FA"/>
    <w:rsid w:val="00295270"/>
    <w:rsid w:val="00295478"/>
    <w:rsid w:val="00295DD0"/>
    <w:rsid w:val="00297910"/>
    <w:rsid w:val="002A0068"/>
    <w:rsid w:val="002A167F"/>
    <w:rsid w:val="002A27F1"/>
    <w:rsid w:val="002A2FB1"/>
    <w:rsid w:val="002A3BC3"/>
    <w:rsid w:val="002A423F"/>
    <w:rsid w:val="002A4EFA"/>
    <w:rsid w:val="002A669A"/>
    <w:rsid w:val="002A75B9"/>
    <w:rsid w:val="002B077C"/>
    <w:rsid w:val="002B0C53"/>
    <w:rsid w:val="002B0CD8"/>
    <w:rsid w:val="002B10D1"/>
    <w:rsid w:val="002B13F6"/>
    <w:rsid w:val="002B2C3E"/>
    <w:rsid w:val="002B4EFC"/>
    <w:rsid w:val="002B5309"/>
    <w:rsid w:val="002B5B34"/>
    <w:rsid w:val="002B5DB2"/>
    <w:rsid w:val="002B7062"/>
    <w:rsid w:val="002C057F"/>
    <w:rsid w:val="002C08D1"/>
    <w:rsid w:val="002C0CF1"/>
    <w:rsid w:val="002C1E5E"/>
    <w:rsid w:val="002C2589"/>
    <w:rsid w:val="002C2690"/>
    <w:rsid w:val="002C3057"/>
    <w:rsid w:val="002C5217"/>
    <w:rsid w:val="002C604E"/>
    <w:rsid w:val="002C6103"/>
    <w:rsid w:val="002C6E81"/>
    <w:rsid w:val="002C6FEB"/>
    <w:rsid w:val="002C7BAA"/>
    <w:rsid w:val="002C7D89"/>
    <w:rsid w:val="002D04B9"/>
    <w:rsid w:val="002D062B"/>
    <w:rsid w:val="002D3579"/>
    <w:rsid w:val="002D36C5"/>
    <w:rsid w:val="002D3E8F"/>
    <w:rsid w:val="002D4641"/>
    <w:rsid w:val="002D4872"/>
    <w:rsid w:val="002D4D1E"/>
    <w:rsid w:val="002D5018"/>
    <w:rsid w:val="002D5C9D"/>
    <w:rsid w:val="002E04C9"/>
    <w:rsid w:val="002E07DE"/>
    <w:rsid w:val="002E0F36"/>
    <w:rsid w:val="002E12FF"/>
    <w:rsid w:val="002E2D1E"/>
    <w:rsid w:val="002E3F8D"/>
    <w:rsid w:val="002E53A0"/>
    <w:rsid w:val="002E6824"/>
    <w:rsid w:val="002E7D4E"/>
    <w:rsid w:val="002F2A92"/>
    <w:rsid w:val="002F3487"/>
    <w:rsid w:val="002F3D58"/>
    <w:rsid w:val="002F483C"/>
    <w:rsid w:val="002F517D"/>
    <w:rsid w:val="002F5260"/>
    <w:rsid w:val="002F5288"/>
    <w:rsid w:val="002F6FA1"/>
    <w:rsid w:val="002F7376"/>
    <w:rsid w:val="00300155"/>
    <w:rsid w:val="003015DB"/>
    <w:rsid w:val="0030160A"/>
    <w:rsid w:val="003021FA"/>
    <w:rsid w:val="003037B5"/>
    <w:rsid w:val="00305856"/>
    <w:rsid w:val="003063E8"/>
    <w:rsid w:val="0030745E"/>
    <w:rsid w:val="00310546"/>
    <w:rsid w:val="00311C2B"/>
    <w:rsid w:val="00313AE0"/>
    <w:rsid w:val="00314275"/>
    <w:rsid w:val="00314349"/>
    <w:rsid w:val="00320369"/>
    <w:rsid w:val="00320F36"/>
    <w:rsid w:val="0032196C"/>
    <w:rsid w:val="00322E09"/>
    <w:rsid w:val="00322EE5"/>
    <w:rsid w:val="0032330B"/>
    <w:rsid w:val="00323D9B"/>
    <w:rsid w:val="00325F13"/>
    <w:rsid w:val="00327652"/>
    <w:rsid w:val="00327888"/>
    <w:rsid w:val="00327A1D"/>
    <w:rsid w:val="003302FB"/>
    <w:rsid w:val="003313A2"/>
    <w:rsid w:val="0033172F"/>
    <w:rsid w:val="00332C47"/>
    <w:rsid w:val="00334584"/>
    <w:rsid w:val="00334B4C"/>
    <w:rsid w:val="00334EBC"/>
    <w:rsid w:val="00336555"/>
    <w:rsid w:val="00336E86"/>
    <w:rsid w:val="0033713F"/>
    <w:rsid w:val="003373C1"/>
    <w:rsid w:val="00340857"/>
    <w:rsid w:val="00342A23"/>
    <w:rsid w:val="003431BA"/>
    <w:rsid w:val="00343970"/>
    <w:rsid w:val="0034467D"/>
    <w:rsid w:val="003453E7"/>
    <w:rsid w:val="0034595E"/>
    <w:rsid w:val="0034773B"/>
    <w:rsid w:val="00350DD6"/>
    <w:rsid w:val="00351346"/>
    <w:rsid w:val="00355B43"/>
    <w:rsid w:val="0036111C"/>
    <w:rsid w:val="00361D75"/>
    <w:rsid w:val="0036237B"/>
    <w:rsid w:val="003628A3"/>
    <w:rsid w:val="003637A9"/>
    <w:rsid w:val="00363FF5"/>
    <w:rsid w:val="003717E6"/>
    <w:rsid w:val="00371809"/>
    <w:rsid w:val="00371D37"/>
    <w:rsid w:val="00373321"/>
    <w:rsid w:val="00373947"/>
    <w:rsid w:val="0037501B"/>
    <w:rsid w:val="00375649"/>
    <w:rsid w:val="00377404"/>
    <w:rsid w:val="00380C0A"/>
    <w:rsid w:val="00381388"/>
    <w:rsid w:val="00381743"/>
    <w:rsid w:val="003839A4"/>
    <w:rsid w:val="00384DEB"/>
    <w:rsid w:val="00385E4F"/>
    <w:rsid w:val="00386FFD"/>
    <w:rsid w:val="00390779"/>
    <w:rsid w:val="0039245B"/>
    <w:rsid w:val="0039541F"/>
    <w:rsid w:val="00395CE5"/>
    <w:rsid w:val="003A0673"/>
    <w:rsid w:val="003A0ADD"/>
    <w:rsid w:val="003A16A7"/>
    <w:rsid w:val="003A1912"/>
    <w:rsid w:val="003A1D5A"/>
    <w:rsid w:val="003A22DC"/>
    <w:rsid w:val="003A3100"/>
    <w:rsid w:val="003A3282"/>
    <w:rsid w:val="003A3C03"/>
    <w:rsid w:val="003A3C4C"/>
    <w:rsid w:val="003A3D6C"/>
    <w:rsid w:val="003A5E29"/>
    <w:rsid w:val="003A6AB6"/>
    <w:rsid w:val="003A6B6F"/>
    <w:rsid w:val="003A70A9"/>
    <w:rsid w:val="003B11C7"/>
    <w:rsid w:val="003B1754"/>
    <w:rsid w:val="003B32C6"/>
    <w:rsid w:val="003B3B3F"/>
    <w:rsid w:val="003B5232"/>
    <w:rsid w:val="003B5415"/>
    <w:rsid w:val="003B59C0"/>
    <w:rsid w:val="003B6EBB"/>
    <w:rsid w:val="003B76ED"/>
    <w:rsid w:val="003B7DE4"/>
    <w:rsid w:val="003C168C"/>
    <w:rsid w:val="003C3671"/>
    <w:rsid w:val="003C3AB8"/>
    <w:rsid w:val="003C3B45"/>
    <w:rsid w:val="003C477D"/>
    <w:rsid w:val="003C47F8"/>
    <w:rsid w:val="003C4DE3"/>
    <w:rsid w:val="003C6064"/>
    <w:rsid w:val="003C644E"/>
    <w:rsid w:val="003C6B14"/>
    <w:rsid w:val="003C6D42"/>
    <w:rsid w:val="003C7324"/>
    <w:rsid w:val="003D187B"/>
    <w:rsid w:val="003D30B8"/>
    <w:rsid w:val="003D3DDF"/>
    <w:rsid w:val="003D5E8D"/>
    <w:rsid w:val="003D6FE1"/>
    <w:rsid w:val="003D74A7"/>
    <w:rsid w:val="003E0A60"/>
    <w:rsid w:val="003E2F39"/>
    <w:rsid w:val="003E3843"/>
    <w:rsid w:val="003E3FF0"/>
    <w:rsid w:val="003E452E"/>
    <w:rsid w:val="003E4781"/>
    <w:rsid w:val="003E4FC4"/>
    <w:rsid w:val="003E5653"/>
    <w:rsid w:val="003E616A"/>
    <w:rsid w:val="003F19B9"/>
    <w:rsid w:val="003F1DD2"/>
    <w:rsid w:val="003F34BF"/>
    <w:rsid w:val="003F3510"/>
    <w:rsid w:val="003F4162"/>
    <w:rsid w:val="003F5A6B"/>
    <w:rsid w:val="003F6DFC"/>
    <w:rsid w:val="003F768C"/>
    <w:rsid w:val="003F7E72"/>
    <w:rsid w:val="003F7ED3"/>
    <w:rsid w:val="0040016E"/>
    <w:rsid w:val="004006E3"/>
    <w:rsid w:val="0040070D"/>
    <w:rsid w:val="0040223B"/>
    <w:rsid w:val="00402441"/>
    <w:rsid w:val="00403A3F"/>
    <w:rsid w:val="00403BD8"/>
    <w:rsid w:val="00403FCD"/>
    <w:rsid w:val="00405902"/>
    <w:rsid w:val="00405D7D"/>
    <w:rsid w:val="00406028"/>
    <w:rsid w:val="00407AEE"/>
    <w:rsid w:val="00407CF5"/>
    <w:rsid w:val="004107D7"/>
    <w:rsid w:val="00411440"/>
    <w:rsid w:val="00411A56"/>
    <w:rsid w:val="00414620"/>
    <w:rsid w:val="004148CD"/>
    <w:rsid w:val="004154BE"/>
    <w:rsid w:val="00416ABF"/>
    <w:rsid w:val="0042102A"/>
    <w:rsid w:val="004223F4"/>
    <w:rsid w:val="004224DF"/>
    <w:rsid w:val="00423248"/>
    <w:rsid w:val="004233FD"/>
    <w:rsid w:val="004234E6"/>
    <w:rsid w:val="00423601"/>
    <w:rsid w:val="00423980"/>
    <w:rsid w:val="00425F44"/>
    <w:rsid w:val="0042637A"/>
    <w:rsid w:val="00427572"/>
    <w:rsid w:val="004317E9"/>
    <w:rsid w:val="00431D58"/>
    <w:rsid w:val="00434BD3"/>
    <w:rsid w:val="00435639"/>
    <w:rsid w:val="00435958"/>
    <w:rsid w:val="00435C88"/>
    <w:rsid w:val="00435D04"/>
    <w:rsid w:val="00436297"/>
    <w:rsid w:val="00437BA6"/>
    <w:rsid w:val="00440E9E"/>
    <w:rsid w:val="00441462"/>
    <w:rsid w:val="00441E75"/>
    <w:rsid w:val="0044243B"/>
    <w:rsid w:val="00442C80"/>
    <w:rsid w:val="0044670D"/>
    <w:rsid w:val="0045088D"/>
    <w:rsid w:val="00452CD6"/>
    <w:rsid w:val="00452F46"/>
    <w:rsid w:val="00454737"/>
    <w:rsid w:val="00454CE6"/>
    <w:rsid w:val="00454D77"/>
    <w:rsid w:val="00454E36"/>
    <w:rsid w:val="00455A70"/>
    <w:rsid w:val="00456272"/>
    <w:rsid w:val="00457B9D"/>
    <w:rsid w:val="004602A5"/>
    <w:rsid w:val="00460FCB"/>
    <w:rsid w:val="0046220D"/>
    <w:rsid w:val="004627C3"/>
    <w:rsid w:val="00463152"/>
    <w:rsid w:val="004643CE"/>
    <w:rsid w:val="0046457D"/>
    <w:rsid w:val="0046592E"/>
    <w:rsid w:val="00465A45"/>
    <w:rsid w:val="00466F61"/>
    <w:rsid w:val="00467E17"/>
    <w:rsid w:val="00470013"/>
    <w:rsid w:val="00471348"/>
    <w:rsid w:val="0047173F"/>
    <w:rsid w:val="00472D40"/>
    <w:rsid w:val="00473FFE"/>
    <w:rsid w:val="00474131"/>
    <w:rsid w:val="004743E2"/>
    <w:rsid w:val="0047589A"/>
    <w:rsid w:val="00475CD9"/>
    <w:rsid w:val="004767B8"/>
    <w:rsid w:val="004825A2"/>
    <w:rsid w:val="00484167"/>
    <w:rsid w:val="004865FB"/>
    <w:rsid w:val="00487105"/>
    <w:rsid w:val="00487E7A"/>
    <w:rsid w:val="00490C10"/>
    <w:rsid w:val="00491583"/>
    <w:rsid w:val="00492738"/>
    <w:rsid w:val="0049288A"/>
    <w:rsid w:val="00493433"/>
    <w:rsid w:val="004945B1"/>
    <w:rsid w:val="00494B37"/>
    <w:rsid w:val="00494DF3"/>
    <w:rsid w:val="00495B61"/>
    <w:rsid w:val="0049602A"/>
    <w:rsid w:val="00496A4A"/>
    <w:rsid w:val="00497E93"/>
    <w:rsid w:val="004A0BBD"/>
    <w:rsid w:val="004A1009"/>
    <w:rsid w:val="004A1934"/>
    <w:rsid w:val="004A1950"/>
    <w:rsid w:val="004A25FA"/>
    <w:rsid w:val="004A2B0F"/>
    <w:rsid w:val="004A2F3F"/>
    <w:rsid w:val="004A335D"/>
    <w:rsid w:val="004A37A5"/>
    <w:rsid w:val="004A4BBF"/>
    <w:rsid w:val="004A52E4"/>
    <w:rsid w:val="004A5995"/>
    <w:rsid w:val="004A5CF1"/>
    <w:rsid w:val="004A5E46"/>
    <w:rsid w:val="004A6284"/>
    <w:rsid w:val="004B0032"/>
    <w:rsid w:val="004B2A93"/>
    <w:rsid w:val="004B2C0F"/>
    <w:rsid w:val="004B43D9"/>
    <w:rsid w:val="004B4CA0"/>
    <w:rsid w:val="004B5B2C"/>
    <w:rsid w:val="004B68C3"/>
    <w:rsid w:val="004C0539"/>
    <w:rsid w:val="004C0964"/>
    <w:rsid w:val="004C10A2"/>
    <w:rsid w:val="004C1B1E"/>
    <w:rsid w:val="004C286E"/>
    <w:rsid w:val="004C39A4"/>
    <w:rsid w:val="004C3F39"/>
    <w:rsid w:val="004C64A8"/>
    <w:rsid w:val="004C773A"/>
    <w:rsid w:val="004C7B58"/>
    <w:rsid w:val="004D03F4"/>
    <w:rsid w:val="004D0D7D"/>
    <w:rsid w:val="004D1D4D"/>
    <w:rsid w:val="004D3102"/>
    <w:rsid w:val="004D4465"/>
    <w:rsid w:val="004D4A1C"/>
    <w:rsid w:val="004D55C6"/>
    <w:rsid w:val="004D56BE"/>
    <w:rsid w:val="004D5C6D"/>
    <w:rsid w:val="004D64A5"/>
    <w:rsid w:val="004D747A"/>
    <w:rsid w:val="004D7516"/>
    <w:rsid w:val="004D7658"/>
    <w:rsid w:val="004D7CC8"/>
    <w:rsid w:val="004E09C5"/>
    <w:rsid w:val="004E11E6"/>
    <w:rsid w:val="004E1AA6"/>
    <w:rsid w:val="004E3FA9"/>
    <w:rsid w:val="004F4518"/>
    <w:rsid w:val="004F73A5"/>
    <w:rsid w:val="0050003C"/>
    <w:rsid w:val="005002DB"/>
    <w:rsid w:val="00501009"/>
    <w:rsid w:val="00501388"/>
    <w:rsid w:val="00502281"/>
    <w:rsid w:val="005031E0"/>
    <w:rsid w:val="005036CB"/>
    <w:rsid w:val="00503CA8"/>
    <w:rsid w:val="00503EBA"/>
    <w:rsid w:val="005044BE"/>
    <w:rsid w:val="0050452E"/>
    <w:rsid w:val="00504A83"/>
    <w:rsid w:val="0050600C"/>
    <w:rsid w:val="00506F67"/>
    <w:rsid w:val="00507D8A"/>
    <w:rsid w:val="005134E8"/>
    <w:rsid w:val="00513532"/>
    <w:rsid w:val="00516A24"/>
    <w:rsid w:val="005209FE"/>
    <w:rsid w:val="00520C89"/>
    <w:rsid w:val="00521087"/>
    <w:rsid w:val="00521948"/>
    <w:rsid w:val="00522AE4"/>
    <w:rsid w:val="0052323E"/>
    <w:rsid w:val="00523B23"/>
    <w:rsid w:val="005253C2"/>
    <w:rsid w:val="005253D5"/>
    <w:rsid w:val="005258DC"/>
    <w:rsid w:val="005266D4"/>
    <w:rsid w:val="00526F5D"/>
    <w:rsid w:val="0052789D"/>
    <w:rsid w:val="00527C73"/>
    <w:rsid w:val="0053103A"/>
    <w:rsid w:val="00531ABA"/>
    <w:rsid w:val="00531BB7"/>
    <w:rsid w:val="005329B4"/>
    <w:rsid w:val="00532B41"/>
    <w:rsid w:val="0053581F"/>
    <w:rsid w:val="00536332"/>
    <w:rsid w:val="005405D7"/>
    <w:rsid w:val="0054166E"/>
    <w:rsid w:val="00542892"/>
    <w:rsid w:val="00543275"/>
    <w:rsid w:val="0054448D"/>
    <w:rsid w:val="00546B03"/>
    <w:rsid w:val="0054745F"/>
    <w:rsid w:val="0055275D"/>
    <w:rsid w:val="00553463"/>
    <w:rsid w:val="00553A69"/>
    <w:rsid w:val="00553D07"/>
    <w:rsid w:val="00554FD9"/>
    <w:rsid w:val="00555738"/>
    <w:rsid w:val="00557865"/>
    <w:rsid w:val="005578BA"/>
    <w:rsid w:val="00560317"/>
    <w:rsid w:val="00562492"/>
    <w:rsid w:val="00562FA9"/>
    <w:rsid w:val="0056322E"/>
    <w:rsid w:val="0056411D"/>
    <w:rsid w:val="0056413A"/>
    <w:rsid w:val="00565EAA"/>
    <w:rsid w:val="00565F2B"/>
    <w:rsid w:val="005661F1"/>
    <w:rsid w:val="00566459"/>
    <w:rsid w:val="0056760F"/>
    <w:rsid w:val="005708B2"/>
    <w:rsid w:val="0057138F"/>
    <w:rsid w:val="005715F9"/>
    <w:rsid w:val="00571877"/>
    <w:rsid w:val="00573744"/>
    <w:rsid w:val="0057415A"/>
    <w:rsid w:val="005761EB"/>
    <w:rsid w:val="00576EC1"/>
    <w:rsid w:val="005802CD"/>
    <w:rsid w:val="00583EDF"/>
    <w:rsid w:val="00584270"/>
    <w:rsid w:val="0058465A"/>
    <w:rsid w:val="00585339"/>
    <w:rsid w:val="00590D2C"/>
    <w:rsid w:val="005910E2"/>
    <w:rsid w:val="005911F2"/>
    <w:rsid w:val="00591875"/>
    <w:rsid w:val="00591C54"/>
    <w:rsid w:val="0059209E"/>
    <w:rsid w:val="00592351"/>
    <w:rsid w:val="00592849"/>
    <w:rsid w:val="00593A09"/>
    <w:rsid w:val="00595D45"/>
    <w:rsid w:val="00596F66"/>
    <w:rsid w:val="005A0198"/>
    <w:rsid w:val="005A02B1"/>
    <w:rsid w:val="005A3CF9"/>
    <w:rsid w:val="005A402D"/>
    <w:rsid w:val="005A60FC"/>
    <w:rsid w:val="005A6A61"/>
    <w:rsid w:val="005A6B12"/>
    <w:rsid w:val="005A6C4A"/>
    <w:rsid w:val="005A6FB1"/>
    <w:rsid w:val="005B12B6"/>
    <w:rsid w:val="005B3AC9"/>
    <w:rsid w:val="005B5D9D"/>
    <w:rsid w:val="005B5FAA"/>
    <w:rsid w:val="005B6DC0"/>
    <w:rsid w:val="005C07D6"/>
    <w:rsid w:val="005C3E76"/>
    <w:rsid w:val="005C64BA"/>
    <w:rsid w:val="005C6901"/>
    <w:rsid w:val="005C721D"/>
    <w:rsid w:val="005D00D6"/>
    <w:rsid w:val="005D0562"/>
    <w:rsid w:val="005D1788"/>
    <w:rsid w:val="005D22BC"/>
    <w:rsid w:val="005D4896"/>
    <w:rsid w:val="005D493B"/>
    <w:rsid w:val="005D5634"/>
    <w:rsid w:val="005D781A"/>
    <w:rsid w:val="005E093A"/>
    <w:rsid w:val="005E261F"/>
    <w:rsid w:val="005E2A12"/>
    <w:rsid w:val="005E3286"/>
    <w:rsid w:val="005E3846"/>
    <w:rsid w:val="005E4657"/>
    <w:rsid w:val="005E5125"/>
    <w:rsid w:val="005E5AAE"/>
    <w:rsid w:val="005E602A"/>
    <w:rsid w:val="005E6E95"/>
    <w:rsid w:val="005E6ED0"/>
    <w:rsid w:val="005E760A"/>
    <w:rsid w:val="005E7C82"/>
    <w:rsid w:val="005F11E5"/>
    <w:rsid w:val="005F1346"/>
    <w:rsid w:val="005F269E"/>
    <w:rsid w:val="005F2BAB"/>
    <w:rsid w:val="005F3705"/>
    <w:rsid w:val="005F3707"/>
    <w:rsid w:val="005F4EAB"/>
    <w:rsid w:val="005F5BB4"/>
    <w:rsid w:val="00600C7F"/>
    <w:rsid w:val="00601579"/>
    <w:rsid w:val="006024F9"/>
    <w:rsid w:val="00604089"/>
    <w:rsid w:val="006044A1"/>
    <w:rsid w:val="0060582A"/>
    <w:rsid w:val="00605F29"/>
    <w:rsid w:val="00607ED5"/>
    <w:rsid w:val="00607F0A"/>
    <w:rsid w:val="006101FD"/>
    <w:rsid w:val="00610227"/>
    <w:rsid w:val="00612E0E"/>
    <w:rsid w:val="00612E7D"/>
    <w:rsid w:val="00615496"/>
    <w:rsid w:val="00616CBC"/>
    <w:rsid w:val="00617808"/>
    <w:rsid w:val="00620F40"/>
    <w:rsid w:val="0062156A"/>
    <w:rsid w:val="00622323"/>
    <w:rsid w:val="00622A52"/>
    <w:rsid w:val="00623B8C"/>
    <w:rsid w:val="0062414C"/>
    <w:rsid w:val="00624375"/>
    <w:rsid w:val="00625F22"/>
    <w:rsid w:val="00626A5B"/>
    <w:rsid w:val="00626A5E"/>
    <w:rsid w:val="00627793"/>
    <w:rsid w:val="006277BD"/>
    <w:rsid w:val="00630D1A"/>
    <w:rsid w:val="00630EA7"/>
    <w:rsid w:val="00632B4B"/>
    <w:rsid w:val="00637100"/>
    <w:rsid w:val="0063778E"/>
    <w:rsid w:val="00637FF3"/>
    <w:rsid w:val="006405D0"/>
    <w:rsid w:val="006411E6"/>
    <w:rsid w:val="00641248"/>
    <w:rsid w:val="00641BAD"/>
    <w:rsid w:val="00642206"/>
    <w:rsid w:val="006427BF"/>
    <w:rsid w:val="00642D83"/>
    <w:rsid w:val="00645248"/>
    <w:rsid w:val="00645C1C"/>
    <w:rsid w:val="00646A5E"/>
    <w:rsid w:val="00646AB7"/>
    <w:rsid w:val="00647D3E"/>
    <w:rsid w:val="0065304D"/>
    <w:rsid w:val="0065314A"/>
    <w:rsid w:val="0065329E"/>
    <w:rsid w:val="0065743F"/>
    <w:rsid w:val="00660AB5"/>
    <w:rsid w:val="00661DC6"/>
    <w:rsid w:val="00662271"/>
    <w:rsid w:val="00663DC9"/>
    <w:rsid w:val="006646AD"/>
    <w:rsid w:val="00664B01"/>
    <w:rsid w:val="006650BD"/>
    <w:rsid w:val="0066556F"/>
    <w:rsid w:val="006661D7"/>
    <w:rsid w:val="006665D6"/>
    <w:rsid w:val="006672DA"/>
    <w:rsid w:val="006674CC"/>
    <w:rsid w:val="00670459"/>
    <w:rsid w:val="006713CD"/>
    <w:rsid w:val="00672856"/>
    <w:rsid w:val="00673566"/>
    <w:rsid w:val="006747C4"/>
    <w:rsid w:val="00674901"/>
    <w:rsid w:val="00675C2F"/>
    <w:rsid w:val="00676BF8"/>
    <w:rsid w:val="006776E5"/>
    <w:rsid w:val="006779F4"/>
    <w:rsid w:val="00677C98"/>
    <w:rsid w:val="00680411"/>
    <w:rsid w:val="0068100A"/>
    <w:rsid w:val="00681A6D"/>
    <w:rsid w:val="00681D41"/>
    <w:rsid w:val="00682A6B"/>
    <w:rsid w:val="006830D5"/>
    <w:rsid w:val="006833AA"/>
    <w:rsid w:val="00683556"/>
    <w:rsid w:val="0068501F"/>
    <w:rsid w:val="006862D7"/>
    <w:rsid w:val="00686868"/>
    <w:rsid w:val="00686EA2"/>
    <w:rsid w:val="00690644"/>
    <w:rsid w:val="00691E7A"/>
    <w:rsid w:val="00694F64"/>
    <w:rsid w:val="006965EF"/>
    <w:rsid w:val="00696EB0"/>
    <w:rsid w:val="00697643"/>
    <w:rsid w:val="006A042B"/>
    <w:rsid w:val="006A354D"/>
    <w:rsid w:val="006A3969"/>
    <w:rsid w:val="006A483A"/>
    <w:rsid w:val="006A4ADE"/>
    <w:rsid w:val="006A527A"/>
    <w:rsid w:val="006A583E"/>
    <w:rsid w:val="006A67F0"/>
    <w:rsid w:val="006A6FEC"/>
    <w:rsid w:val="006A717B"/>
    <w:rsid w:val="006B1A82"/>
    <w:rsid w:val="006B43C4"/>
    <w:rsid w:val="006B56DA"/>
    <w:rsid w:val="006B5B5B"/>
    <w:rsid w:val="006B5FEB"/>
    <w:rsid w:val="006B605D"/>
    <w:rsid w:val="006B6300"/>
    <w:rsid w:val="006B7B61"/>
    <w:rsid w:val="006B7C2C"/>
    <w:rsid w:val="006C19F4"/>
    <w:rsid w:val="006C1A03"/>
    <w:rsid w:val="006C1DA7"/>
    <w:rsid w:val="006C2EAC"/>
    <w:rsid w:val="006C4F26"/>
    <w:rsid w:val="006C5DFC"/>
    <w:rsid w:val="006D24A9"/>
    <w:rsid w:val="006D25AA"/>
    <w:rsid w:val="006D316E"/>
    <w:rsid w:val="006D360C"/>
    <w:rsid w:val="006D5C87"/>
    <w:rsid w:val="006D73B0"/>
    <w:rsid w:val="006D79AD"/>
    <w:rsid w:val="006E154F"/>
    <w:rsid w:val="006E2321"/>
    <w:rsid w:val="006E23B9"/>
    <w:rsid w:val="006E5E49"/>
    <w:rsid w:val="006E6982"/>
    <w:rsid w:val="006E7775"/>
    <w:rsid w:val="006F346C"/>
    <w:rsid w:val="006F3FF9"/>
    <w:rsid w:val="006F54A9"/>
    <w:rsid w:val="006F551D"/>
    <w:rsid w:val="006F6274"/>
    <w:rsid w:val="006F65C8"/>
    <w:rsid w:val="007002F6"/>
    <w:rsid w:val="007005F9"/>
    <w:rsid w:val="00701C39"/>
    <w:rsid w:val="007020A8"/>
    <w:rsid w:val="0070277F"/>
    <w:rsid w:val="00702980"/>
    <w:rsid w:val="00704517"/>
    <w:rsid w:val="0070581A"/>
    <w:rsid w:val="007062B4"/>
    <w:rsid w:val="0071138E"/>
    <w:rsid w:val="00712344"/>
    <w:rsid w:val="007124F0"/>
    <w:rsid w:val="00712F83"/>
    <w:rsid w:val="007130C9"/>
    <w:rsid w:val="0071566E"/>
    <w:rsid w:val="00716546"/>
    <w:rsid w:val="00716E99"/>
    <w:rsid w:val="0072110F"/>
    <w:rsid w:val="00723C40"/>
    <w:rsid w:val="007247EC"/>
    <w:rsid w:val="0072612D"/>
    <w:rsid w:val="0072721D"/>
    <w:rsid w:val="00727858"/>
    <w:rsid w:val="00730EC6"/>
    <w:rsid w:val="00731488"/>
    <w:rsid w:val="00731A90"/>
    <w:rsid w:val="00732866"/>
    <w:rsid w:val="007344FD"/>
    <w:rsid w:val="00734A35"/>
    <w:rsid w:val="00734F32"/>
    <w:rsid w:val="00735360"/>
    <w:rsid w:val="00740270"/>
    <w:rsid w:val="00740EC8"/>
    <w:rsid w:val="00740F27"/>
    <w:rsid w:val="007425AC"/>
    <w:rsid w:val="0074272C"/>
    <w:rsid w:val="007428CB"/>
    <w:rsid w:val="00742C45"/>
    <w:rsid w:val="00743046"/>
    <w:rsid w:val="00745AEA"/>
    <w:rsid w:val="00745DF9"/>
    <w:rsid w:val="00746413"/>
    <w:rsid w:val="00746429"/>
    <w:rsid w:val="00746BEC"/>
    <w:rsid w:val="007470B0"/>
    <w:rsid w:val="007514A1"/>
    <w:rsid w:val="0075364D"/>
    <w:rsid w:val="00753805"/>
    <w:rsid w:val="00755722"/>
    <w:rsid w:val="007558D2"/>
    <w:rsid w:val="00755BF2"/>
    <w:rsid w:val="00756E0C"/>
    <w:rsid w:val="007570D8"/>
    <w:rsid w:val="0076157A"/>
    <w:rsid w:val="007617CF"/>
    <w:rsid w:val="007619A1"/>
    <w:rsid w:val="00761E8F"/>
    <w:rsid w:val="00763F0B"/>
    <w:rsid w:val="007656E5"/>
    <w:rsid w:val="00765BC9"/>
    <w:rsid w:val="007664BA"/>
    <w:rsid w:val="00767A1B"/>
    <w:rsid w:val="007708FD"/>
    <w:rsid w:val="007718FE"/>
    <w:rsid w:val="00771EBC"/>
    <w:rsid w:val="0077236A"/>
    <w:rsid w:val="00773F85"/>
    <w:rsid w:val="00774975"/>
    <w:rsid w:val="00775050"/>
    <w:rsid w:val="00775CDF"/>
    <w:rsid w:val="00776264"/>
    <w:rsid w:val="00776606"/>
    <w:rsid w:val="007801F8"/>
    <w:rsid w:val="007805A2"/>
    <w:rsid w:val="007815BC"/>
    <w:rsid w:val="007838DB"/>
    <w:rsid w:val="00783D0E"/>
    <w:rsid w:val="007855E2"/>
    <w:rsid w:val="007860F0"/>
    <w:rsid w:val="00786539"/>
    <w:rsid w:val="0078728E"/>
    <w:rsid w:val="00787818"/>
    <w:rsid w:val="00791A7E"/>
    <w:rsid w:val="00792699"/>
    <w:rsid w:val="00793302"/>
    <w:rsid w:val="00793933"/>
    <w:rsid w:val="00794621"/>
    <w:rsid w:val="00794B09"/>
    <w:rsid w:val="00794B17"/>
    <w:rsid w:val="007950D1"/>
    <w:rsid w:val="007970BF"/>
    <w:rsid w:val="007971EF"/>
    <w:rsid w:val="00797621"/>
    <w:rsid w:val="00797D0B"/>
    <w:rsid w:val="007A04CC"/>
    <w:rsid w:val="007A2002"/>
    <w:rsid w:val="007A22A4"/>
    <w:rsid w:val="007A2347"/>
    <w:rsid w:val="007A2623"/>
    <w:rsid w:val="007A2AC8"/>
    <w:rsid w:val="007A380D"/>
    <w:rsid w:val="007A3A4F"/>
    <w:rsid w:val="007A3EC9"/>
    <w:rsid w:val="007A452F"/>
    <w:rsid w:val="007A53D8"/>
    <w:rsid w:val="007A6247"/>
    <w:rsid w:val="007A6DA0"/>
    <w:rsid w:val="007A7682"/>
    <w:rsid w:val="007A7ECD"/>
    <w:rsid w:val="007B0513"/>
    <w:rsid w:val="007B227D"/>
    <w:rsid w:val="007B3152"/>
    <w:rsid w:val="007B50D3"/>
    <w:rsid w:val="007B5D85"/>
    <w:rsid w:val="007B6086"/>
    <w:rsid w:val="007B695B"/>
    <w:rsid w:val="007C085E"/>
    <w:rsid w:val="007C0A1E"/>
    <w:rsid w:val="007C1F9C"/>
    <w:rsid w:val="007C3056"/>
    <w:rsid w:val="007C4F3E"/>
    <w:rsid w:val="007C54D5"/>
    <w:rsid w:val="007D03AC"/>
    <w:rsid w:val="007D11DC"/>
    <w:rsid w:val="007D24C2"/>
    <w:rsid w:val="007D641B"/>
    <w:rsid w:val="007E19CB"/>
    <w:rsid w:val="007E1F7F"/>
    <w:rsid w:val="007E2FFB"/>
    <w:rsid w:val="007E408C"/>
    <w:rsid w:val="007E409B"/>
    <w:rsid w:val="007E40AA"/>
    <w:rsid w:val="007E4427"/>
    <w:rsid w:val="007E54DB"/>
    <w:rsid w:val="007E5AD4"/>
    <w:rsid w:val="007E6027"/>
    <w:rsid w:val="007E6875"/>
    <w:rsid w:val="007E7890"/>
    <w:rsid w:val="007F11E5"/>
    <w:rsid w:val="007F174C"/>
    <w:rsid w:val="007F1C88"/>
    <w:rsid w:val="007F3FCF"/>
    <w:rsid w:val="007F4F7E"/>
    <w:rsid w:val="007F5764"/>
    <w:rsid w:val="007F5D14"/>
    <w:rsid w:val="007F6E39"/>
    <w:rsid w:val="007F6E57"/>
    <w:rsid w:val="00800687"/>
    <w:rsid w:val="008009EC"/>
    <w:rsid w:val="008048E3"/>
    <w:rsid w:val="00805D56"/>
    <w:rsid w:val="00807D74"/>
    <w:rsid w:val="00810156"/>
    <w:rsid w:val="0081209B"/>
    <w:rsid w:val="0081214F"/>
    <w:rsid w:val="00814FA3"/>
    <w:rsid w:val="0081711A"/>
    <w:rsid w:val="00817D7A"/>
    <w:rsid w:val="008211E4"/>
    <w:rsid w:val="0082252A"/>
    <w:rsid w:val="00822664"/>
    <w:rsid w:val="00822671"/>
    <w:rsid w:val="00823233"/>
    <w:rsid w:val="0082427D"/>
    <w:rsid w:val="0082433C"/>
    <w:rsid w:val="0082594F"/>
    <w:rsid w:val="00825A3D"/>
    <w:rsid w:val="008307A7"/>
    <w:rsid w:val="00831220"/>
    <w:rsid w:val="0083164C"/>
    <w:rsid w:val="00832928"/>
    <w:rsid w:val="0083578B"/>
    <w:rsid w:val="00836747"/>
    <w:rsid w:val="0083779A"/>
    <w:rsid w:val="00837B7B"/>
    <w:rsid w:val="0084148C"/>
    <w:rsid w:val="0084275A"/>
    <w:rsid w:val="008434C5"/>
    <w:rsid w:val="00843B7D"/>
    <w:rsid w:val="0084444C"/>
    <w:rsid w:val="00845DE6"/>
    <w:rsid w:val="00845F51"/>
    <w:rsid w:val="00846DE5"/>
    <w:rsid w:val="00847065"/>
    <w:rsid w:val="008509FB"/>
    <w:rsid w:val="008511C1"/>
    <w:rsid w:val="008511D8"/>
    <w:rsid w:val="00851B7E"/>
    <w:rsid w:val="00851F34"/>
    <w:rsid w:val="00852A9A"/>
    <w:rsid w:val="008542F3"/>
    <w:rsid w:val="0085468C"/>
    <w:rsid w:val="00854EB2"/>
    <w:rsid w:val="00857052"/>
    <w:rsid w:val="008574C7"/>
    <w:rsid w:val="00860EE9"/>
    <w:rsid w:val="00862303"/>
    <w:rsid w:val="008635C0"/>
    <w:rsid w:val="0086360A"/>
    <w:rsid w:val="008636A3"/>
    <w:rsid w:val="00863965"/>
    <w:rsid w:val="00864BA9"/>
    <w:rsid w:val="00864D47"/>
    <w:rsid w:val="00867F13"/>
    <w:rsid w:val="00870440"/>
    <w:rsid w:val="008717F7"/>
    <w:rsid w:val="008727CB"/>
    <w:rsid w:val="00872F92"/>
    <w:rsid w:val="008730F6"/>
    <w:rsid w:val="0087418C"/>
    <w:rsid w:val="00874A81"/>
    <w:rsid w:val="00874BF3"/>
    <w:rsid w:val="0087599F"/>
    <w:rsid w:val="00876035"/>
    <w:rsid w:val="0087750F"/>
    <w:rsid w:val="0087775D"/>
    <w:rsid w:val="0087787C"/>
    <w:rsid w:val="00880E25"/>
    <w:rsid w:val="00883F14"/>
    <w:rsid w:val="00884779"/>
    <w:rsid w:val="008863F6"/>
    <w:rsid w:val="0088696E"/>
    <w:rsid w:val="008874C2"/>
    <w:rsid w:val="0088750A"/>
    <w:rsid w:val="00887B83"/>
    <w:rsid w:val="00890760"/>
    <w:rsid w:val="008907A9"/>
    <w:rsid w:val="008923CA"/>
    <w:rsid w:val="008926A0"/>
    <w:rsid w:val="00893133"/>
    <w:rsid w:val="00895ABE"/>
    <w:rsid w:val="00896088"/>
    <w:rsid w:val="008961C5"/>
    <w:rsid w:val="00896208"/>
    <w:rsid w:val="00896E2E"/>
    <w:rsid w:val="00897A86"/>
    <w:rsid w:val="008A0752"/>
    <w:rsid w:val="008A0EE7"/>
    <w:rsid w:val="008A30E3"/>
    <w:rsid w:val="008A3BDF"/>
    <w:rsid w:val="008A4A89"/>
    <w:rsid w:val="008A6851"/>
    <w:rsid w:val="008A6FC0"/>
    <w:rsid w:val="008A700E"/>
    <w:rsid w:val="008A7C78"/>
    <w:rsid w:val="008B22A7"/>
    <w:rsid w:val="008B3075"/>
    <w:rsid w:val="008B37F6"/>
    <w:rsid w:val="008B460D"/>
    <w:rsid w:val="008B4689"/>
    <w:rsid w:val="008B6ECD"/>
    <w:rsid w:val="008B6FC7"/>
    <w:rsid w:val="008C0069"/>
    <w:rsid w:val="008C08A1"/>
    <w:rsid w:val="008C1939"/>
    <w:rsid w:val="008C19F0"/>
    <w:rsid w:val="008C3C12"/>
    <w:rsid w:val="008C3D25"/>
    <w:rsid w:val="008C3E46"/>
    <w:rsid w:val="008C428B"/>
    <w:rsid w:val="008C4360"/>
    <w:rsid w:val="008C62E2"/>
    <w:rsid w:val="008C744E"/>
    <w:rsid w:val="008D2386"/>
    <w:rsid w:val="008D4052"/>
    <w:rsid w:val="008D4991"/>
    <w:rsid w:val="008D55DF"/>
    <w:rsid w:val="008D6DD6"/>
    <w:rsid w:val="008D7805"/>
    <w:rsid w:val="008E11B7"/>
    <w:rsid w:val="008E217B"/>
    <w:rsid w:val="008E2A68"/>
    <w:rsid w:val="008E3394"/>
    <w:rsid w:val="008E42F7"/>
    <w:rsid w:val="008E5E74"/>
    <w:rsid w:val="008E647B"/>
    <w:rsid w:val="008E6832"/>
    <w:rsid w:val="008E6A10"/>
    <w:rsid w:val="008E6C0C"/>
    <w:rsid w:val="008E78C1"/>
    <w:rsid w:val="008F055F"/>
    <w:rsid w:val="008F10BA"/>
    <w:rsid w:val="008F1A02"/>
    <w:rsid w:val="008F2523"/>
    <w:rsid w:val="008F2D61"/>
    <w:rsid w:val="008F311E"/>
    <w:rsid w:val="008F3A9A"/>
    <w:rsid w:val="008F46C5"/>
    <w:rsid w:val="008F5ACF"/>
    <w:rsid w:val="008F5BD8"/>
    <w:rsid w:val="0090203F"/>
    <w:rsid w:val="00902114"/>
    <w:rsid w:val="009035F9"/>
    <w:rsid w:val="00903FEA"/>
    <w:rsid w:val="00904A1E"/>
    <w:rsid w:val="009061C7"/>
    <w:rsid w:val="009075DE"/>
    <w:rsid w:val="0091082D"/>
    <w:rsid w:val="00910B24"/>
    <w:rsid w:val="00912B97"/>
    <w:rsid w:val="00913E6A"/>
    <w:rsid w:val="00914208"/>
    <w:rsid w:val="00915A27"/>
    <w:rsid w:val="00915B09"/>
    <w:rsid w:val="00915B28"/>
    <w:rsid w:val="0091727E"/>
    <w:rsid w:val="00920781"/>
    <w:rsid w:val="0092262B"/>
    <w:rsid w:val="0092266F"/>
    <w:rsid w:val="00923FB9"/>
    <w:rsid w:val="00926C80"/>
    <w:rsid w:val="00927957"/>
    <w:rsid w:val="00930DA2"/>
    <w:rsid w:val="009314DF"/>
    <w:rsid w:val="00931B12"/>
    <w:rsid w:val="00931B26"/>
    <w:rsid w:val="00932A29"/>
    <w:rsid w:val="00935C44"/>
    <w:rsid w:val="009411E9"/>
    <w:rsid w:val="00941841"/>
    <w:rsid w:val="009419A9"/>
    <w:rsid w:val="009439AA"/>
    <w:rsid w:val="00944587"/>
    <w:rsid w:val="00945363"/>
    <w:rsid w:val="0094600D"/>
    <w:rsid w:val="00946B3C"/>
    <w:rsid w:val="00947710"/>
    <w:rsid w:val="009500EC"/>
    <w:rsid w:val="00950345"/>
    <w:rsid w:val="00950509"/>
    <w:rsid w:val="00950F53"/>
    <w:rsid w:val="009518ED"/>
    <w:rsid w:val="0095243C"/>
    <w:rsid w:val="009543EB"/>
    <w:rsid w:val="00954799"/>
    <w:rsid w:val="00954D3A"/>
    <w:rsid w:val="00955D7D"/>
    <w:rsid w:val="00955E25"/>
    <w:rsid w:val="00956661"/>
    <w:rsid w:val="00957B34"/>
    <w:rsid w:val="0096002B"/>
    <w:rsid w:val="009603FA"/>
    <w:rsid w:val="00960B02"/>
    <w:rsid w:val="009634E0"/>
    <w:rsid w:val="00963D66"/>
    <w:rsid w:val="0096744C"/>
    <w:rsid w:val="009717B1"/>
    <w:rsid w:val="0097232C"/>
    <w:rsid w:val="009732CC"/>
    <w:rsid w:val="0097340E"/>
    <w:rsid w:val="00973B3D"/>
    <w:rsid w:val="00973C05"/>
    <w:rsid w:val="00973F32"/>
    <w:rsid w:val="00974C4C"/>
    <w:rsid w:val="009755CD"/>
    <w:rsid w:val="00975796"/>
    <w:rsid w:val="009769F4"/>
    <w:rsid w:val="00976A0D"/>
    <w:rsid w:val="00982191"/>
    <w:rsid w:val="00982D62"/>
    <w:rsid w:val="0098419F"/>
    <w:rsid w:val="00984608"/>
    <w:rsid w:val="0098586E"/>
    <w:rsid w:val="00986947"/>
    <w:rsid w:val="00991643"/>
    <w:rsid w:val="00991A61"/>
    <w:rsid w:val="00991C70"/>
    <w:rsid w:val="00992040"/>
    <w:rsid w:val="00992535"/>
    <w:rsid w:val="00992828"/>
    <w:rsid w:val="00992DFA"/>
    <w:rsid w:val="00992FED"/>
    <w:rsid w:val="00993474"/>
    <w:rsid w:val="009935D9"/>
    <w:rsid w:val="00993DEB"/>
    <w:rsid w:val="00994124"/>
    <w:rsid w:val="00994A34"/>
    <w:rsid w:val="00996AAE"/>
    <w:rsid w:val="00997183"/>
    <w:rsid w:val="009972C4"/>
    <w:rsid w:val="009A0B7C"/>
    <w:rsid w:val="009A0C57"/>
    <w:rsid w:val="009A0EA9"/>
    <w:rsid w:val="009A1042"/>
    <w:rsid w:val="009A1C4F"/>
    <w:rsid w:val="009A37AF"/>
    <w:rsid w:val="009A406F"/>
    <w:rsid w:val="009A4944"/>
    <w:rsid w:val="009A4B34"/>
    <w:rsid w:val="009A517D"/>
    <w:rsid w:val="009A5EFE"/>
    <w:rsid w:val="009A5F50"/>
    <w:rsid w:val="009A60B7"/>
    <w:rsid w:val="009A69AC"/>
    <w:rsid w:val="009A6CCC"/>
    <w:rsid w:val="009A746D"/>
    <w:rsid w:val="009A74AE"/>
    <w:rsid w:val="009A77C6"/>
    <w:rsid w:val="009A7E5C"/>
    <w:rsid w:val="009A7F8F"/>
    <w:rsid w:val="009B1CA0"/>
    <w:rsid w:val="009B4294"/>
    <w:rsid w:val="009B4467"/>
    <w:rsid w:val="009B4609"/>
    <w:rsid w:val="009B5123"/>
    <w:rsid w:val="009B58C2"/>
    <w:rsid w:val="009B5E20"/>
    <w:rsid w:val="009B7345"/>
    <w:rsid w:val="009B7BBE"/>
    <w:rsid w:val="009C1632"/>
    <w:rsid w:val="009C1B3D"/>
    <w:rsid w:val="009C3507"/>
    <w:rsid w:val="009C39E2"/>
    <w:rsid w:val="009C3DDA"/>
    <w:rsid w:val="009C4477"/>
    <w:rsid w:val="009C4707"/>
    <w:rsid w:val="009C5093"/>
    <w:rsid w:val="009C5197"/>
    <w:rsid w:val="009C5A42"/>
    <w:rsid w:val="009C70F7"/>
    <w:rsid w:val="009C72BF"/>
    <w:rsid w:val="009D00A0"/>
    <w:rsid w:val="009D0F9D"/>
    <w:rsid w:val="009D1166"/>
    <w:rsid w:val="009D1578"/>
    <w:rsid w:val="009D329D"/>
    <w:rsid w:val="009D432E"/>
    <w:rsid w:val="009D6D0D"/>
    <w:rsid w:val="009D7FDD"/>
    <w:rsid w:val="009E0733"/>
    <w:rsid w:val="009E1C99"/>
    <w:rsid w:val="009E1D26"/>
    <w:rsid w:val="009E2897"/>
    <w:rsid w:val="009E34E6"/>
    <w:rsid w:val="009E48A2"/>
    <w:rsid w:val="009E716F"/>
    <w:rsid w:val="009F0A80"/>
    <w:rsid w:val="009F18E1"/>
    <w:rsid w:val="009F1CD3"/>
    <w:rsid w:val="009F1D33"/>
    <w:rsid w:val="009F20B0"/>
    <w:rsid w:val="009F2355"/>
    <w:rsid w:val="009F2AF3"/>
    <w:rsid w:val="009F4368"/>
    <w:rsid w:val="009F4789"/>
    <w:rsid w:val="009F48FF"/>
    <w:rsid w:val="009F4DC2"/>
    <w:rsid w:val="009F6350"/>
    <w:rsid w:val="009F6A23"/>
    <w:rsid w:val="009F6E60"/>
    <w:rsid w:val="009F7C5F"/>
    <w:rsid w:val="00A01024"/>
    <w:rsid w:val="00A0216B"/>
    <w:rsid w:val="00A022E9"/>
    <w:rsid w:val="00A029E9"/>
    <w:rsid w:val="00A033D3"/>
    <w:rsid w:val="00A05DB1"/>
    <w:rsid w:val="00A062AE"/>
    <w:rsid w:val="00A064F3"/>
    <w:rsid w:val="00A07AF4"/>
    <w:rsid w:val="00A10173"/>
    <w:rsid w:val="00A1178D"/>
    <w:rsid w:val="00A1263D"/>
    <w:rsid w:val="00A13FB2"/>
    <w:rsid w:val="00A14CEF"/>
    <w:rsid w:val="00A15463"/>
    <w:rsid w:val="00A159DA"/>
    <w:rsid w:val="00A177ED"/>
    <w:rsid w:val="00A17B66"/>
    <w:rsid w:val="00A20007"/>
    <w:rsid w:val="00A20247"/>
    <w:rsid w:val="00A20410"/>
    <w:rsid w:val="00A21F53"/>
    <w:rsid w:val="00A2297F"/>
    <w:rsid w:val="00A22BE1"/>
    <w:rsid w:val="00A23AF7"/>
    <w:rsid w:val="00A24952"/>
    <w:rsid w:val="00A2610B"/>
    <w:rsid w:val="00A267F7"/>
    <w:rsid w:val="00A26CF9"/>
    <w:rsid w:val="00A301A4"/>
    <w:rsid w:val="00A3187D"/>
    <w:rsid w:val="00A31A98"/>
    <w:rsid w:val="00A31EE0"/>
    <w:rsid w:val="00A337C3"/>
    <w:rsid w:val="00A34189"/>
    <w:rsid w:val="00A342D9"/>
    <w:rsid w:val="00A34A63"/>
    <w:rsid w:val="00A35056"/>
    <w:rsid w:val="00A36694"/>
    <w:rsid w:val="00A37BF8"/>
    <w:rsid w:val="00A40F02"/>
    <w:rsid w:val="00A4128E"/>
    <w:rsid w:val="00A41E3C"/>
    <w:rsid w:val="00A4207E"/>
    <w:rsid w:val="00A4266E"/>
    <w:rsid w:val="00A43E4B"/>
    <w:rsid w:val="00A44F99"/>
    <w:rsid w:val="00A45021"/>
    <w:rsid w:val="00A467E2"/>
    <w:rsid w:val="00A47EE7"/>
    <w:rsid w:val="00A51990"/>
    <w:rsid w:val="00A52CA8"/>
    <w:rsid w:val="00A54366"/>
    <w:rsid w:val="00A55A75"/>
    <w:rsid w:val="00A56A31"/>
    <w:rsid w:val="00A56ED6"/>
    <w:rsid w:val="00A61322"/>
    <w:rsid w:val="00A615A8"/>
    <w:rsid w:val="00A61881"/>
    <w:rsid w:val="00A61C67"/>
    <w:rsid w:val="00A6213D"/>
    <w:rsid w:val="00A62263"/>
    <w:rsid w:val="00A630B8"/>
    <w:rsid w:val="00A63632"/>
    <w:rsid w:val="00A63D54"/>
    <w:rsid w:val="00A64535"/>
    <w:rsid w:val="00A657CA"/>
    <w:rsid w:val="00A6659C"/>
    <w:rsid w:val="00A66850"/>
    <w:rsid w:val="00A67D95"/>
    <w:rsid w:val="00A67FC7"/>
    <w:rsid w:val="00A67FE9"/>
    <w:rsid w:val="00A7026A"/>
    <w:rsid w:val="00A7186D"/>
    <w:rsid w:val="00A718CF"/>
    <w:rsid w:val="00A7357F"/>
    <w:rsid w:val="00A73E9F"/>
    <w:rsid w:val="00A74401"/>
    <w:rsid w:val="00A74B73"/>
    <w:rsid w:val="00A77AF9"/>
    <w:rsid w:val="00A77F4E"/>
    <w:rsid w:val="00A8057D"/>
    <w:rsid w:val="00A805C6"/>
    <w:rsid w:val="00A808E8"/>
    <w:rsid w:val="00A80EF1"/>
    <w:rsid w:val="00A810E3"/>
    <w:rsid w:val="00A81675"/>
    <w:rsid w:val="00A81A28"/>
    <w:rsid w:val="00A82E7A"/>
    <w:rsid w:val="00A85C0A"/>
    <w:rsid w:val="00A86240"/>
    <w:rsid w:val="00A86C8B"/>
    <w:rsid w:val="00A87944"/>
    <w:rsid w:val="00A90EC7"/>
    <w:rsid w:val="00A91DF3"/>
    <w:rsid w:val="00A9210A"/>
    <w:rsid w:val="00A94C2C"/>
    <w:rsid w:val="00A96597"/>
    <w:rsid w:val="00A96760"/>
    <w:rsid w:val="00A96BCE"/>
    <w:rsid w:val="00AA1730"/>
    <w:rsid w:val="00AA2761"/>
    <w:rsid w:val="00AA465B"/>
    <w:rsid w:val="00AA4A2C"/>
    <w:rsid w:val="00AA52DB"/>
    <w:rsid w:val="00AA5AD7"/>
    <w:rsid w:val="00AA7BA7"/>
    <w:rsid w:val="00AA7FEA"/>
    <w:rsid w:val="00AB07A8"/>
    <w:rsid w:val="00AB1331"/>
    <w:rsid w:val="00AB242E"/>
    <w:rsid w:val="00AB3B91"/>
    <w:rsid w:val="00AB3BA9"/>
    <w:rsid w:val="00AB4181"/>
    <w:rsid w:val="00AB43AF"/>
    <w:rsid w:val="00AB484B"/>
    <w:rsid w:val="00AB4A2F"/>
    <w:rsid w:val="00AB58E7"/>
    <w:rsid w:val="00AB6F55"/>
    <w:rsid w:val="00AB76A8"/>
    <w:rsid w:val="00AB7FAC"/>
    <w:rsid w:val="00AC0E26"/>
    <w:rsid w:val="00AC1E65"/>
    <w:rsid w:val="00AC431D"/>
    <w:rsid w:val="00AC46F5"/>
    <w:rsid w:val="00AC5809"/>
    <w:rsid w:val="00AC6933"/>
    <w:rsid w:val="00AC6E2D"/>
    <w:rsid w:val="00AD2251"/>
    <w:rsid w:val="00AD25A3"/>
    <w:rsid w:val="00AD3DB5"/>
    <w:rsid w:val="00AD41E4"/>
    <w:rsid w:val="00AD4F03"/>
    <w:rsid w:val="00AD5ED6"/>
    <w:rsid w:val="00AD7345"/>
    <w:rsid w:val="00AE3EC1"/>
    <w:rsid w:val="00AE5937"/>
    <w:rsid w:val="00AE76C5"/>
    <w:rsid w:val="00AE76CF"/>
    <w:rsid w:val="00AE7ED8"/>
    <w:rsid w:val="00AF08D5"/>
    <w:rsid w:val="00AF2E8A"/>
    <w:rsid w:val="00AF362A"/>
    <w:rsid w:val="00AF5301"/>
    <w:rsid w:val="00AF56BA"/>
    <w:rsid w:val="00AF5924"/>
    <w:rsid w:val="00AF67C0"/>
    <w:rsid w:val="00AF798C"/>
    <w:rsid w:val="00AF7DB0"/>
    <w:rsid w:val="00B01271"/>
    <w:rsid w:val="00B028EE"/>
    <w:rsid w:val="00B05223"/>
    <w:rsid w:val="00B05B4C"/>
    <w:rsid w:val="00B0666F"/>
    <w:rsid w:val="00B106DF"/>
    <w:rsid w:val="00B10BCF"/>
    <w:rsid w:val="00B1431B"/>
    <w:rsid w:val="00B14920"/>
    <w:rsid w:val="00B15881"/>
    <w:rsid w:val="00B179F7"/>
    <w:rsid w:val="00B2230A"/>
    <w:rsid w:val="00B2262C"/>
    <w:rsid w:val="00B22EFB"/>
    <w:rsid w:val="00B2300A"/>
    <w:rsid w:val="00B2377B"/>
    <w:rsid w:val="00B23C3C"/>
    <w:rsid w:val="00B24698"/>
    <w:rsid w:val="00B24D0C"/>
    <w:rsid w:val="00B258D3"/>
    <w:rsid w:val="00B26008"/>
    <w:rsid w:val="00B26F86"/>
    <w:rsid w:val="00B270C2"/>
    <w:rsid w:val="00B27B5B"/>
    <w:rsid w:val="00B3138C"/>
    <w:rsid w:val="00B32710"/>
    <w:rsid w:val="00B327F6"/>
    <w:rsid w:val="00B3418E"/>
    <w:rsid w:val="00B35D7D"/>
    <w:rsid w:val="00B36735"/>
    <w:rsid w:val="00B36C28"/>
    <w:rsid w:val="00B41DD9"/>
    <w:rsid w:val="00B42223"/>
    <w:rsid w:val="00B43C86"/>
    <w:rsid w:val="00B44141"/>
    <w:rsid w:val="00B45EF1"/>
    <w:rsid w:val="00B51BA0"/>
    <w:rsid w:val="00B51BE7"/>
    <w:rsid w:val="00B520B2"/>
    <w:rsid w:val="00B52B6D"/>
    <w:rsid w:val="00B52CF5"/>
    <w:rsid w:val="00B531D4"/>
    <w:rsid w:val="00B53B1E"/>
    <w:rsid w:val="00B53DF1"/>
    <w:rsid w:val="00B55EDE"/>
    <w:rsid w:val="00B56721"/>
    <w:rsid w:val="00B57316"/>
    <w:rsid w:val="00B6003F"/>
    <w:rsid w:val="00B60FAF"/>
    <w:rsid w:val="00B6221A"/>
    <w:rsid w:val="00B62F17"/>
    <w:rsid w:val="00B63213"/>
    <w:rsid w:val="00B63418"/>
    <w:rsid w:val="00B63C37"/>
    <w:rsid w:val="00B63D9C"/>
    <w:rsid w:val="00B649CB"/>
    <w:rsid w:val="00B64F53"/>
    <w:rsid w:val="00B65A80"/>
    <w:rsid w:val="00B6604C"/>
    <w:rsid w:val="00B67896"/>
    <w:rsid w:val="00B67B26"/>
    <w:rsid w:val="00B707EF"/>
    <w:rsid w:val="00B7113B"/>
    <w:rsid w:val="00B71E08"/>
    <w:rsid w:val="00B72B52"/>
    <w:rsid w:val="00B72B99"/>
    <w:rsid w:val="00B72DFF"/>
    <w:rsid w:val="00B77131"/>
    <w:rsid w:val="00B7786D"/>
    <w:rsid w:val="00B816D9"/>
    <w:rsid w:val="00B8401E"/>
    <w:rsid w:val="00B848EA"/>
    <w:rsid w:val="00B8521C"/>
    <w:rsid w:val="00B85347"/>
    <w:rsid w:val="00B8566C"/>
    <w:rsid w:val="00B90387"/>
    <w:rsid w:val="00B908F0"/>
    <w:rsid w:val="00B909E2"/>
    <w:rsid w:val="00B9103A"/>
    <w:rsid w:val="00B94378"/>
    <w:rsid w:val="00B94E4D"/>
    <w:rsid w:val="00B95390"/>
    <w:rsid w:val="00B95BAB"/>
    <w:rsid w:val="00B965A2"/>
    <w:rsid w:val="00B96DFE"/>
    <w:rsid w:val="00B96EDF"/>
    <w:rsid w:val="00BA0935"/>
    <w:rsid w:val="00BA0E30"/>
    <w:rsid w:val="00BA2656"/>
    <w:rsid w:val="00BA40D4"/>
    <w:rsid w:val="00BA4B35"/>
    <w:rsid w:val="00BA619F"/>
    <w:rsid w:val="00BA6A8B"/>
    <w:rsid w:val="00BA6B9B"/>
    <w:rsid w:val="00BA7EF9"/>
    <w:rsid w:val="00BB01A6"/>
    <w:rsid w:val="00BB04BF"/>
    <w:rsid w:val="00BB1501"/>
    <w:rsid w:val="00BB3A58"/>
    <w:rsid w:val="00BB4821"/>
    <w:rsid w:val="00BB5666"/>
    <w:rsid w:val="00BB5C11"/>
    <w:rsid w:val="00BB62C8"/>
    <w:rsid w:val="00BB6C4B"/>
    <w:rsid w:val="00BB7103"/>
    <w:rsid w:val="00BB74B4"/>
    <w:rsid w:val="00BB7DB1"/>
    <w:rsid w:val="00BC0343"/>
    <w:rsid w:val="00BC0DE8"/>
    <w:rsid w:val="00BC0E86"/>
    <w:rsid w:val="00BC1D41"/>
    <w:rsid w:val="00BC1D85"/>
    <w:rsid w:val="00BC3379"/>
    <w:rsid w:val="00BC4027"/>
    <w:rsid w:val="00BC4919"/>
    <w:rsid w:val="00BC55E7"/>
    <w:rsid w:val="00BC57DA"/>
    <w:rsid w:val="00BC5F29"/>
    <w:rsid w:val="00BD2680"/>
    <w:rsid w:val="00BD30BD"/>
    <w:rsid w:val="00BD5EF3"/>
    <w:rsid w:val="00BD6769"/>
    <w:rsid w:val="00BD71CD"/>
    <w:rsid w:val="00BD75A5"/>
    <w:rsid w:val="00BE0EFA"/>
    <w:rsid w:val="00BE20C6"/>
    <w:rsid w:val="00BE65A0"/>
    <w:rsid w:val="00BE667B"/>
    <w:rsid w:val="00BF0B27"/>
    <w:rsid w:val="00BF1FD9"/>
    <w:rsid w:val="00BF24FC"/>
    <w:rsid w:val="00BF368B"/>
    <w:rsid w:val="00BF4BD0"/>
    <w:rsid w:val="00BF5F57"/>
    <w:rsid w:val="00BF6404"/>
    <w:rsid w:val="00BF6946"/>
    <w:rsid w:val="00BF6A4E"/>
    <w:rsid w:val="00BF6F65"/>
    <w:rsid w:val="00BF719F"/>
    <w:rsid w:val="00BF7630"/>
    <w:rsid w:val="00BF7798"/>
    <w:rsid w:val="00C0029A"/>
    <w:rsid w:val="00C00CF5"/>
    <w:rsid w:val="00C0157A"/>
    <w:rsid w:val="00C01758"/>
    <w:rsid w:val="00C01E32"/>
    <w:rsid w:val="00C022A3"/>
    <w:rsid w:val="00C027DE"/>
    <w:rsid w:val="00C03365"/>
    <w:rsid w:val="00C0469D"/>
    <w:rsid w:val="00C05FD5"/>
    <w:rsid w:val="00C0624D"/>
    <w:rsid w:val="00C06E8C"/>
    <w:rsid w:val="00C074B1"/>
    <w:rsid w:val="00C07E9A"/>
    <w:rsid w:val="00C117A9"/>
    <w:rsid w:val="00C1218E"/>
    <w:rsid w:val="00C12784"/>
    <w:rsid w:val="00C12E3D"/>
    <w:rsid w:val="00C13BF6"/>
    <w:rsid w:val="00C145B6"/>
    <w:rsid w:val="00C14C9F"/>
    <w:rsid w:val="00C14F60"/>
    <w:rsid w:val="00C15D8F"/>
    <w:rsid w:val="00C161A3"/>
    <w:rsid w:val="00C16B69"/>
    <w:rsid w:val="00C17559"/>
    <w:rsid w:val="00C17EF0"/>
    <w:rsid w:val="00C204D2"/>
    <w:rsid w:val="00C226C0"/>
    <w:rsid w:val="00C24510"/>
    <w:rsid w:val="00C24E68"/>
    <w:rsid w:val="00C24EB4"/>
    <w:rsid w:val="00C27C74"/>
    <w:rsid w:val="00C27FD7"/>
    <w:rsid w:val="00C32D26"/>
    <w:rsid w:val="00C3337A"/>
    <w:rsid w:val="00C336D4"/>
    <w:rsid w:val="00C342C6"/>
    <w:rsid w:val="00C3493A"/>
    <w:rsid w:val="00C34DC1"/>
    <w:rsid w:val="00C35629"/>
    <w:rsid w:val="00C3629E"/>
    <w:rsid w:val="00C36A2A"/>
    <w:rsid w:val="00C41668"/>
    <w:rsid w:val="00C41DBF"/>
    <w:rsid w:val="00C424C0"/>
    <w:rsid w:val="00C4429E"/>
    <w:rsid w:val="00C45822"/>
    <w:rsid w:val="00C4593C"/>
    <w:rsid w:val="00C47206"/>
    <w:rsid w:val="00C472E1"/>
    <w:rsid w:val="00C47B8D"/>
    <w:rsid w:val="00C5008F"/>
    <w:rsid w:val="00C50247"/>
    <w:rsid w:val="00C5025A"/>
    <w:rsid w:val="00C50261"/>
    <w:rsid w:val="00C507FF"/>
    <w:rsid w:val="00C5082F"/>
    <w:rsid w:val="00C51264"/>
    <w:rsid w:val="00C51F50"/>
    <w:rsid w:val="00C53287"/>
    <w:rsid w:val="00C53795"/>
    <w:rsid w:val="00C54ABD"/>
    <w:rsid w:val="00C55D73"/>
    <w:rsid w:val="00C56C6A"/>
    <w:rsid w:val="00C573AA"/>
    <w:rsid w:val="00C600ED"/>
    <w:rsid w:val="00C61A76"/>
    <w:rsid w:val="00C61F77"/>
    <w:rsid w:val="00C63540"/>
    <w:rsid w:val="00C63DDC"/>
    <w:rsid w:val="00C64335"/>
    <w:rsid w:val="00C652C5"/>
    <w:rsid w:val="00C664C1"/>
    <w:rsid w:val="00C66EA1"/>
    <w:rsid w:val="00C6766C"/>
    <w:rsid w:val="00C70DAD"/>
    <w:rsid w:val="00C721DE"/>
    <w:rsid w:val="00C724F5"/>
    <w:rsid w:val="00C7323C"/>
    <w:rsid w:val="00C73380"/>
    <w:rsid w:val="00C73F27"/>
    <w:rsid w:val="00C752A8"/>
    <w:rsid w:val="00C7562E"/>
    <w:rsid w:val="00C77214"/>
    <w:rsid w:val="00C77EE3"/>
    <w:rsid w:val="00C80B2C"/>
    <w:rsid w:val="00C8121C"/>
    <w:rsid w:val="00C82B75"/>
    <w:rsid w:val="00C82E28"/>
    <w:rsid w:val="00C83B9F"/>
    <w:rsid w:val="00C83F2A"/>
    <w:rsid w:val="00C85782"/>
    <w:rsid w:val="00C879AD"/>
    <w:rsid w:val="00C87F73"/>
    <w:rsid w:val="00C90093"/>
    <w:rsid w:val="00C90A0D"/>
    <w:rsid w:val="00C914B8"/>
    <w:rsid w:val="00C91B6B"/>
    <w:rsid w:val="00C9245F"/>
    <w:rsid w:val="00C924AD"/>
    <w:rsid w:val="00C92AF8"/>
    <w:rsid w:val="00C92F61"/>
    <w:rsid w:val="00C948E3"/>
    <w:rsid w:val="00C94D9A"/>
    <w:rsid w:val="00C95C07"/>
    <w:rsid w:val="00C95FCF"/>
    <w:rsid w:val="00C9627B"/>
    <w:rsid w:val="00C96855"/>
    <w:rsid w:val="00C9708C"/>
    <w:rsid w:val="00C975AC"/>
    <w:rsid w:val="00C97DF6"/>
    <w:rsid w:val="00C97EDC"/>
    <w:rsid w:val="00CA0A57"/>
    <w:rsid w:val="00CA41CA"/>
    <w:rsid w:val="00CA4551"/>
    <w:rsid w:val="00CA4C41"/>
    <w:rsid w:val="00CA5C52"/>
    <w:rsid w:val="00CA6397"/>
    <w:rsid w:val="00CA63E1"/>
    <w:rsid w:val="00CA6798"/>
    <w:rsid w:val="00CA70B1"/>
    <w:rsid w:val="00CA7163"/>
    <w:rsid w:val="00CA7390"/>
    <w:rsid w:val="00CA78BF"/>
    <w:rsid w:val="00CB0463"/>
    <w:rsid w:val="00CB0B0A"/>
    <w:rsid w:val="00CB1C95"/>
    <w:rsid w:val="00CB284A"/>
    <w:rsid w:val="00CB3C86"/>
    <w:rsid w:val="00CB68A9"/>
    <w:rsid w:val="00CB69DF"/>
    <w:rsid w:val="00CB6ED7"/>
    <w:rsid w:val="00CB6EF0"/>
    <w:rsid w:val="00CC0C62"/>
    <w:rsid w:val="00CC180D"/>
    <w:rsid w:val="00CC1857"/>
    <w:rsid w:val="00CC1890"/>
    <w:rsid w:val="00CC2774"/>
    <w:rsid w:val="00CC4001"/>
    <w:rsid w:val="00CC67F3"/>
    <w:rsid w:val="00CC6C4F"/>
    <w:rsid w:val="00CC7474"/>
    <w:rsid w:val="00CC7532"/>
    <w:rsid w:val="00CC7598"/>
    <w:rsid w:val="00CC7BCC"/>
    <w:rsid w:val="00CD0B58"/>
    <w:rsid w:val="00CD1D52"/>
    <w:rsid w:val="00CD2426"/>
    <w:rsid w:val="00CD2892"/>
    <w:rsid w:val="00CD3161"/>
    <w:rsid w:val="00CD37AD"/>
    <w:rsid w:val="00CD39C4"/>
    <w:rsid w:val="00CD3C29"/>
    <w:rsid w:val="00CD5703"/>
    <w:rsid w:val="00CD5A5E"/>
    <w:rsid w:val="00CD6747"/>
    <w:rsid w:val="00CD698C"/>
    <w:rsid w:val="00CD6D14"/>
    <w:rsid w:val="00CD75E3"/>
    <w:rsid w:val="00CE0E45"/>
    <w:rsid w:val="00CE2455"/>
    <w:rsid w:val="00CE25CA"/>
    <w:rsid w:val="00CE2DAE"/>
    <w:rsid w:val="00CE3013"/>
    <w:rsid w:val="00CE5253"/>
    <w:rsid w:val="00CE5C5F"/>
    <w:rsid w:val="00CE61F8"/>
    <w:rsid w:val="00CE6F74"/>
    <w:rsid w:val="00CE7FEB"/>
    <w:rsid w:val="00CF0F1F"/>
    <w:rsid w:val="00CF10DE"/>
    <w:rsid w:val="00CF2063"/>
    <w:rsid w:val="00CF2A12"/>
    <w:rsid w:val="00CF2FA0"/>
    <w:rsid w:val="00CF39D6"/>
    <w:rsid w:val="00CF3CAE"/>
    <w:rsid w:val="00CF3E5F"/>
    <w:rsid w:val="00CF4D19"/>
    <w:rsid w:val="00CF586C"/>
    <w:rsid w:val="00CF7A03"/>
    <w:rsid w:val="00D00930"/>
    <w:rsid w:val="00D01164"/>
    <w:rsid w:val="00D0129C"/>
    <w:rsid w:val="00D01654"/>
    <w:rsid w:val="00D02BDF"/>
    <w:rsid w:val="00D02F94"/>
    <w:rsid w:val="00D042C5"/>
    <w:rsid w:val="00D07C70"/>
    <w:rsid w:val="00D10491"/>
    <w:rsid w:val="00D1199A"/>
    <w:rsid w:val="00D12D54"/>
    <w:rsid w:val="00D12F0A"/>
    <w:rsid w:val="00D140CB"/>
    <w:rsid w:val="00D149FA"/>
    <w:rsid w:val="00D15938"/>
    <w:rsid w:val="00D15B14"/>
    <w:rsid w:val="00D15FA8"/>
    <w:rsid w:val="00D16785"/>
    <w:rsid w:val="00D16C88"/>
    <w:rsid w:val="00D21366"/>
    <w:rsid w:val="00D218E5"/>
    <w:rsid w:val="00D21947"/>
    <w:rsid w:val="00D22B66"/>
    <w:rsid w:val="00D22D6C"/>
    <w:rsid w:val="00D23317"/>
    <w:rsid w:val="00D24D3F"/>
    <w:rsid w:val="00D253C7"/>
    <w:rsid w:val="00D25433"/>
    <w:rsid w:val="00D256FC"/>
    <w:rsid w:val="00D25A77"/>
    <w:rsid w:val="00D25CC4"/>
    <w:rsid w:val="00D26091"/>
    <w:rsid w:val="00D2733E"/>
    <w:rsid w:val="00D275F9"/>
    <w:rsid w:val="00D27AD5"/>
    <w:rsid w:val="00D300CB"/>
    <w:rsid w:val="00D3169C"/>
    <w:rsid w:val="00D32930"/>
    <w:rsid w:val="00D32AF4"/>
    <w:rsid w:val="00D32F87"/>
    <w:rsid w:val="00D356E0"/>
    <w:rsid w:val="00D35A5B"/>
    <w:rsid w:val="00D35DB5"/>
    <w:rsid w:val="00D36898"/>
    <w:rsid w:val="00D369CA"/>
    <w:rsid w:val="00D3791B"/>
    <w:rsid w:val="00D41C37"/>
    <w:rsid w:val="00D4446D"/>
    <w:rsid w:val="00D4471B"/>
    <w:rsid w:val="00D44ACC"/>
    <w:rsid w:val="00D46700"/>
    <w:rsid w:val="00D471C8"/>
    <w:rsid w:val="00D47CF5"/>
    <w:rsid w:val="00D47EC0"/>
    <w:rsid w:val="00D50078"/>
    <w:rsid w:val="00D544CE"/>
    <w:rsid w:val="00D550E2"/>
    <w:rsid w:val="00D55EE6"/>
    <w:rsid w:val="00D56249"/>
    <w:rsid w:val="00D56A6D"/>
    <w:rsid w:val="00D57A0F"/>
    <w:rsid w:val="00D57F90"/>
    <w:rsid w:val="00D60BB2"/>
    <w:rsid w:val="00D618E2"/>
    <w:rsid w:val="00D62798"/>
    <w:rsid w:val="00D6371D"/>
    <w:rsid w:val="00D63BE1"/>
    <w:rsid w:val="00D6409F"/>
    <w:rsid w:val="00D702FA"/>
    <w:rsid w:val="00D71C72"/>
    <w:rsid w:val="00D71FCF"/>
    <w:rsid w:val="00D7215A"/>
    <w:rsid w:val="00D7218C"/>
    <w:rsid w:val="00D72C8F"/>
    <w:rsid w:val="00D73455"/>
    <w:rsid w:val="00D752AB"/>
    <w:rsid w:val="00D75B41"/>
    <w:rsid w:val="00D75B6E"/>
    <w:rsid w:val="00D75D7E"/>
    <w:rsid w:val="00D76217"/>
    <w:rsid w:val="00D77A0E"/>
    <w:rsid w:val="00D815E7"/>
    <w:rsid w:val="00D81AB7"/>
    <w:rsid w:val="00D82D09"/>
    <w:rsid w:val="00D831A3"/>
    <w:rsid w:val="00D838CF"/>
    <w:rsid w:val="00D83A37"/>
    <w:rsid w:val="00D84084"/>
    <w:rsid w:val="00D84D26"/>
    <w:rsid w:val="00D853C9"/>
    <w:rsid w:val="00D85C63"/>
    <w:rsid w:val="00D86499"/>
    <w:rsid w:val="00D86B33"/>
    <w:rsid w:val="00D873F3"/>
    <w:rsid w:val="00D876AD"/>
    <w:rsid w:val="00D922F2"/>
    <w:rsid w:val="00D92DC4"/>
    <w:rsid w:val="00D9316A"/>
    <w:rsid w:val="00D94449"/>
    <w:rsid w:val="00D95898"/>
    <w:rsid w:val="00D95CB1"/>
    <w:rsid w:val="00D964A9"/>
    <w:rsid w:val="00D96B8C"/>
    <w:rsid w:val="00D974D9"/>
    <w:rsid w:val="00DA052C"/>
    <w:rsid w:val="00DA1E39"/>
    <w:rsid w:val="00DA337B"/>
    <w:rsid w:val="00DA3B3B"/>
    <w:rsid w:val="00DA3DEC"/>
    <w:rsid w:val="00DA418F"/>
    <w:rsid w:val="00DA4521"/>
    <w:rsid w:val="00DA62E3"/>
    <w:rsid w:val="00DA7AB9"/>
    <w:rsid w:val="00DB0BD1"/>
    <w:rsid w:val="00DB1031"/>
    <w:rsid w:val="00DB15CE"/>
    <w:rsid w:val="00DB1E49"/>
    <w:rsid w:val="00DB438C"/>
    <w:rsid w:val="00DB4838"/>
    <w:rsid w:val="00DB7CD1"/>
    <w:rsid w:val="00DC163D"/>
    <w:rsid w:val="00DC1895"/>
    <w:rsid w:val="00DC3F91"/>
    <w:rsid w:val="00DC7A9C"/>
    <w:rsid w:val="00DC7AD9"/>
    <w:rsid w:val="00DC7B29"/>
    <w:rsid w:val="00DD1A7A"/>
    <w:rsid w:val="00DD20E9"/>
    <w:rsid w:val="00DD38E8"/>
    <w:rsid w:val="00DD3D9E"/>
    <w:rsid w:val="00DD4DF6"/>
    <w:rsid w:val="00DD70B4"/>
    <w:rsid w:val="00DE02A8"/>
    <w:rsid w:val="00DE13DA"/>
    <w:rsid w:val="00DE2334"/>
    <w:rsid w:val="00DE377C"/>
    <w:rsid w:val="00DE3CBF"/>
    <w:rsid w:val="00DE4531"/>
    <w:rsid w:val="00DE48EA"/>
    <w:rsid w:val="00DE503F"/>
    <w:rsid w:val="00DE6DD0"/>
    <w:rsid w:val="00DE6F01"/>
    <w:rsid w:val="00DE7F77"/>
    <w:rsid w:val="00DF0F5B"/>
    <w:rsid w:val="00DF18C1"/>
    <w:rsid w:val="00DF1941"/>
    <w:rsid w:val="00DF1CBC"/>
    <w:rsid w:val="00DF1D34"/>
    <w:rsid w:val="00DF3B00"/>
    <w:rsid w:val="00DF3B22"/>
    <w:rsid w:val="00DF6301"/>
    <w:rsid w:val="00DF67AC"/>
    <w:rsid w:val="00DF67DB"/>
    <w:rsid w:val="00E01A1C"/>
    <w:rsid w:val="00E02C4A"/>
    <w:rsid w:val="00E031C7"/>
    <w:rsid w:val="00E03640"/>
    <w:rsid w:val="00E04254"/>
    <w:rsid w:val="00E0480D"/>
    <w:rsid w:val="00E05380"/>
    <w:rsid w:val="00E0599B"/>
    <w:rsid w:val="00E07310"/>
    <w:rsid w:val="00E07E6D"/>
    <w:rsid w:val="00E105BB"/>
    <w:rsid w:val="00E10C89"/>
    <w:rsid w:val="00E11BC7"/>
    <w:rsid w:val="00E13115"/>
    <w:rsid w:val="00E13FAD"/>
    <w:rsid w:val="00E1434B"/>
    <w:rsid w:val="00E1487B"/>
    <w:rsid w:val="00E1791F"/>
    <w:rsid w:val="00E20706"/>
    <w:rsid w:val="00E20740"/>
    <w:rsid w:val="00E21C66"/>
    <w:rsid w:val="00E22264"/>
    <w:rsid w:val="00E227EF"/>
    <w:rsid w:val="00E2283F"/>
    <w:rsid w:val="00E23BF8"/>
    <w:rsid w:val="00E253EE"/>
    <w:rsid w:val="00E2578D"/>
    <w:rsid w:val="00E26873"/>
    <w:rsid w:val="00E3122D"/>
    <w:rsid w:val="00E31834"/>
    <w:rsid w:val="00E31A9C"/>
    <w:rsid w:val="00E33664"/>
    <w:rsid w:val="00E34AD8"/>
    <w:rsid w:val="00E373A3"/>
    <w:rsid w:val="00E37ACC"/>
    <w:rsid w:val="00E37F47"/>
    <w:rsid w:val="00E40623"/>
    <w:rsid w:val="00E4107B"/>
    <w:rsid w:val="00E4176D"/>
    <w:rsid w:val="00E467B4"/>
    <w:rsid w:val="00E46EC3"/>
    <w:rsid w:val="00E478BE"/>
    <w:rsid w:val="00E51371"/>
    <w:rsid w:val="00E51869"/>
    <w:rsid w:val="00E51D8D"/>
    <w:rsid w:val="00E52B64"/>
    <w:rsid w:val="00E5329B"/>
    <w:rsid w:val="00E54772"/>
    <w:rsid w:val="00E54FD3"/>
    <w:rsid w:val="00E55383"/>
    <w:rsid w:val="00E55A4C"/>
    <w:rsid w:val="00E5614C"/>
    <w:rsid w:val="00E56318"/>
    <w:rsid w:val="00E56C02"/>
    <w:rsid w:val="00E6051F"/>
    <w:rsid w:val="00E60E09"/>
    <w:rsid w:val="00E63CE7"/>
    <w:rsid w:val="00E648E6"/>
    <w:rsid w:val="00E64CE1"/>
    <w:rsid w:val="00E6640B"/>
    <w:rsid w:val="00E6766E"/>
    <w:rsid w:val="00E70E0D"/>
    <w:rsid w:val="00E71A7E"/>
    <w:rsid w:val="00E746F8"/>
    <w:rsid w:val="00E7483F"/>
    <w:rsid w:val="00E74C38"/>
    <w:rsid w:val="00E750BA"/>
    <w:rsid w:val="00E758A9"/>
    <w:rsid w:val="00E77261"/>
    <w:rsid w:val="00E7745D"/>
    <w:rsid w:val="00E81017"/>
    <w:rsid w:val="00E8138E"/>
    <w:rsid w:val="00E8171D"/>
    <w:rsid w:val="00E81CF7"/>
    <w:rsid w:val="00E82C51"/>
    <w:rsid w:val="00E83C66"/>
    <w:rsid w:val="00E84898"/>
    <w:rsid w:val="00E84E55"/>
    <w:rsid w:val="00E86088"/>
    <w:rsid w:val="00E87B29"/>
    <w:rsid w:val="00E87DE7"/>
    <w:rsid w:val="00E9061A"/>
    <w:rsid w:val="00E9092F"/>
    <w:rsid w:val="00E916E6"/>
    <w:rsid w:val="00E91F73"/>
    <w:rsid w:val="00E92498"/>
    <w:rsid w:val="00E92B97"/>
    <w:rsid w:val="00E933ED"/>
    <w:rsid w:val="00E93D1A"/>
    <w:rsid w:val="00E94598"/>
    <w:rsid w:val="00E9543D"/>
    <w:rsid w:val="00E95BB2"/>
    <w:rsid w:val="00E96225"/>
    <w:rsid w:val="00E96275"/>
    <w:rsid w:val="00E96F62"/>
    <w:rsid w:val="00E9712D"/>
    <w:rsid w:val="00E97543"/>
    <w:rsid w:val="00EA0901"/>
    <w:rsid w:val="00EA09BF"/>
    <w:rsid w:val="00EA11C3"/>
    <w:rsid w:val="00EA1448"/>
    <w:rsid w:val="00EA3122"/>
    <w:rsid w:val="00EA45D3"/>
    <w:rsid w:val="00EA4AAF"/>
    <w:rsid w:val="00EA4CE0"/>
    <w:rsid w:val="00EA4FB4"/>
    <w:rsid w:val="00EA4FD6"/>
    <w:rsid w:val="00EA6A09"/>
    <w:rsid w:val="00EA6DB2"/>
    <w:rsid w:val="00EA73C7"/>
    <w:rsid w:val="00EA7DF6"/>
    <w:rsid w:val="00EB2F70"/>
    <w:rsid w:val="00EB39DF"/>
    <w:rsid w:val="00EB3D50"/>
    <w:rsid w:val="00EB3DEA"/>
    <w:rsid w:val="00EB4B26"/>
    <w:rsid w:val="00EB5348"/>
    <w:rsid w:val="00EB73DD"/>
    <w:rsid w:val="00EB74BD"/>
    <w:rsid w:val="00EB7D00"/>
    <w:rsid w:val="00EC0B7A"/>
    <w:rsid w:val="00EC5358"/>
    <w:rsid w:val="00EC5BA6"/>
    <w:rsid w:val="00EC7897"/>
    <w:rsid w:val="00ED0308"/>
    <w:rsid w:val="00ED1A5B"/>
    <w:rsid w:val="00ED2F78"/>
    <w:rsid w:val="00ED4894"/>
    <w:rsid w:val="00ED4A0B"/>
    <w:rsid w:val="00ED51CE"/>
    <w:rsid w:val="00ED54EC"/>
    <w:rsid w:val="00ED561C"/>
    <w:rsid w:val="00ED7B8F"/>
    <w:rsid w:val="00EE02AB"/>
    <w:rsid w:val="00EE0CAD"/>
    <w:rsid w:val="00EE1140"/>
    <w:rsid w:val="00EE1AE7"/>
    <w:rsid w:val="00EE2B28"/>
    <w:rsid w:val="00EE3844"/>
    <w:rsid w:val="00EE41F3"/>
    <w:rsid w:val="00EE4566"/>
    <w:rsid w:val="00EE47BB"/>
    <w:rsid w:val="00EE48A1"/>
    <w:rsid w:val="00EE5238"/>
    <w:rsid w:val="00EE5469"/>
    <w:rsid w:val="00EE561F"/>
    <w:rsid w:val="00EE6639"/>
    <w:rsid w:val="00EE7A0F"/>
    <w:rsid w:val="00EF2909"/>
    <w:rsid w:val="00EF3420"/>
    <w:rsid w:val="00EF38B2"/>
    <w:rsid w:val="00EF6E36"/>
    <w:rsid w:val="00EF7724"/>
    <w:rsid w:val="00EF775A"/>
    <w:rsid w:val="00F01364"/>
    <w:rsid w:val="00F02187"/>
    <w:rsid w:val="00F02997"/>
    <w:rsid w:val="00F0342A"/>
    <w:rsid w:val="00F03AFC"/>
    <w:rsid w:val="00F04020"/>
    <w:rsid w:val="00F04308"/>
    <w:rsid w:val="00F05650"/>
    <w:rsid w:val="00F05F9B"/>
    <w:rsid w:val="00F065F3"/>
    <w:rsid w:val="00F06D83"/>
    <w:rsid w:val="00F0794B"/>
    <w:rsid w:val="00F10D14"/>
    <w:rsid w:val="00F10DF3"/>
    <w:rsid w:val="00F10EF3"/>
    <w:rsid w:val="00F13CD2"/>
    <w:rsid w:val="00F141B9"/>
    <w:rsid w:val="00F149C0"/>
    <w:rsid w:val="00F15253"/>
    <w:rsid w:val="00F15643"/>
    <w:rsid w:val="00F15DFA"/>
    <w:rsid w:val="00F15F8D"/>
    <w:rsid w:val="00F16ED6"/>
    <w:rsid w:val="00F1725F"/>
    <w:rsid w:val="00F17866"/>
    <w:rsid w:val="00F2068C"/>
    <w:rsid w:val="00F20844"/>
    <w:rsid w:val="00F21112"/>
    <w:rsid w:val="00F212D5"/>
    <w:rsid w:val="00F22C92"/>
    <w:rsid w:val="00F22CFF"/>
    <w:rsid w:val="00F22F08"/>
    <w:rsid w:val="00F2321C"/>
    <w:rsid w:val="00F234D9"/>
    <w:rsid w:val="00F23B10"/>
    <w:rsid w:val="00F23D4F"/>
    <w:rsid w:val="00F23D72"/>
    <w:rsid w:val="00F242DD"/>
    <w:rsid w:val="00F24339"/>
    <w:rsid w:val="00F25BC9"/>
    <w:rsid w:val="00F25D22"/>
    <w:rsid w:val="00F2695D"/>
    <w:rsid w:val="00F26F0F"/>
    <w:rsid w:val="00F2739B"/>
    <w:rsid w:val="00F3045F"/>
    <w:rsid w:val="00F30DC3"/>
    <w:rsid w:val="00F31F3F"/>
    <w:rsid w:val="00F32136"/>
    <w:rsid w:val="00F331BD"/>
    <w:rsid w:val="00F33D69"/>
    <w:rsid w:val="00F34677"/>
    <w:rsid w:val="00F34801"/>
    <w:rsid w:val="00F3538B"/>
    <w:rsid w:val="00F368D1"/>
    <w:rsid w:val="00F40004"/>
    <w:rsid w:val="00F40A2F"/>
    <w:rsid w:val="00F4114B"/>
    <w:rsid w:val="00F417F1"/>
    <w:rsid w:val="00F41A36"/>
    <w:rsid w:val="00F44220"/>
    <w:rsid w:val="00F44798"/>
    <w:rsid w:val="00F46723"/>
    <w:rsid w:val="00F46C22"/>
    <w:rsid w:val="00F51AED"/>
    <w:rsid w:val="00F52714"/>
    <w:rsid w:val="00F5373B"/>
    <w:rsid w:val="00F547CB"/>
    <w:rsid w:val="00F54881"/>
    <w:rsid w:val="00F54A18"/>
    <w:rsid w:val="00F5522B"/>
    <w:rsid w:val="00F5537B"/>
    <w:rsid w:val="00F55613"/>
    <w:rsid w:val="00F5724E"/>
    <w:rsid w:val="00F641F8"/>
    <w:rsid w:val="00F6552C"/>
    <w:rsid w:val="00F67336"/>
    <w:rsid w:val="00F701A7"/>
    <w:rsid w:val="00F7148E"/>
    <w:rsid w:val="00F7267A"/>
    <w:rsid w:val="00F72A11"/>
    <w:rsid w:val="00F742DB"/>
    <w:rsid w:val="00F7504A"/>
    <w:rsid w:val="00F75D2C"/>
    <w:rsid w:val="00F75E0A"/>
    <w:rsid w:val="00F760A6"/>
    <w:rsid w:val="00F77923"/>
    <w:rsid w:val="00F80901"/>
    <w:rsid w:val="00F81047"/>
    <w:rsid w:val="00F8189D"/>
    <w:rsid w:val="00F81B99"/>
    <w:rsid w:val="00F824FB"/>
    <w:rsid w:val="00F82844"/>
    <w:rsid w:val="00F8450F"/>
    <w:rsid w:val="00F84D65"/>
    <w:rsid w:val="00F862D0"/>
    <w:rsid w:val="00F866D1"/>
    <w:rsid w:val="00F871B6"/>
    <w:rsid w:val="00F87DE9"/>
    <w:rsid w:val="00F912F2"/>
    <w:rsid w:val="00F91CAB"/>
    <w:rsid w:val="00F932FE"/>
    <w:rsid w:val="00F93684"/>
    <w:rsid w:val="00F93850"/>
    <w:rsid w:val="00F93D92"/>
    <w:rsid w:val="00F9521E"/>
    <w:rsid w:val="00F96AAD"/>
    <w:rsid w:val="00F96F36"/>
    <w:rsid w:val="00FA0DA3"/>
    <w:rsid w:val="00FA144C"/>
    <w:rsid w:val="00FA168B"/>
    <w:rsid w:val="00FA16E1"/>
    <w:rsid w:val="00FA21AD"/>
    <w:rsid w:val="00FA26C0"/>
    <w:rsid w:val="00FA3FF1"/>
    <w:rsid w:val="00FA45E6"/>
    <w:rsid w:val="00FA4EEE"/>
    <w:rsid w:val="00FA5BAC"/>
    <w:rsid w:val="00FA5FA3"/>
    <w:rsid w:val="00FA79DB"/>
    <w:rsid w:val="00FB0100"/>
    <w:rsid w:val="00FB0252"/>
    <w:rsid w:val="00FB0397"/>
    <w:rsid w:val="00FB0490"/>
    <w:rsid w:val="00FB0BF9"/>
    <w:rsid w:val="00FB13F6"/>
    <w:rsid w:val="00FB1EE3"/>
    <w:rsid w:val="00FB2224"/>
    <w:rsid w:val="00FB2630"/>
    <w:rsid w:val="00FB4343"/>
    <w:rsid w:val="00FB5C9B"/>
    <w:rsid w:val="00FC01F5"/>
    <w:rsid w:val="00FC1255"/>
    <w:rsid w:val="00FC13C1"/>
    <w:rsid w:val="00FC1DC3"/>
    <w:rsid w:val="00FC2288"/>
    <w:rsid w:val="00FC25EF"/>
    <w:rsid w:val="00FC27C7"/>
    <w:rsid w:val="00FC292E"/>
    <w:rsid w:val="00FC2DD3"/>
    <w:rsid w:val="00FC48C7"/>
    <w:rsid w:val="00FC6956"/>
    <w:rsid w:val="00FC698D"/>
    <w:rsid w:val="00FC7A54"/>
    <w:rsid w:val="00FD0098"/>
    <w:rsid w:val="00FD0B37"/>
    <w:rsid w:val="00FD3502"/>
    <w:rsid w:val="00FD3AA6"/>
    <w:rsid w:val="00FD45F0"/>
    <w:rsid w:val="00FD48FD"/>
    <w:rsid w:val="00FD5646"/>
    <w:rsid w:val="00FD5C84"/>
    <w:rsid w:val="00FD6B6B"/>
    <w:rsid w:val="00FD7091"/>
    <w:rsid w:val="00FE0301"/>
    <w:rsid w:val="00FE05DC"/>
    <w:rsid w:val="00FE1149"/>
    <w:rsid w:val="00FE2528"/>
    <w:rsid w:val="00FE304D"/>
    <w:rsid w:val="00FE375C"/>
    <w:rsid w:val="00FE3CD6"/>
    <w:rsid w:val="00FE46A6"/>
    <w:rsid w:val="00FE4834"/>
    <w:rsid w:val="00FE4F46"/>
    <w:rsid w:val="00FE56CC"/>
    <w:rsid w:val="00FE59D5"/>
    <w:rsid w:val="00FE7899"/>
    <w:rsid w:val="00FF08CA"/>
    <w:rsid w:val="00FF240A"/>
    <w:rsid w:val="00FF2618"/>
    <w:rsid w:val="00FF3AB1"/>
    <w:rsid w:val="00FF3EC0"/>
    <w:rsid w:val="00FF5844"/>
    <w:rsid w:val="00FF7685"/>
    <w:rsid w:val="00FF7ED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5"/>
    <o:shapelayout v:ext="edit">
      <o:idmap v:ext="edit" data="1"/>
      <o:rules v:ext="edit">
        <o:r id="V:Rule28" type="connector" idref="#AutoShape 33"/>
        <o:r id="V:Rule29" type="connector" idref="#AutoShape 55"/>
        <o:r id="V:Rule30" type="connector" idref="#AutoShape 49"/>
        <o:r id="V:Rule31" type="connector" idref="#AutoShape 54"/>
        <o:r id="V:Rule32" type="connector" idref="#AutoShape 43"/>
        <o:r id="V:Rule33" type="connector" idref="#AutoShape 40"/>
        <o:r id="V:Rule34" type="connector" idref="#AutoShape 28"/>
        <o:r id="V:Rule35" type="connector" idref="#AutoShape 39"/>
        <o:r id="V:Rule36" type="connector" idref="#AutoShape 29"/>
        <o:r id="V:Rule37" type="connector" idref="#AutoShape 47"/>
        <o:r id="V:Rule38" type="connector" idref="#AutoShape 45"/>
        <o:r id="V:Rule39" type="connector" idref="#AutoShape 44"/>
        <o:r id="V:Rule40" type="connector" idref="#AutoShape 35"/>
        <o:r id="V:Rule41" type="connector" idref="#AutoShape 42"/>
        <o:r id="V:Rule42" type="connector" idref="#AutoShape 37"/>
        <o:r id="V:Rule43" type="connector" idref="#AutoShape 46"/>
        <o:r id="V:Rule44" type="connector" idref="#AutoShape 38"/>
        <o:r id="V:Rule45" type="connector" idref="#AutoShape 50"/>
        <o:r id="V:Rule46" type="connector" idref="#AutoShape 32"/>
        <o:r id="V:Rule47" type="connector" idref="#AutoShape 36"/>
        <o:r id="V:Rule48" type="connector" idref="#AutoShape 31"/>
        <o:r id="V:Rule49" type="connector" idref="#AutoShape 52"/>
        <o:r id="V:Rule50" type="connector" idref="#AutoShape 48"/>
        <o:r id="V:Rule51" type="connector" idref="#AutoShape 34"/>
        <o:r id="V:Rule52" type="connector" idref="#AutoShape 51"/>
        <o:r id="V:Rule53" type="connector" idref="#AutoShape 41"/>
        <o:r id="V:Rule54"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F6A23"/>
    <w:rPr>
      <w:rFonts w:ascii="Times New Roman" w:eastAsia="Times New Roman" w:hAnsi="Times New Roman"/>
      <w:sz w:val="24"/>
      <w:szCs w:val="24"/>
    </w:rPr>
  </w:style>
  <w:style w:type="paragraph" w:styleId="1">
    <w:name w:val="heading 1"/>
    <w:basedOn w:val="a"/>
    <w:next w:val="a"/>
    <w:link w:val="10"/>
    <w:uiPriority w:val="99"/>
    <w:qFormat/>
    <w:rsid w:val="007838DB"/>
    <w:pPr>
      <w:keepNext/>
      <w:keepLines/>
      <w:widowControl w:val="0"/>
      <w:numPr>
        <w:numId w:val="1"/>
      </w:numPr>
      <w:spacing w:before="240" w:after="120" w:line="276" w:lineRule="auto"/>
      <w:ind w:left="965"/>
      <w:contextualSpacing/>
      <w:jc w:val="both"/>
      <w:outlineLvl w:val="0"/>
    </w:pPr>
    <w:rPr>
      <w:color w:val="2E74B5"/>
      <w:lang w:val="uk-UA" w:eastAsia="pl-PL"/>
    </w:rPr>
  </w:style>
  <w:style w:type="paragraph" w:styleId="2">
    <w:name w:val="heading 2"/>
    <w:basedOn w:val="a"/>
    <w:next w:val="a"/>
    <w:link w:val="20"/>
    <w:uiPriority w:val="99"/>
    <w:qFormat/>
    <w:rsid w:val="007838DB"/>
    <w:pPr>
      <w:keepNext/>
      <w:keepLines/>
      <w:widowControl w:val="0"/>
      <w:spacing w:before="360" w:after="80"/>
      <w:contextualSpacing/>
      <w:outlineLvl w:val="1"/>
    </w:pPr>
    <w:rPr>
      <w:rFonts w:ascii="Cambria" w:hAnsi="Cambria"/>
      <w:b/>
      <w:bCs/>
      <w:i/>
      <w:iCs/>
      <w:color w:val="000000"/>
      <w:sz w:val="28"/>
      <w:szCs w:val="28"/>
      <w:lang w:val="pl-PL" w:eastAsia="pl-PL"/>
    </w:rPr>
  </w:style>
  <w:style w:type="paragraph" w:styleId="3">
    <w:name w:val="heading 3"/>
    <w:basedOn w:val="a"/>
    <w:next w:val="a"/>
    <w:link w:val="30"/>
    <w:uiPriority w:val="99"/>
    <w:qFormat/>
    <w:rsid w:val="007838DB"/>
    <w:pPr>
      <w:keepNext/>
      <w:keepLines/>
      <w:spacing w:before="200"/>
      <w:outlineLvl w:val="2"/>
    </w:pPr>
    <w:rPr>
      <w:rFonts w:ascii="Cambria" w:eastAsia="Calibri" w:hAnsi="Cambria"/>
      <w:b/>
      <w:bCs/>
      <w:color w:val="4F81BD"/>
      <w:lang w:val="pl-PL" w:eastAsia="pl-PL"/>
    </w:rPr>
  </w:style>
  <w:style w:type="paragraph" w:styleId="4">
    <w:name w:val="heading 4"/>
    <w:basedOn w:val="a"/>
    <w:next w:val="a"/>
    <w:link w:val="40"/>
    <w:uiPriority w:val="99"/>
    <w:qFormat/>
    <w:rsid w:val="007838DB"/>
    <w:pPr>
      <w:keepNext/>
      <w:keepLines/>
      <w:widowControl w:val="0"/>
      <w:spacing w:before="240" w:after="40"/>
      <w:contextualSpacing/>
      <w:outlineLvl w:val="3"/>
    </w:pPr>
    <w:rPr>
      <w:rFonts w:ascii="Calibri" w:hAnsi="Calibri"/>
      <w:b/>
      <w:bCs/>
      <w:color w:val="000000"/>
      <w:sz w:val="28"/>
      <w:szCs w:val="28"/>
      <w:lang w:val="pl-PL" w:eastAsia="pl-PL"/>
    </w:rPr>
  </w:style>
  <w:style w:type="paragraph" w:styleId="5">
    <w:name w:val="heading 5"/>
    <w:basedOn w:val="a"/>
    <w:next w:val="a"/>
    <w:link w:val="50"/>
    <w:uiPriority w:val="99"/>
    <w:qFormat/>
    <w:rsid w:val="007838DB"/>
    <w:pPr>
      <w:keepNext/>
      <w:keepLines/>
      <w:widowControl w:val="0"/>
      <w:spacing w:before="220" w:after="40"/>
      <w:contextualSpacing/>
      <w:outlineLvl w:val="4"/>
    </w:pPr>
    <w:rPr>
      <w:rFonts w:ascii="Calibri" w:hAnsi="Calibri"/>
      <w:b/>
      <w:bCs/>
      <w:i/>
      <w:iCs/>
      <w:color w:val="000000"/>
      <w:sz w:val="26"/>
      <w:szCs w:val="26"/>
      <w:lang w:val="pl-PL" w:eastAsia="pl-PL"/>
    </w:rPr>
  </w:style>
  <w:style w:type="paragraph" w:styleId="6">
    <w:name w:val="heading 6"/>
    <w:basedOn w:val="a"/>
    <w:next w:val="a"/>
    <w:link w:val="60"/>
    <w:uiPriority w:val="99"/>
    <w:qFormat/>
    <w:rsid w:val="007838DB"/>
    <w:pPr>
      <w:keepNext/>
      <w:keepLines/>
      <w:spacing w:before="200"/>
      <w:outlineLvl w:val="5"/>
    </w:pPr>
    <w:rPr>
      <w:rFonts w:ascii="Cambria" w:eastAsia="Calibri" w:hAnsi="Cambria"/>
      <w:i/>
      <w:iCs/>
      <w:color w:val="243F60"/>
      <w:lang w:val="pl-PL" w:eastAsia="pl-PL"/>
    </w:rPr>
  </w:style>
  <w:style w:type="paragraph" w:styleId="7">
    <w:name w:val="heading 7"/>
    <w:aliases w:val="Nagłówek1"/>
    <w:basedOn w:val="1"/>
    <w:next w:val="a"/>
    <w:link w:val="70"/>
    <w:uiPriority w:val="99"/>
    <w:qFormat/>
    <w:rsid w:val="007838DB"/>
    <w:pPr>
      <w:numPr>
        <w:numId w:val="0"/>
      </w:numPr>
      <w:spacing w:before="40"/>
      <w:ind w:left="587" w:hanging="360"/>
      <w:outlineLvl w:val="6"/>
    </w:pPr>
    <w:rPr>
      <w:rFonts w:ascii="Calibri Light" w:hAnsi="Calibri Light"/>
      <w:bCs/>
      <w:iCs/>
      <w:color w:val="1F3763"/>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838DB"/>
    <w:rPr>
      <w:rFonts w:ascii="Times New Roman" w:eastAsia="Times New Roman" w:hAnsi="Times New Roman"/>
      <w:color w:val="2E74B5"/>
      <w:sz w:val="24"/>
      <w:szCs w:val="24"/>
      <w:lang w:val="uk-UA" w:eastAsia="pl-PL"/>
    </w:rPr>
  </w:style>
  <w:style w:type="character" w:customStyle="1" w:styleId="20">
    <w:name w:val="Заголовок 2 Знак"/>
    <w:basedOn w:val="a0"/>
    <w:link w:val="2"/>
    <w:uiPriority w:val="99"/>
    <w:locked/>
    <w:rsid w:val="007838DB"/>
    <w:rPr>
      <w:rFonts w:ascii="Cambria" w:hAnsi="Cambria" w:cs="Times New Roman"/>
      <w:b/>
      <w:i/>
      <w:color w:val="000000"/>
      <w:sz w:val="28"/>
      <w:lang w:val="pl-PL" w:eastAsia="pl-PL"/>
    </w:rPr>
  </w:style>
  <w:style w:type="character" w:customStyle="1" w:styleId="30">
    <w:name w:val="Заголовок 3 Знак"/>
    <w:basedOn w:val="a0"/>
    <w:link w:val="3"/>
    <w:uiPriority w:val="99"/>
    <w:locked/>
    <w:rsid w:val="007838DB"/>
    <w:rPr>
      <w:rFonts w:ascii="Cambria" w:hAnsi="Cambria" w:cs="Times New Roman"/>
      <w:b/>
      <w:color w:val="4F81BD"/>
      <w:sz w:val="24"/>
      <w:lang w:val="pl-PL" w:eastAsia="pl-PL"/>
    </w:rPr>
  </w:style>
  <w:style w:type="character" w:customStyle="1" w:styleId="40">
    <w:name w:val="Заголовок 4 Знак"/>
    <w:basedOn w:val="a0"/>
    <w:link w:val="4"/>
    <w:uiPriority w:val="99"/>
    <w:locked/>
    <w:rsid w:val="007838DB"/>
    <w:rPr>
      <w:rFonts w:ascii="Calibri" w:hAnsi="Calibri" w:cs="Times New Roman"/>
      <w:b/>
      <w:color w:val="000000"/>
      <w:sz w:val="28"/>
      <w:lang w:val="pl-PL" w:eastAsia="pl-PL"/>
    </w:rPr>
  </w:style>
  <w:style w:type="character" w:customStyle="1" w:styleId="50">
    <w:name w:val="Заголовок 5 Знак"/>
    <w:basedOn w:val="a0"/>
    <w:link w:val="5"/>
    <w:uiPriority w:val="99"/>
    <w:locked/>
    <w:rsid w:val="007838DB"/>
    <w:rPr>
      <w:rFonts w:ascii="Calibri" w:hAnsi="Calibri" w:cs="Times New Roman"/>
      <w:b/>
      <w:i/>
      <w:color w:val="000000"/>
      <w:sz w:val="26"/>
      <w:lang w:val="pl-PL" w:eastAsia="pl-PL"/>
    </w:rPr>
  </w:style>
  <w:style w:type="character" w:customStyle="1" w:styleId="60">
    <w:name w:val="Заголовок 6 Знак"/>
    <w:basedOn w:val="a0"/>
    <w:link w:val="6"/>
    <w:uiPriority w:val="99"/>
    <w:locked/>
    <w:rsid w:val="007838DB"/>
    <w:rPr>
      <w:rFonts w:ascii="Cambria" w:hAnsi="Cambria" w:cs="Times New Roman"/>
      <w:i/>
      <w:color w:val="243F60"/>
      <w:sz w:val="24"/>
      <w:lang w:val="pl-PL" w:eastAsia="pl-PL"/>
    </w:rPr>
  </w:style>
  <w:style w:type="character" w:customStyle="1" w:styleId="70">
    <w:name w:val="Заголовок 7 Знак"/>
    <w:aliases w:val="Nagłówek1 Знак"/>
    <w:basedOn w:val="a0"/>
    <w:link w:val="7"/>
    <w:uiPriority w:val="99"/>
    <w:locked/>
    <w:rsid w:val="007838DB"/>
    <w:rPr>
      <w:rFonts w:ascii="Calibri Light" w:hAnsi="Calibri Light" w:cs="Times New Roman"/>
      <w:color w:val="1F3763"/>
      <w:kern w:val="32"/>
      <w:sz w:val="32"/>
      <w:lang w:val="ru-RU"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link w:val="a4"/>
    <w:uiPriority w:val="99"/>
    <w:qFormat/>
    <w:rsid w:val="007838DB"/>
    <w:pPr>
      <w:spacing w:before="100" w:beforeAutospacing="1" w:after="100" w:afterAutospacing="1"/>
    </w:pPr>
    <w:rPr>
      <w:rFonts w:eastAsia="Calibri"/>
      <w:szCs w:val="20"/>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3"/>
    <w:uiPriority w:val="99"/>
    <w:locked/>
    <w:rsid w:val="007838DB"/>
    <w:rPr>
      <w:rFonts w:ascii="Times New Roman" w:hAnsi="Times New Roman"/>
      <w:sz w:val="24"/>
      <w:lang w:val="ru-RU" w:eastAsia="ru-RU"/>
    </w:rPr>
  </w:style>
  <w:style w:type="paragraph" w:styleId="a5">
    <w:name w:val="List Paragraph"/>
    <w:aliases w:val="Resume Title,List Paragraph - bullets,Nag 1"/>
    <w:basedOn w:val="a"/>
    <w:link w:val="a6"/>
    <w:uiPriority w:val="34"/>
    <w:qFormat/>
    <w:rsid w:val="007838DB"/>
    <w:pPr>
      <w:ind w:left="720"/>
      <w:contextualSpacing/>
    </w:pPr>
    <w:rPr>
      <w:rFonts w:eastAsia="Calibri"/>
      <w:szCs w:val="20"/>
    </w:rPr>
  </w:style>
  <w:style w:type="character" w:customStyle="1" w:styleId="a6">
    <w:name w:val="Абзац списка Знак"/>
    <w:aliases w:val="Resume Title Знак,List Paragraph - bullets Знак,Nag 1 Знак"/>
    <w:link w:val="a5"/>
    <w:uiPriority w:val="99"/>
    <w:locked/>
    <w:rsid w:val="007838DB"/>
    <w:rPr>
      <w:rFonts w:ascii="Times New Roman" w:hAnsi="Times New Roman"/>
      <w:sz w:val="24"/>
      <w:lang w:val="ru-RU" w:eastAsia="ru-RU"/>
    </w:rPr>
  </w:style>
  <w:style w:type="paragraph" w:customStyle="1" w:styleId="11">
    <w:name w:val="Абзац списка1"/>
    <w:basedOn w:val="a"/>
    <w:link w:val="ListParagraphChar"/>
    <w:rsid w:val="007838DB"/>
    <w:pPr>
      <w:widowControl w:val="0"/>
      <w:ind w:left="720"/>
      <w:contextualSpacing/>
    </w:pPr>
    <w:rPr>
      <w:rFonts w:ascii="Calibri" w:eastAsia="Calibri" w:hAnsi="Calibri"/>
      <w:color w:val="000000"/>
      <w:sz w:val="20"/>
      <w:szCs w:val="20"/>
      <w:lang w:val="pl-PL" w:eastAsia="pl-PL"/>
    </w:rPr>
  </w:style>
  <w:style w:type="character" w:customStyle="1" w:styleId="ListParagraphChar">
    <w:name w:val="List Paragraph Char"/>
    <w:link w:val="11"/>
    <w:locked/>
    <w:rsid w:val="007838DB"/>
    <w:rPr>
      <w:rFonts w:ascii="Calibri" w:hAnsi="Calibri"/>
      <w:color w:val="000000"/>
      <w:sz w:val="20"/>
      <w:lang w:val="pl-PL" w:eastAsia="pl-PL"/>
    </w:rPr>
  </w:style>
  <w:style w:type="character" w:customStyle="1" w:styleId="BalloonTextChar">
    <w:name w:val="Balloon Text Char"/>
    <w:uiPriority w:val="99"/>
    <w:semiHidden/>
    <w:locked/>
    <w:rsid w:val="007838DB"/>
    <w:rPr>
      <w:rFonts w:ascii="Tahoma" w:hAnsi="Tahoma"/>
      <w:sz w:val="16"/>
      <w:lang w:val="ru-RU" w:eastAsia="ru-RU"/>
    </w:rPr>
  </w:style>
  <w:style w:type="paragraph" w:styleId="a7">
    <w:name w:val="Balloon Text"/>
    <w:basedOn w:val="a"/>
    <w:link w:val="a8"/>
    <w:uiPriority w:val="99"/>
    <w:semiHidden/>
    <w:rsid w:val="007838DB"/>
    <w:rPr>
      <w:rFonts w:ascii="Tahoma" w:eastAsia="Calibri" w:hAnsi="Tahoma"/>
      <w:sz w:val="16"/>
      <w:szCs w:val="20"/>
    </w:rPr>
  </w:style>
  <w:style w:type="character" w:customStyle="1" w:styleId="a8">
    <w:name w:val="Текст выноски Знак"/>
    <w:basedOn w:val="a0"/>
    <w:link w:val="a7"/>
    <w:uiPriority w:val="99"/>
    <w:semiHidden/>
    <w:locked/>
    <w:rsid w:val="00044069"/>
    <w:rPr>
      <w:rFonts w:ascii="Times New Roman" w:hAnsi="Times New Roman" w:cs="Times New Roman"/>
      <w:sz w:val="2"/>
      <w:lang w:val="ru-RU" w:eastAsia="ru-RU"/>
    </w:rPr>
  </w:style>
  <w:style w:type="paragraph" w:styleId="a9">
    <w:name w:val="header"/>
    <w:basedOn w:val="a"/>
    <w:link w:val="aa"/>
    <w:uiPriority w:val="99"/>
    <w:rsid w:val="007838DB"/>
    <w:pPr>
      <w:tabs>
        <w:tab w:val="center" w:pos="4677"/>
        <w:tab w:val="right" w:pos="9355"/>
      </w:tabs>
    </w:pPr>
    <w:rPr>
      <w:rFonts w:eastAsia="Calibri"/>
    </w:rPr>
  </w:style>
  <w:style w:type="character" w:customStyle="1" w:styleId="aa">
    <w:name w:val="Верхний колонтитул Знак"/>
    <w:basedOn w:val="a0"/>
    <w:link w:val="a9"/>
    <w:uiPriority w:val="99"/>
    <w:locked/>
    <w:rsid w:val="007838DB"/>
    <w:rPr>
      <w:rFonts w:ascii="Times New Roman" w:hAnsi="Times New Roman" w:cs="Times New Roman"/>
      <w:sz w:val="24"/>
      <w:lang w:val="ru-RU" w:eastAsia="ru-RU"/>
    </w:rPr>
  </w:style>
  <w:style w:type="paragraph" w:styleId="ab">
    <w:name w:val="footer"/>
    <w:basedOn w:val="a"/>
    <w:link w:val="ac"/>
    <w:uiPriority w:val="99"/>
    <w:rsid w:val="007838DB"/>
    <w:pPr>
      <w:tabs>
        <w:tab w:val="center" w:pos="4677"/>
        <w:tab w:val="right" w:pos="9355"/>
      </w:tabs>
    </w:pPr>
    <w:rPr>
      <w:rFonts w:eastAsia="Calibri"/>
    </w:rPr>
  </w:style>
  <w:style w:type="character" w:customStyle="1" w:styleId="ac">
    <w:name w:val="Нижний колонтитул Знак"/>
    <w:basedOn w:val="a0"/>
    <w:link w:val="ab"/>
    <w:uiPriority w:val="99"/>
    <w:locked/>
    <w:rsid w:val="007838DB"/>
    <w:rPr>
      <w:rFonts w:ascii="Times New Roman" w:hAnsi="Times New Roman" w:cs="Times New Roman"/>
      <w:sz w:val="24"/>
      <w:lang w:val="ru-RU" w:eastAsia="ru-RU"/>
    </w:rPr>
  </w:style>
  <w:style w:type="paragraph" w:styleId="ad">
    <w:name w:val="No Spacing"/>
    <w:link w:val="ae"/>
    <w:uiPriority w:val="99"/>
    <w:qFormat/>
    <w:rsid w:val="007838DB"/>
    <w:rPr>
      <w:rFonts w:eastAsia="Times New Roman"/>
      <w:sz w:val="22"/>
      <w:szCs w:val="22"/>
      <w:lang w:val="uk-UA" w:eastAsia="en-US"/>
    </w:rPr>
  </w:style>
  <w:style w:type="character" w:customStyle="1" w:styleId="ae">
    <w:name w:val="Без интервала Знак"/>
    <w:link w:val="ad"/>
    <w:uiPriority w:val="99"/>
    <w:locked/>
    <w:rsid w:val="007838DB"/>
    <w:rPr>
      <w:rFonts w:eastAsia="Times New Roman"/>
      <w:sz w:val="22"/>
      <w:szCs w:val="22"/>
      <w:lang w:val="uk-UA" w:eastAsia="en-US" w:bidi="ar-SA"/>
    </w:rPr>
  </w:style>
  <w:style w:type="character" w:customStyle="1" w:styleId="textexposedshow">
    <w:name w:val="text_exposed_show"/>
    <w:uiPriority w:val="99"/>
    <w:rsid w:val="007838DB"/>
  </w:style>
  <w:style w:type="paragraph" w:customStyle="1" w:styleId="Normalny1">
    <w:name w:val="Normalny1"/>
    <w:rsid w:val="007838DB"/>
    <w:pPr>
      <w:widowControl w:val="0"/>
    </w:pPr>
    <w:rPr>
      <w:rFonts w:ascii="Times New Roman" w:hAnsi="Times New Roman"/>
      <w:color w:val="000000"/>
    </w:rPr>
  </w:style>
  <w:style w:type="paragraph" w:styleId="21">
    <w:name w:val="Body Text 2"/>
    <w:basedOn w:val="a"/>
    <w:link w:val="22"/>
    <w:uiPriority w:val="99"/>
    <w:semiHidden/>
    <w:rsid w:val="007838DB"/>
    <w:pPr>
      <w:spacing w:after="120" w:line="480" w:lineRule="auto"/>
    </w:pPr>
    <w:rPr>
      <w:lang w:val="pl-PL" w:eastAsia="pl-PL"/>
    </w:rPr>
  </w:style>
  <w:style w:type="character" w:customStyle="1" w:styleId="22">
    <w:name w:val="Основной текст 2 Знак"/>
    <w:basedOn w:val="a0"/>
    <w:link w:val="21"/>
    <w:uiPriority w:val="99"/>
    <w:semiHidden/>
    <w:locked/>
    <w:rsid w:val="007838DB"/>
    <w:rPr>
      <w:rFonts w:ascii="Times New Roman" w:hAnsi="Times New Roman" w:cs="Times New Roman"/>
      <w:sz w:val="24"/>
      <w:lang w:val="pl-PL" w:eastAsia="pl-PL"/>
    </w:rPr>
  </w:style>
  <w:style w:type="character" w:styleId="af">
    <w:name w:val="Hyperlink"/>
    <w:basedOn w:val="a0"/>
    <w:uiPriority w:val="99"/>
    <w:rsid w:val="007838DB"/>
    <w:rPr>
      <w:rFonts w:cs="Times New Roman"/>
      <w:color w:val="0563C1"/>
      <w:u w:val="single"/>
    </w:rPr>
  </w:style>
  <w:style w:type="paragraph" w:customStyle="1" w:styleId="12">
    <w:name w:val="Обычный1"/>
    <w:uiPriority w:val="99"/>
    <w:rsid w:val="007838DB"/>
    <w:pPr>
      <w:widowControl w:val="0"/>
    </w:pPr>
    <w:rPr>
      <w:rFonts w:ascii="Times New Roman" w:hAnsi="Times New Roman"/>
      <w:color w:val="000000"/>
    </w:rPr>
  </w:style>
  <w:style w:type="paragraph" w:customStyle="1" w:styleId="23">
    <w:name w:val="Обычный2"/>
    <w:uiPriority w:val="99"/>
    <w:rsid w:val="007838DB"/>
    <w:pPr>
      <w:widowControl w:val="0"/>
    </w:pPr>
    <w:rPr>
      <w:rFonts w:ascii="Times New Roman" w:hAnsi="Times New Roman"/>
      <w:color w:val="000000"/>
    </w:rPr>
  </w:style>
  <w:style w:type="paragraph" w:customStyle="1" w:styleId="rvps2">
    <w:name w:val="rvps2"/>
    <w:basedOn w:val="a"/>
    <w:uiPriority w:val="99"/>
    <w:rsid w:val="007838DB"/>
    <w:pPr>
      <w:spacing w:before="100" w:beforeAutospacing="1" w:after="100" w:afterAutospacing="1"/>
    </w:pPr>
    <w:rPr>
      <w:rFonts w:eastAsia="Calibri"/>
      <w:lang w:bidi="mr-IN"/>
    </w:rPr>
  </w:style>
  <w:style w:type="paragraph" w:customStyle="1" w:styleId="af0">
    <w:name w:val="Назва документа"/>
    <w:basedOn w:val="a"/>
    <w:next w:val="a"/>
    <w:link w:val="af1"/>
    <w:uiPriority w:val="99"/>
    <w:rsid w:val="007838DB"/>
    <w:pPr>
      <w:keepNext/>
      <w:keepLines/>
      <w:spacing w:before="240" w:after="240"/>
      <w:jc w:val="center"/>
    </w:pPr>
    <w:rPr>
      <w:rFonts w:ascii="Antiqua" w:eastAsia="Calibri" w:hAnsi="Antiqua"/>
      <w:b/>
      <w:sz w:val="20"/>
      <w:szCs w:val="20"/>
      <w:lang w:val="uk-UA"/>
    </w:rPr>
  </w:style>
  <w:style w:type="character" w:customStyle="1" w:styleId="af1">
    <w:name w:val="Назва документа Знак"/>
    <w:link w:val="af0"/>
    <w:uiPriority w:val="99"/>
    <w:locked/>
    <w:rsid w:val="007838DB"/>
    <w:rPr>
      <w:rFonts w:ascii="Antiqua" w:hAnsi="Antiqua"/>
      <w:b/>
      <w:sz w:val="20"/>
      <w:lang w:val="uk-UA" w:eastAsia="ru-RU"/>
    </w:rPr>
  </w:style>
  <w:style w:type="paragraph" w:customStyle="1" w:styleId="51">
    <w:name w:val="Знак Знак5 Знак Знак"/>
    <w:basedOn w:val="a"/>
    <w:uiPriority w:val="99"/>
    <w:rsid w:val="007838DB"/>
    <w:rPr>
      <w:rFonts w:ascii="Verdana" w:hAnsi="Verdana"/>
      <w:lang w:val="en-US" w:eastAsia="en-US"/>
    </w:rPr>
  </w:style>
  <w:style w:type="character" w:customStyle="1" w:styleId="apple-tab-span">
    <w:name w:val="apple-tab-span"/>
    <w:uiPriority w:val="99"/>
    <w:rsid w:val="007838DB"/>
  </w:style>
  <w:style w:type="character" w:customStyle="1" w:styleId="13pt">
    <w:name w:val="Основной текст + 13 pt"/>
    <w:aliases w:val="Не полужирный14,Интервал 0 pt15"/>
    <w:uiPriority w:val="99"/>
    <w:rsid w:val="007838DB"/>
    <w:rPr>
      <w:b/>
      <w:spacing w:val="1"/>
      <w:sz w:val="26"/>
    </w:rPr>
  </w:style>
  <w:style w:type="character" w:styleId="af2">
    <w:name w:val="Strong"/>
    <w:basedOn w:val="a0"/>
    <w:uiPriority w:val="99"/>
    <w:qFormat/>
    <w:rsid w:val="007838DB"/>
    <w:rPr>
      <w:rFonts w:cs="Times New Roman"/>
      <w:b/>
    </w:rPr>
  </w:style>
  <w:style w:type="paragraph" w:customStyle="1" w:styleId="af3">
    <w:name w:val="a"/>
    <w:basedOn w:val="a"/>
    <w:uiPriority w:val="99"/>
    <w:rsid w:val="007838DB"/>
    <w:pPr>
      <w:spacing w:before="100" w:beforeAutospacing="1" w:after="100" w:afterAutospacing="1"/>
    </w:pPr>
    <w:rPr>
      <w:lang w:val="uk-UA" w:eastAsia="uk-UA"/>
    </w:rPr>
  </w:style>
  <w:style w:type="character" w:customStyle="1" w:styleId="apple-converted-space">
    <w:name w:val="apple-converted-space"/>
    <w:uiPriority w:val="99"/>
    <w:rsid w:val="007838DB"/>
  </w:style>
  <w:style w:type="paragraph" w:styleId="af4">
    <w:name w:val="Body Text"/>
    <w:basedOn w:val="a"/>
    <w:link w:val="af5"/>
    <w:uiPriority w:val="99"/>
    <w:rsid w:val="007838DB"/>
    <w:pPr>
      <w:spacing w:after="120"/>
    </w:pPr>
    <w:rPr>
      <w:lang w:val="pl-PL" w:eastAsia="pl-PL"/>
    </w:rPr>
  </w:style>
  <w:style w:type="character" w:customStyle="1" w:styleId="af5">
    <w:name w:val="Основной текст Знак"/>
    <w:basedOn w:val="a0"/>
    <w:link w:val="af4"/>
    <w:uiPriority w:val="99"/>
    <w:locked/>
    <w:rsid w:val="007838DB"/>
    <w:rPr>
      <w:rFonts w:ascii="Times New Roman" w:hAnsi="Times New Roman" w:cs="Times New Roman"/>
      <w:sz w:val="24"/>
      <w:lang w:val="pl-PL" w:eastAsia="pl-PL"/>
    </w:rPr>
  </w:style>
  <w:style w:type="character" w:styleId="af6">
    <w:name w:val="Emphasis"/>
    <w:basedOn w:val="a0"/>
    <w:uiPriority w:val="99"/>
    <w:qFormat/>
    <w:rsid w:val="007838DB"/>
    <w:rPr>
      <w:rFonts w:cs="Times New Roman"/>
      <w:i/>
    </w:rPr>
  </w:style>
  <w:style w:type="paragraph" w:customStyle="1" w:styleId="af7">
    <w:name w:val="Нормальний текст"/>
    <w:basedOn w:val="a"/>
    <w:uiPriority w:val="99"/>
    <w:rsid w:val="007838DB"/>
    <w:pPr>
      <w:spacing w:before="120"/>
      <w:ind w:firstLine="567"/>
    </w:pPr>
    <w:rPr>
      <w:rFonts w:ascii="Antiqua" w:hAnsi="Antiqua" w:cs="Antiqua"/>
      <w:sz w:val="26"/>
      <w:szCs w:val="26"/>
      <w:lang w:val="uk-UA"/>
    </w:rPr>
  </w:style>
  <w:style w:type="paragraph" w:customStyle="1" w:styleId="210">
    <w:name w:val="Основной текст 21"/>
    <w:basedOn w:val="a"/>
    <w:uiPriority w:val="99"/>
    <w:rsid w:val="007838DB"/>
    <w:pPr>
      <w:suppressAutoHyphens/>
      <w:jc w:val="both"/>
    </w:pPr>
    <w:rPr>
      <w:sz w:val="28"/>
      <w:szCs w:val="20"/>
      <w:lang w:val="uk-UA" w:eastAsia="ar-SA"/>
    </w:rPr>
  </w:style>
  <w:style w:type="paragraph" w:styleId="31">
    <w:name w:val="Body Text Indent 3"/>
    <w:basedOn w:val="a"/>
    <w:link w:val="32"/>
    <w:uiPriority w:val="99"/>
    <w:rsid w:val="007838DB"/>
    <w:pPr>
      <w:spacing w:after="120"/>
      <w:ind w:left="283"/>
    </w:pPr>
    <w:rPr>
      <w:sz w:val="16"/>
      <w:szCs w:val="16"/>
      <w:lang w:val="pl-PL" w:eastAsia="pl-PL"/>
    </w:rPr>
  </w:style>
  <w:style w:type="character" w:customStyle="1" w:styleId="32">
    <w:name w:val="Основной текст с отступом 3 Знак"/>
    <w:basedOn w:val="a0"/>
    <w:link w:val="31"/>
    <w:uiPriority w:val="99"/>
    <w:locked/>
    <w:rsid w:val="007838DB"/>
    <w:rPr>
      <w:rFonts w:ascii="Times New Roman" w:hAnsi="Times New Roman" w:cs="Times New Roman"/>
      <w:sz w:val="16"/>
      <w:lang w:val="pl-PL" w:eastAsia="pl-PL"/>
    </w:rPr>
  </w:style>
  <w:style w:type="paragraph" w:styleId="af8">
    <w:name w:val="annotation text"/>
    <w:basedOn w:val="a"/>
    <w:link w:val="af9"/>
    <w:uiPriority w:val="99"/>
    <w:rsid w:val="007838DB"/>
    <w:pPr>
      <w:spacing w:after="160"/>
    </w:pPr>
    <w:rPr>
      <w:rFonts w:ascii="Calibri" w:eastAsia="Calibri" w:hAnsi="Calibri"/>
      <w:sz w:val="20"/>
      <w:szCs w:val="20"/>
      <w:lang w:val="uk-UA" w:eastAsia="uk-UA"/>
    </w:rPr>
  </w:style>
  <w:style w:type="character" w:customStyle="1" w:styleId="af9">
    <w:name w:val="Текст примечания Знак"/>
    <w:basedOn w:val="a0"/>
    <w:link w:val="af8"/>
    <w:uiPriority w:val="99"/>
    <w:locked/>
    <w:rsid w:val="007838DB"/>
    <w:rPr>
      <w:rFonts w:ascii="Calibri" w:hAnsi="Calibri" w:cs="Times New Roman"/>
      <w:sz w:val="20"/>
    </w:rPr>
  </w:style>
  <w:style w:type="paragraph" w:customStyle="1" w:styleId="24">
    <w:name w:val="Абзац списка2"/>
    <w:basedOn w:val="a"/>
    <w:uiPriority w:val="99"/>
    <w:rsid w:val="007838DB"/>
    <w:pPr>
      <w:spacing w:after="160" w:line="259" w:lineRule="auto"/>
      <w:ind w:left="720"/>
      <w:contextualSpacing/>
    </w:pPr>
    <w:rPr>
      <w:rFonts w:ascii="Calibri" w:hAnsi="Calibri"/>
      <w:sz w:val="22"/>
      <w:szCs w:val="22"/>
      <w:lang w:val="en-US" w:eastAsia="en-US"/>
    </w:rPr>
  </w:style>
  <w:style w:type="paragraph" w:customStyle="1" w:styleId="afa">
    <w:name w:val="Содержимое таблицы"/>
    <w:basedOn w:val="a"/>
    <w:uiPriority w:val="99"/>
    <w:rsid w:val="007838DB"/>
    <w:pPr>
      <w:widowControl w:val="0"/>
      <w:suppressLineNumbers/>
      <w:suppressAutoHyphens/>
    </w:pPr>
    <w:rPr>
      <w:rFonts w:eastAsia="SimSun" w:cs="Mangal"/>
      <w:kern w:val="1"/>
      <w:lang w:eastAsia="hi-IN" w:bidi="hi-IN"/>
    </w:rPr>
  </w:style>
  <w:style w:type="paragraph" w:customStyle="1" w:styleId="Standard">
    <w:name w:val="Standard"/>
    <w:uiPriority w:val="99"/>
    <w:rsid w:val="007838DB"/>
    <w:pPr>
      <w:suppressAutoHyphens/>
      <w:autoSpaceDN w:val="0"/>
      <w:textAlignment w:val="baseline"/>
    </w:pPr>
    <w:rPr>
      <w:rFonts w:ascii="Liberation Serif" w:hAnsi="Liberation Serif" w:cs="FreeSans"/>
      <w:kern w:val="3"/>
      <w:sz w:val="24"/>
      <w:szCs w:val="24"/>
      <w:lang w:eastAsia="zh-CN" w:bidi="hi-IN"/>
    </w:rPr>
  </w:style>
  <w:style w:type="paragraph" w:customStyle="1" w:styleId="afb">
    <w:name w:val="обычный"/>
    <w:basedOn w:val="Standard"/>
    <w:uiPriority w:val="99"/>
    <w:rsid w:val="007838DB"/>
    <w:pPr>
      <w:widowControl w:val="0"/>
      <w:autoSpaceDE w:val="0"/>
      <w:ind w:left="-104"/>
      <w:jc w:val="center"/>
    </w:pPr>
    <w:rPr>
      <w:i/>
      <w:sz w:val="28"/>
      <w:szCs w:val="28"/>
      <w:lang w:eastAsia="ru-RU"/>
    </w:rPr>
  </w:style>
  <w:style w:type="paragraph" w:customStyle="1" w:styleId="13">
    <w:name w:val="Знак Знак Знак Знак1 Знак Знак Знак Знак Знак Знак"/>
    <w:basedOn w:val="a"/>
    <w:uiPriority w:val="99"/>
    <w:rsid w:val="007838DB"/>
    <w:rPr>
      <w:rFonts w:ascii="Verdana" w:hAnsi="Verdana" w:cs="Verdana"/>
      <w:sz w:val="20"/>
      <w:szCs w:val="20"/>
      <w:lang w:val="en-US" w:eastAsia="en-US"/>
    </w:rPr>
  </w:style>
  <w:style w:type="character" w:customStyle="1" w:styleId="25">
    <w:name w:val="Основной текст (2) + Не полужирный"/>
    <w:uiPriority w:val="99"/>
    <w:rsid w:val="007838DB"/>
    <w:rPr>
      <w:rFonts w:ascii="Times New Roman" w:hAnsi="Times New Roman"/>
      <w:b/>
      <w:shd w:val="clear" w:color="auto" w:fill="FFFFFF"/>
    </w:rPr>
  </w:style>
  <w:style w:type="paragraph" w:customStyle="1" w:styleId="Default">
    <w:name w:val="Default"/>
    <w:uiPriority w:val="99"/>
    <w:rsid w:val="007838DB"/>
    <w:pPr>
      <w:autoSpaceDE w:val="0"/>
      <w:autoSpaceDN w:val="0"/>
      <w:adjustRightInd w:val="0"/>
    </w:pPr>
    <w:rPr>
      <w:rFonts w:ascii="Times New Roman" w:hAnsi="Times New Roman"/>
      <w:color w:val="000000"/>
      <w:sz w:val="24"/>
      <w:szCs w:val="24"/>
      <w:lang w:val="uk-UA" w:eastAsia="en-US"/>
    </w:rPr>
  </w:style>
  <w:style w:type="table" w:styleId="afc">
    <w:name w:val="Table Grid"/>
    <w:basedOn w:val="a1"/>
    <w:uiPriority w:val="59"/>
    <w:rsid w:val="007838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a"/>
    <w:next w:val="a"/>
    <w:autoRedefine/>
    <w:uiPriority w:val="99"/>
    <w:rsid w:val="007838DB"/>
    <w:pPr>
      <w:keepNext/>
      <w:keepLines/>
      <w:suppressAutoHyphens/>
      <w:jc w:val="both"/>
    </w:pPr>
    <w:rPr>
      <w:rFonts w:ascii="Calibri Light" w:hAnsi="Calibri Light" w:cs="Arial"/>
      <w:bCs/>
      <w:i/>
      <w:iCs/>
      <w:color w:val="44546A"/>
      <w:sz w:val="22"/>
      <w:szCs w:val="22"/>
      <w:lang w:val="uk-UA" w:eastAsia="en-US"/>
    </w:rPr>
  </w:style>
  <w:style w:type="paragraph" w:styleId="afd">
    <w:name w:val="footnote text"/>
    <w:basedOn w:val="a"/>
    <w:link w:val="afe"/>
    <w:uiPriority w:val="99"/>
    <w:semiHidden/>
    <w:rsid w:val="007838DB"/>
    <w:rPr>
      <w:rFonts w:ascii="Calibri" w:hAnsi="Calibri"/>
      <w:sz w:val="20"/>
      <w:szCs w:val="20"/>
      <w:lang w:val="pl-PL" w:eastAsia="uk-UA"/>
    </w:rPr>
  </w:style>
  <w:style w:type="character" w:customStyle="1" w:styleId="afe">
    <w:name w:val="Текст сноски Знак"/>
    <w:basedOn w:val="a0"/>
    <w:link w:val="afd"/>
    <w:uiPriority w:val="99"/>
    <w:semiHidden/>
    <w:locked/>
    <w:rsid w:val="007838DB"/>
    <w:rPr>
      <w:rFonts w:ascii="Calibri" w:hAnsi="Calibri" w:cs="Times New Roman"/>
      <w:sz w:val="20"/>
      <w:lang w:val="pl-PL"/>
    </w:rPr>
  </w:style>
  <w:style w:type="character" w:styleId="aff">
    <w:name w:val="footnote reference"/>
    <w:basedOn w:val="a0"/>
    <w:uiPriority w:val="99"/>
    <w:semiHidden/>
    <w:rsid w:val="007838DB"/>
    <w:rPr>
      <w:rFonts w:cs="Times New Roman"/>
      <w:vertAlign w:val="superscript"/>
    </w:rPr>
  </w:style>
  <w:style w:type="character" w:customStyle="1" w:styleId="26">
    <w:name w:val="Основной текст (2)_"/>
    <w:link w:val="211"/>
    <w:uiPriority w:val="99"/>
    <w:locked/>
    <w:rsid w:val="007838DB"/>
    <w:rPr>
      <w:rFonts w:ascii="Times New Roman" w:hAnsi="Times New Roman"/>
      <w:b/>
      <w:shd w:val="clear" w:color="auto" w:fill="FFFFFF"/>
    </w:rPr>
  </w:style>
  <w:style w:type="paragraph" w:customStyle="1" w:styleId="211">
    <w:name w:val="Основной текст (2)1"/>
    <w:basedOn w:val="a"/>
    <w:link w:val="26"/>
    <w:uiPriority w:val="99"/>
    <w:rsid w:val="007838DB"/>
    <w:pPr>
      <w:widowControl w:val="0"/>
      <w:shd w:val="clear" w:color="auto" w:fill="FFFFFF"/>
      <w:spacing w:line="244" w:lineRule="exact"/>
      <w:jc w:val="center"/>
    </w:pPr>
    <w:rPr>
      <w:rFonts w:eastAsia="Calibri"/>
      <w:b/>
      <w:sz w:val="20"/>
      <w:szCs w:val="20"/>
    </w:rPr>
  </w:style>
  <w:style w:type="character" w:customStyle="1" w:styleId="CommentSubjectChar">
    <w:name w:val="Comment Subject Char"/>
    <w:uiPriority w:val="99"/>
    <w:semiHidden/>
    <w:locked/>
    <w:rsid w:val="007838DB"/>
    <w:rPr>
      <w:rFonts w:ascii="Times New Roman" w:hAnsi="Times New Roman"/>
      <w:b/>
      <w:sz w:val="20"/>
      <w:lang w:val="ru-RU" w:eastAsia="ru-RU"/>
    </w:rPr>
  </w:style>
  <w:style w:type="paragraph" w:styleId="aff0">
    <w:name w:val="annotation subject"/>
    <w:basedOn w:val="af8"/>
    <w:next w:val="af8"/>
    <w:link w:val="aff1"/>
    <w:uiPriority w:val="99"/>
    <w:semiHidden/>
    <w:rsid w:val="007838DB"/>
    <w:pPr>
      <w:spacing w:after="0"/>
    </w:pPr>
    <w:rPr>
      <w:rFonts w:ascii="Times New Roman" w:hAnsi="Times New Roman"/>
      <w:b/>
      <w:lang w:val="ru-RU" w:eastAsia="ru-RU"/>
    </w:rPr>
  </w:style>
  <w:style w:type="character" w:customStyle="1" w:styleId="aff1">
    <w:name w:val="Тема примечания Знак"/>
    <w:basedOn w:val="af9"/>
    <w:link w:val="aff0"/>
    <w:uiPriority w:val="99"/>
    <w:semiHidden/>
    <w:locked/>
    <w:rsid w:val="00044069"/>
    <w:rPr>
      <w:rFonts w:ascii="Times New Roman" w:hAnsi="Times New Roman" w:cs="Times New Roman"/>
      <w:b/>
      <w:sz w:val="20"/>
      <w:lang w:val="ru-RU" w:eastAsia="ru-RU"/>
    </w:rPr>
  </w:style>
  <w:style w:type="character" w:customStyle="1" w:styleId="value-title">
    <w:name w:val="value-title"/>
    <w:uiPriority w:val="99"/>
    <w:rsid w:val="007838DB"/>
  </w:style>
  <w:style w:type="paragraph" w:styleId="aff2">
    <w:name w:val="Title"/>
    <w:basedOn w:val="a"/>
    <w:next w:val="a"/>
    <w:link w:val="aff3"/>
    <w:uiPriority w:val="99"/>
    <w:qFormat/>
    <w:rsid w:val="007838DB"/>
    <w:pPr>
      <w:keepNext/>
      <w:keepLines/>
      <w:widowControl w:val="0"/>
      <w:spacing w:before="480" w:after="120"/>
      <w:contextualSpacing/>
    </w:pPr>
    <w:rPr>
      <w:rFonts w:ascii="Cambria" w:hAnsi="Cambria"/>
      <w:b/>
      <w:bCs/>
      <w:color w:val="000000"/>
      <w:kern w:val="28"/>
      <w:sz w:val="32"/>
      <w:szCs w:val="32"/>
      <w:lang w:val="pl-PL" w:eastAsia="pl-PL"/>
    </w:rPr>
  </w:style>
  <w:style w:type="character" w:customStyle="1" w:styleId="aff3">
    <w:name w:val="Название Знак"/>
    <w:basedOn w:val="a0"/>
    <w:link w:val="aff2"/>
    <w:uiPriority w:val="99"/>
    <w:locked/>
    <w:rsid w:val="007838DB"/>
    <w:rPr>
      <w:rFonts w:ascii="Cambria" w:hAnsi="Cambria" w:cs="Times New Roman"/>
      <w:b/>
      <w:color w:val="000000"/>
      <w:kern w:val="28"/>
      <w:sz w:val="32"/>
      <w:lang w:val="pl-PL" w:eastAsia="pl-PL"/>
    </w:rPr>
  </w:style>
  <w:style w:type="paragraph" w:styleId="aff4">
    <w:name w:val="Subtitle"/>
    <w:basedOn w:val="a"/>
    <w:next w:val="a"/>
    <w:link w:val="aff5"/>
    <w:uiPriority w:val="99"/>
    <w:qFormat/>
    <w:rsid w:val="007838DB"/>
    <w:pPr>
      <w:keepNext/>
      <w:keepLines/>
      <w:widowControl w:val="0"/>
      <w:spacing w:before="360" w:after="80"/>
      <w:contextualSpacing/>
    </w:pPr>
    <w:rPr>
      <w:rFonts w:ascii="Cambria" w:hAnsi="Cambria"/>
      <w:color w:val="000000"/>
      <w:lang w:val="pl-PL" w:eastAsia="pl-PL"/>
    </w:rPr>
  </w:style>
  <w:style w:type="character" w:customStyle="1" w:styleId="aff5">
    <w:name w:val="Подзаголовок Знак"/>
    <w:basedOn w:val="a0"/>
    <w:link w:val="aff4"/>
    <w:uiPriority w:val="99"/>
    <w:locked/>
    <w:rsid w:val="007838DB"/>
    <w:rPr>
      <w:rFonts w:ascii="Cambria" w:hAnsi="Cambria" w:cs="Times New Roman"/>
      <w:color w:val="000000"/>
      <w:sz w:val="24"/>
      <w:lang w:val="pl-PL" w:eastAsia="pl-PL"/>
    </w:rPr>
  </w:style>
  <w:style w:type="paragraph" w:styleId="14">
    <w:name w:val="toc 1"/>
    <w:basedOn w:val="a"/>
    <w:next w:val="a"/>
    <w:autoRedefine/>
    <w:uiPriority w:val="99"/>
    <w:rsid w:val="007838DB"/>
    <w:pPr>
      <w:widowControl w:val="0"/>
      <w:tabs>
        <w:tab w:val="left" w:pos="400"/>
        <w:tab w:val="right" w:pos="9629"/>
      </w:tabs>
      <w:spacing w:after="100"/>
    </w:pPr>
    <w:rPr>
      <w:rFonts w:ascii="Calibri" w:eastAsia="Calibri" w:hAnsi="Calibri" w:cs="Calibri"/>
      <w:color w:val="000000"/>
      <w:sz w:val="20"/>
      <w:szCs w:val="20"/>
      <w:lang w:val="pl-PL" w:eastAsia="pl-PL"/>
    </w:rPr>
  </w:style>
  <w:style w:type="paragraph" w:customStyle="1" w:styleId="paragraphscx236307061">
    <w:name w:val="paragraph scx236307061"/>
    <w:basedOn w:val="a"/>
    <w:uiPriority w:val="99"/>
    <w:rsid w:val="007838DB"/>
    <w:pPr>
      <w:spacing w:before="100" w:beforeAutospacing="1" w:after="100" w:afterAutospacing="1"/>
    </w:pPr>
  </w:style>
  <w:style w:type="character" w:customStyle="1" w:styleId="normaltextrunscx236307061">
    <w:name w:val="normaltextrun scx236307061"/>
    <w:uiPriority w:val="99"/>
    <w:rsid w:val="007838DB"/>
  </w:style>
  <w:style w:type="character" w:customStyle="1" w:styleId="eopscx236307061">
    <w:name w:val="eop scx236307061"/>
    <w:uiPriority w:val="99"/>
    <w:rsid w:val="007838DB"/>
  </w:style>
  <w:style w:type="character" w:customStyle="1" w:styleId="spellingerrorscx236307061">
    <w:name w:val="spellingerror scx236307061"/>
    <w:uiPriority w:val="99"/>
    <w:rsid w:val="007838DB"/>
  </w:style>
  <w:style w:type="paragraph" w:styleId="33">
    <w:name w:val="toc 3"/>
    <w:basedOn w:val="a"/>
    <w:next w:val="a"/>
    <w:autoRedefine/>
    <w:uiPriority w:val="99"/>
    <w:rsid w:val="007838DB"/>
    <w:pPr>
      <w:widowControl w:val="0"/>
      <w:spacing w:after="100"/>
      <w:ind w:left="400"/>
    </w:pPr>
    <w:rPr>
      <w:rFonts w:ascii="Calibri" w:eastAsia="Calibri" w:hAnsi="Calibri" w:cs="Calibri"/>
      <w:color w:val="000000"/>
      <w:sz w:val="20"/>
      <w:szCs w:val="20"/>
      <w:lang w:val="pl-PL" w:eastAsia="pl-PL"/>
    </w:rPr>
  </w:style>
  <w:style w:type="paragraph" w:styleId="41">
    <w:name w:val="toc 4"/>
    <w:basedOn w:val="a"/>
    <w:next w:val="a"/>
    <w:autoRedefine/>
    <w:uiPriority w:val="99"/>
    <w:rsid w:val="007838DB"/>
    <w:pPr>
      <w:widowControl w:val="0"/>
      <w:spacing w:after="100"/>
      <w:ind w:left="600"/>
    </w:pPr>
    <w:rPr>
      <w:rFonts w:ascii="Calibri" w:eastAsia="Calibri" w:hAnsi="Calibri" w:cs="Calibri"/>
      <w:color w:val="000000"/>
      <w:sz w:val="20"/>
      <w:szCs w:val="20"/>
      <w:lang w:val="pl-PL" w:eastAsia="pl-PL"/>
    </w:rPr>
  </w:style>
  <w:style w:type="paragraph" w:customStyle="1" w:styleId="aff6">
    <w:name w:val="Обычный абзац"/>
    <w:basedOn w:val="a"/>
    <w:uiPriority w:val="99"/>
    <w:rsid w:val="007838DB"/>
    <w:pPr>
      <w:spacing w:before="120"/>
      <w:jc w:val="both"/>
    </w:pPr>
    <w:rPr>
      <w:szCs w:val="26"/>
      <w:lang w:val="uk-UA"/>
    </w:rPr>
  </w:style>
  <w:style w:type="character" w:customStyle="1" w:styleId="15">
    <w:name w:val="Заголовок №1_"/>
    <w:link w:val="16"/>
    <w:uiPriority w:val="99"/>
    <w:locked/>
    <w:rsid w:val="007838DB"/>
    <w:rPr>
      <w:rFonts w:ascii="Calibri" w:hAnsi="Calibri"/>
      <w:b/>
      <w:sz w:val="35"/>
      <w:shd w:val="clear" w:color="auto" w:fill="FFFFFF"/>
    </w:rPr>
  </w:style>
  <w:style w:type="paragraph" w:customStyle="1" w:styleId="16">
    <w:name w:val="Заголовок №1"/>
    <w:basedOn w:val="a"/>
    <w:link w:val="15"/>
    <w:uiPriority w:val="99"/>
    <w:rsid w:val="007838DB"/>
    <w:pPr>
      <w:widowControl w:val="0"/>
      <w:shd w:val="clear" w:color="auto" w:fill="FFFFFF"/>
      <w:spacing w:after="480" w:line="240" w:lineRule="atLeast"/>
      <w:jc w:val="both"/>
      <w:outlineLvl w:val="0"/>
    </w:pPr>
    <w:rPr>
      <w:rFonts w:ascii="Calibri" w:eastAsia="Calibri" w:hAnsi="Calibri"/>
      <w:b/>
      <w:sz w:val="35"/>
      <w:szCs w:val="20"/>
    </w:rPr>
  </w:style>
  <w:style w:type="character" w:customStyle="1" w:styleId="120">
    <w:name w:val="Основной текст (12)"/>
    <w:rsid w:val="007838DB"/>
    <w:rPr>
      <w:rFonts w:ascii="Times New Roman" w:hAnsi="Times New Roman"/>
      <w:color w:val="000000"/>
      <w:spacing w:val="0"/>
      <w:w w:val="100"/>
      <w:position w:val="0"/>
      <w:sz w:val="23"/>
      <w:u w:val="single"/>
      <w:lang w:val="uk-UA"/>
    </w:rPr>
  </w:style>
  <w:style w:type="character" w:customStyle="1" w:styleId="121">
    <w:name w:val="Основной текст (12)_"/>
    <w:link w:val="1210"/>
    <w:uiPriority w:val="99"/>
    <w:locked/>
    <w:rsid w:val="007838DB"/>
    <w:rPr>
      <w:rFonts w:ascii="Times New Roman" w:hAnsi="Times New Roman"/>
      <w:i/>
      <w:sz w:val="23"/>
      <w:shd w:val="clear" w:color="auto" w:fill="FFFFFF"/>
    </w:rPr>
  </w:style>
  <w:style w:type="paragraph" w:customStyle="1" w:styleId="1210">
    <w:name w:val="Основной текст (12)1"/>
    <w:basedOn w:val="a"/>
    <w:link w:val="121"/>
    <w:uiPriority w:val="99"/>
    <w:rsid w:val="007838DB"/>
    <w:pPr>
      <w:widowControl w:val="0"/>
      <w:shd w:val="clear" w:color="auto" w:fill="FFFFFF"/>
      <w:spacing w:before="360" w:after="120" w:line="240" w:lineRule="atLeast"/>
    </w:pPr>
    <w:rPr>
      <w:rFonts w:eastAsia="Calibri"/>
      <w:i/>
      <w:sz w:val="23"/>
      <w:szCs w:val="20"/>
    </w:rPr>
  </w:style>
  <w:style w:type="character" w:customStyle="1" w:styleId="29">
    <w:name w:val="Основной текст (2) + 9"/>
    <w:aliases w:val="5 pt,Полужирный"/>
    <w:uiPriority w:val="99"/>
    <w:rsid w:val="0077236A"/>
    <w:rPr>
      <w:rFonts w:ascii="Times New Roman" w:hAnsi="Times New Roman"/>
      <w:b/>
      <w:color w:val="000000"/>
      <w:spacing w:val="0"/>
      <w:w w:val="100"/>
      <w:position w:val="0"/>
      <w:sz w:val="19"/>
      <w:shd w:val="clear" w:color="auto" w:fill="FFFFFF"/>
      <w:lang w:val="uk-UA" w:eastAsia="uk-UA"/>
    </w:rPr>
  </w:style>
  <w:style w:type="paragraph" w:customStyle="1" w:styleId="27">
    <w:name w:val="Основной текст (2)"/>
    <w:basedOn w:val="a"/>
    <w:uiPriority w:val="99"/>
    <w:rsid w:val="00836747"/>
    <w:pPr>
      <w:widowControl w:val="0"/>
      <w:shd w:val="clear" w:color="auto" w:fill="FFFFFF"/>
      <w:spacing w:before="840" w:line="648" w:lineRule="exact"/>
      <w:jc w:val="both"/>
    </w:pPr>
    <w:rPr>
      <w:sz w:val="28"/>
      <w:szCs w:val="28"/>
      <w:lang w:val="uk-UA" w:eastAsia="en-US"/>
    </w:rPr>
  </w:style>
  <w:style w:type="paragraph" w:customStyle="1" w:styleId="docdata">
    <w:name w:val="docdata"/>
    <w:aliases w:val="docy,v5,10960,baiaagaaboqcaaadwsyaaavnjgaaaaaaaaaaaaaaaaaaaaaaaaaaaaaaaaaaaaaaaaaaaaaaaaaaaaaaaaaaaaaaaaaaaaaaaaaaaaaaaaaaaaaaaaaaaaaaaaaaaaaaaaaaaaaaaaaaaaaaaaaaaaaaaaaaaaaaaaaaaaaaaaaaaaaaaaaaaaaaaaaaaaaaaaaaaaaaaaaaaaaaaaaaaaaaaaaaaaaaaaaaaa"/>
    <w:basedOn w:val="a"/>
    <w:uiPriority w:val="99"/>
    <w:rsid w:val="00CA63E1"/>
    <w:pPr>
      <w:spacing w:before="100" w:beforeAutospacing="1" w:after="100" w:afterAutospacing="1"/>
    </w:pPr>
    <w:rPr>
      <w:rFonts w:eastAsia="Calibri"/>
      <w:lang w:val="uk-UA" w:eastAsia="uk-UA"/>
    </w:rPr>
  </w:style>
  <w:style w:type="character" w:customStyle="1" w:styleId="28">
    <w:name w:val="Оглавление (2)_"/>
    <w:basedOn w:val="a0"/>
    <w:link w:val="2a"/>
    <w:rsid w:val="009C5197"/>
    <w:rPr>
      <w:rFonts w:ascii="Times New Roman" w:eastAsia="Times New Roman" w:hAnsi="Times New Roman"/>
      <w:b/>
      <w:bCs/>
      <w:sz w:val="28"/>
      <w:szCs w:val="28"/>
      <w:shd w:val="clear" w:color="auto" w:fill="FFFFFF"/>
    </w:rPr>
  </w:style>
  <w:style w:type="paragraph" w:customStyle="1" w:styleId="2a">
    <w:name w:val="Оглавление (2)"/>
    <w:basedOn w:val="a"/>
    <w:link w:val="28"/>
    <w:rsid w:val="009C5197"/>
    <w:pPr>
      <w:widowControl w:val="0"/>
      <w:shd w:val="clear" w:color="auto" w:fill="FFFFFF"/>
      <w:spacing w:line="317" w:lineRule="exact"/>
      <w:jc w:val="both"/>
    </w:pPr>
    <w:rPr>
      <w:b/>
      <w:bCs/>
      <w:sz w:val="28"/>
      <w:szCs w:val="28"/>
    </w:rPr>
  </w:style>
  <w:style w:type="paragraph" w:styleId="aff7">
    <w:name w:val="caption"/>
    <w:basedOn w:val="a"/>
    <w:next w:val="a"/>
    <w:qFormat/>
    <w:locked/>
    <w:rsid w:val="00DA337B"/>
    <w:pPr>
      <w:spacing w:after="200"/>
    </w:pPr>
    <w:rPr>
      <w:rFonts w:ascii="Calibri" w:hAnsi="Calibri"/>
      <w:b/>
      <w:bCs/>
      <w:color w:val="5B9BD5"/>
      <w:sz w:val="18"/>
      <w:szCs w:val="18"/>
      <w:lang w:val="en-US" w:eastAsia="en-US"/>
    </w:rPr>
  </w:style>
  <w:style w:type="paragraph" w:customStyle="1" w:styleId="TableParagraph">
    <w:name w:val="Table Paragraph"/>
    <w:basedOn w:val="a"/>
    <w:uiPriority w:val="1"/>
    <w:qFormat/>
    <w:rsid w:val="00DA337B"/>
    <w:pPr>
      <w:widowControl w:val="0"/>
      <w:autoSpaceDE w:val="0"/>
      <w:autoSpaceDN w:val="0"/>
    </w:pPr>
    <w:rPr>
      <w:sz w:val="22"/>
      <w:szCs w:val="22"/>
      <w:lang w:bidi="ru-RU"/>
    </w:rPr>
  </w:style>
  <w:style w:type="paragraph" w:styleId="2b">
    <w:name w:val="List Bullet 2"/>
    <w:basedOn w:val="a"/>
    <w:autoRedefine/>
    <w:locked/>
    <w:rsid w:val="00DA337B"/>
    <w:pPr>
      <w:widowControl w:val="0"/>
      <w:jc w:val="both"/>
    </w:pPr>
    <w:rPr>
      <w:sz w:val="28"/>
      <w:szCs w:val="28"/>
      <w:lang w:val="uk-UA"/>
    </w:rPr>
  </w:style>
  <w:style w:type="paragraph" w:styleId="aff8">
    <w:name w:val="Body Text Indent"/>
    <w:basedOn w:val="a"/>
    <w:link w:val="aff9"/>
    <w:unhideWhenUsed/>
    <w:locked/>
    <w:rsid w:val="00DA337B"/>
    <w:pPr>
      <w:spacing w:after="120" w:line="276" w:lineRule="auto"/>
      <w:ind w:left="283"/>
    </w:pPr>
    <w:rPr>
      <w:rFonts w:ascii="Calibri" w:eastAsia="Calibri" w:hAnsi="Calibri"/>
      <w:sz w:val="22"/>
      <w:szCs w:val="22"/>
      <w:lang w:val="pl-PL" w:eastAsia="en-US"/>
    </w:rPr>
  </w:style>
  <w:style w:type="character" w:customStyle="1" w:styleId="aff9">
    <w:name w:val="Основной текст с отступом Знак"/>
    <w:basedOn w:val="a0"/>
    <w:link w:val="aff8"/>
    <w:rsid w:val="00DA337B"/>
    <w:rPr>
      <w:sz w:val="22"/>
      <w:szCs w:val="22"/>
      <w:lang w:val="pl-PL" w:eastAsia="en-US"/>
    </w:rPr>
  </w:style>
  <w:style w:type="paragraph" w:customStyle="1" w:styleId="StyleTahoma10ptJustified">
    <w:name w:val="Style Tahoma 10 pt Justified"/>
    <w:basedOn w:val="a"/>
    <w:uiPriority w:val="99"/>
    <w:rsid w:val="00FB4343"/>
    <w:pPr>
      <w:suppressAutoHyphens/>
      <w:spacing w:before="120" w:after="120"/>
    </w:pPr>
    <w:rPr>
      <w:rFonts w:ascii="Tahoma" w:hAnsi="Tahoma"/>
      <w:kern w:val="1"/>
      <w:sz w:val="20"/>
      <w:szCs w:val="20"/>
      <w:lang w:val="en-US" w:eastAsia="ar-SA"/>
    </w:rPr>
  </w:style>
  <w:style w:type="character" w:styleId="affa">
    <w:name w:val="Intense Emphasis"/>
    <w:basedOn w:val="a0"/>
    <w:uiPriority w:val="21"/>
    <w:qFormat/>
    <w:rsid w:val="001827DB"/>
    <w:rPr>
      <w:b/>
      <w:bCs/>
      <w:i/>
      <w:iCs/>
      <w:color w:val="4F81BD" w:themeColor="accent1"/>
    </w:rPr>
  </w:style>
  <w:style w:type="paragraph" w:customStyle="1" w:styleId="Tre">
    <w:name w:val="Treść"/>
    <w:rsid w:val="001827DB"/>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table" w:customStyle="1" w:styleId="-422">
    <w:name w:val="Таблиця-сітка 4 – акцент 22"/>
    <w:basedOn w:val="a1"/>
    <w:uiPriority w:val="49"/>
    <w:rsid w:val="00927957"/>
    <w:rPr>
      <w:rFonts w:asciiTheme="minorHAnsi" w:eastAsiaTheme="minorHAnsi" w:hAnsiTheme="minorHAnsi" w:cstheme="minorBidi"/>
      <w:sz w:val="22"/>
      <w:szCs w:val="22"/>
      <w:lang w:val="uk-UA"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567693380">
      <w:bodyDiv w:val="1"/>
      <w:marLeft w:val="0"/>
      <w:marRight w:val="0"/>
      <w:marTop w:val="0"/>
      <w:marBottom w:val="0"/>
      <w:divBdr>
        <w:top w:val="none" w:sz="0" w:space="0" w:color="auto"/>
        <w:left w:val="none" w:sz="0" w:space="0" w:color="auto"/>
        <w:bottom w:val="none" w:sz="0" w:space="0" w:color="auto"/>
        <w:right w:val="none" w:sz="0" w:space="0" w:color="auto"/>
      </w:divBdr>
    </w:div>
    <w:div w:id="1197624861">
      <w:bodyDiv w:val="1"/>
      <w:marLeft w:val="0"/>
      <w:marRight w:val="0"/>
      <w:marTop w:val="0"/>
      <w:marBottom w:val="0"/>
      <w:divBdr>
        <w:top w:val="none" w:sz="0" w:space="0" w:color="auto"/>
        <w:left w:val="none" w:sz="0" w:space="0" w:color="auto"/>
        <w:bottom w:val="none" w:sz="0" w:space="0" w:color="auto"/>
        <w:right w:val="none" w:sz="0" w:space="0" w:color="auto"/>
      </w:divBdr>
    </w:div>
    <w:div w:id="1406150896">
      <w:bodyDiv w:val="1"/>
      <w:marLeft w:val="0"/>
      <w:marRight w:val="0"/>
      <w:marTop w:val="0"/>
      <w:marBottom w:val="0"/>
      <w:divBdr>
        <w:top w:val="none" w:sz="0" w:space="0" w:color="auto"/>
        <w:left w:val="none" w:sz="0" w:space="0" w:color="auto"/>
        <w:bottom w:val="none" w:sz="0" w:space="0" w:color="auto"/>
        <w:right w:val="none" w:sz="0" w:space="0" w:color="auto"/>
      </w:divBdr>
    </w:div>
    <w:div w:id="1441727108">
      <w:marLeft w:val="0"/>
      <w:marRight w:val="0"/>
      <w:marTop w:val="0"/>
      <w:marBottom w:val="0"/>
      <w:divBdr>
        <w:top w:val="none" w:sz="0" w:space="0" w:color="auto"/>
        <w:left w:val="none" w:sz="0" w:space="0" w:color="auto"/>
        <w:bottom w:val="none" w:sz="0" w:space="0" w:color="auto"/>
        <w:right w:val="none" w:sz="0" w:space="0" w:color="auto"/>
      </w:divBdr>
    </w:div>
    <w:div w:id="1441727109">
      <w:marLeft w:val="0"/>
      <w:marRight w:val="0"/>
      <w:marTop w:val="0"/>
      <w:marBottom w:val="0"/>
      <w:divBdr>
        <w:top w:val="none" w:sz="0" w:space="0" w:color="auto"/>
        <w:left w:val="none" w:sz="0" w:space="0" w:color="auto"/>
        <w:bottom w:val="none" w:sz="0" w:space="0" w:color="auto"/>
        <w:right w:val="none" w:sz="0" w:space="0" w:color="auto"/>
      </w:divBdr>
      <w:divsChild>
        <w:div w:id="1441727113">
          <w:marLeft w:val="360"/>
          <w:marRight w:val="0"/>
          <w:marTop w:val="0"/>
          <w:marBottom w:val="0"/>
          <w:divBdr>
            <w:top w:val="none" w:sz="0" w:space="0" w:color="auto"/>
            <w:left w:val="none" w:sz="0" w:space="0" w:color="auto"/>
            <w:bottom w:val="none" w:sz="0" w:space="0" w:color="auto"/>
            <w:right w:val="none" w:sz="0" w:space="0" w:color="auto"/>
          </w:divBdr>
        </w:div>
      </w:divsChild>
    </w:div>
    <w:div w:id="1441727110">
      <w:marLeft w:val="0"/>
      <w:marRight w:val="0"/>
      <w:marTop w:val="0"/>
      <w:marBottom w:val="0"/>
      <w:divBdr>
        <w:top w:val="none" w:sz="0" w:space="0" w:color="auto"/>
        <w:left w:val="none" w:sz="0" w:space="0" w:color="auto"/>
        <w:bottom w:val="none" w:sz="0" w:space="0" w:color="auto"/>
        <w:right w:val="none" w:sz="0" w:space="0" w:color="auto"/>
      </w:divBdr>
    </w:div>
    <w:div w:id="1441727111">
      <w:marLeft w:val="0"/>
      <w:marRight w:val="0"/>
      <w:marTop w:val="0"/>
      <w:marBottom w:val="0"/>
      <w:divBdr>
        <w:top w:val="none" w:sz="0" w:space="0" w:color="auto"/>
        <w:left w:val="none" w:sz="0" w:space="0" w:color="auto"/>
        <w:bottom w:val="none" w:sz="0" w:space="0" w:color="auto"/>
        <w:right w:val="none" w:sz="0" w:space="0" w:color="auto"/>
      </w:divBdr>
      <w:divsChild>
        <w:div w:id="1441727117">
          <w:marLeft w:val="360"/>
          <w:marRight w:val="0"/>
          <w:marTop w:val="0"/>
          <w:marBottom w:val="0"/>
          <w:divBdr>
            <w:top w:val="none" w:sz="0" w:space="0" w:color="auto"/>
            <w:left w:val="none" w:sz="0" w:space="0" w:color="auto"/>
            <w:bottom w:val="none" w:sz="0" w:space="0" w:color="auto"/>
            <w:right w:val="none" w:sz="0" w:space="0" w:color="auto"/>
          </w:divBdr>
        </w:div>
      </w:divsChild>
    </w:div>
    <w:div w:id="1441727112">
      <w:marLeft w:val="0"/>
      <w:marRight w:val="0"/>
      <w:marTop w:val="0"/>
      <w:marBottom w:val="0"/>
      <w:divBdr>
        <w:top w:val="none" w:sz="0" w:space="0" w:color="auto"/>
        <w:left w:val="none" w:sz="0" w:space="0" w:color="auto"/>
        <w:bottom w:val="none" w:sz="0" w:space="0" w:color="auto"/>
        <w:right w:val="none" w:sz="0" w:space="0" w:color="auto"/>
      </w:divBdr>
      <w:divsChild>
        <w:div w:id="1441727118">
          <w:marLeft w:val="360"/>
          <w:marRight w:val="0"/>
          <w:marTop w:val="0"/>
          <w:marBottom w:val="0"/>
          <w:divBdr>
            <w:top w:val="none" w:sz="0" w:space="0" w:color="auto"/>
            <w:left w:val="none" w:sz="0" w:space="0" w:color="auto"/>
            <w:bottom w:val="none" w:sz="0" w:space="0" w:color="auto"/>
            <w:right w:val="none" w:sz="0" w:space="0" w:color="auto"/>
          </w:divBdr>
        </w:div>
      </w:divsChild>
    </w:div>
    <w:div w:id="1441727114">
      <w:marLeft w:val="0"/>
      <w:marRight w:val="0"/>
      <w:marTop w:val="0"/>
      <w:marBottom w:val="0"/>
      <w:divBdr>
        <w:top w:val="none" w:sz="0" w:space="0" w:color="auto"/>
        <w:left w:val="none" w:sz="0" w:space="0" w:color="auto"/>
        <w:bottom w:val="none" w:sz="0" w:space="0" w:color="auto"/>
        <w:right w:val="none" w:sz="0" w:space="0" w:color="auto"/>
      </w:divBdr>
    </w:div>
    <w:div w:id="1441727115">
      <w:marLeft w:val="0"/>
      <w:marRight w:val="0"/>
      <w:marTop w:val="0"/>
      <w:marBottom w:val="0"/>
      <w:divBdr>
        <w:top w:val="none" w:sz="0" w:space="0" w:color="auto"/>
        <w:left w:val="none" w:sz="0" w:space="0" w:color="auto"/>
        <w:bottom w:val="none" w:sz="0" w:space="0" w:color="auto"/>
        <w:right w:val="none" w:sz="0" w:space="0" w:color="auto"/>
      </w:divBdr>
    </w:div>
    <w:div w:id="1441727116">
      <w:marLeft w:val="0"/>
      <w:marRight w:val="0"/>
      <w:marTop w:val="0"/>
      <w:marBottom w:val="0"/>
      <w:divBdr>
        <w:top w:val="none" w:sz="0" w:space="0" w:color="auto"/>
        <w:left w:val="none" w:sz="0" w:space="0" w:color="auto"/>
        <w:bottom w:val="none" w:sz="0" w:space="0" w:color="auto"/>
        <w:right w:val="none" w:sz="0" w:space="0" w:color="auto"/>
      </w:divBdr>
    </w:div>
    <w:div w:id="1441727119">
      <w:marLeft w:val="0"/>
      <w:marRight w:val="0"/>
      <w:marTop w:val="0"/>
      <w:marBottom w:val="0"/>
      <w:divBdr>
        <w:top w:val="none" w:sz="0" w:space="0" w:color="auto"/>
        <w:left w:val="none" w:sz="0" w:space="0" w:color="auto"/>
        <w:bottom w:val="none" w:sz="0" w:space="0" w:color="auto"/>
        <w:right w:val="none" w:sz="0" w:space="0" w:color="auto"/>
      </w:divBdr>
    </w:div>
    <w:div w:id="1441727120">
      <w:marLeft w:val="0"/>
      <w:marRight w:val="0"/>
      <w:marTop w:val="0"/>
      <w:marBottom w:val="0"/>
      <w:divBdr>
        <w:top w:val="none" w:sz="0" w:space="0" w:color="auto"/>
        <w:left w:val="none" w:sz="0" w:space="0" w:color="auto"/>
        <w:bottom w:val="none" w:sz="0" w:space="0" w:color="auto"/>
        <w:right w:val="none" w:sz="0" w:space="0" w:color="auto"/>
      </w:divBdr>
    </w:div>
    <w:div w:id="1441727121">
      <w:marLeft w:val="0"/>
      <w:marRight w:val="0"/>
      <w:marTop w:val="0"/>
      <w:marBottom w:val="0"/>
      <w:divBdr>
        <w:top w:val="none" w:sz="0" w:space="0" w:color="auto"/>
        <w:left w:val="none" w:sz="0" w:space="0" w:color="auto"/>
        <w:bottom w:val="none" w:sz="0" w:space="0" w:color="auto"/>
        <w:right w:val="none" w:sz="0" w:space="0" w:color="auto"/>
      </w:divBdr>
    </w:div>
    <w:div w:id="14417271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uk.wikipedia.org/wiki/%D0%91%D0%BB%D0%BE%D1%82%D0%BD%D0%B8%D1%86%D1%8F" TargetMode="External"/><Relationship Id="rId34" Type="http://schemas.openxmlformats.org/officeDocument/2006/relationships/chart" Target="charts/chart4.xml"/><Relationship Id="rId42" Type="http://schemas.openxmlformats.org/officeDocument/2006/relationships/hyperlink" Target="http://dx.ua/1GgcK" TargetMode="External"/><Relationship Id="rId47" Type="http://schemas.openxmlformats.org/officeDocument/2006/relationships/hyperlink" Target="https://www.facebook.com/groups/480409519040585" TargetMode="External"/><Relationship Id="rId50" Type="http://schemas.openxmlformats.org/officeDocument/2006/relationships/image" Target="media/image25.png"/><Relationship Id="rId55" Type="http://schemas.openxmlformats.org/officeDocument/2006/relationships/chart" Target="charts/chart5.xml"/><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k.wikipedia.org/wiki/%D0%A1%D1%85%D1%96%D0%B4%D0%BD%D0%B8%D0%B9_%D0%BD%D0%B0%D1%84%D1%82%D0%BE%D0%B3%D0%B0%D0%B7%D0%BE%D0%BD%D0%BE%D1%81%D0%BD%D0%B8%D0%B9_%D1%80%D0%B5%D0%B3%D1%96%D0%BE%D0%BD_%D0%A3%D0%BA%D1%80%D0%B0%D1%97%D0%BD%D0%B8"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facebook.com/groups/308476050013954" TargetMode="External"/><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uk.wikipedia.org/wiki/%D0%A2%D0%B0%D0%BB%D0%B0%D0%BB%D0%B0%D1%97%D0%B2%D1%81%D1%8C%D0%BA%D0%BE-%D0%A0%D0%B8%D0%B1%D0%B0%D0%BB%D1%8C%D1%81%D1%8C%D0%BA%D0%B8%D0%B9_%D0%BD%D0%B0%D1%84%D1%82%D0%BE%D0%B3%D0%B0%D0%B7%D0%BE%D0%BD%D0%BE%D1%81%D0%BD%D0%B8%D0%B9_%D1%80%D0%B0%D0%B9%D0%BE%D0%BD"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14.jpeg"/><Relationship Id="rId44" Type="http://schemas.openxmlformats.org/officeDocument/2006/relationships/hyperlink" Target="https://www.facebook.com/groups/2797523697198391" TargetMode="Externa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uk.wikipedia.org/wiki/%D0%9F%D1%96%D0%B2%D0%B4%D0%B5%D0%BD%D0%BD%D0%B0_%D0%B7%D0%B0%D0%BB%D1%96%D0%B7%D0%BD%D0%B8%D1%86%D1%8F"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s://www.facebook.com/groups/977462749322617" TargetMode="External"/><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facebook.com/groups/1459001864225378" TargetMode="External"/><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yperlink" Target="https://uk.wikipedia.org/wiki/%D0%A2%D0%B0%D0%BB%D0%B0%D0%BB%D0%B0%D1%97%D0%B2%D0%BA%D0%B0_(%D1%81%D1%82%D0%B0%D0%BD%D1%86%D1%96%D1%8F)" TargetMode="External"/><Relationship Id="rId41" Type="http://schemas.openxmlformats.org/officeDocument/2006/relationships/hyperlink" Target="https://www.facebook.com/sribne.gazeta" TargetMode="External"/><Relationship Id="rId54" Type="http://schemas.openxmlformats.org/officeDocument/2006/relationships/image" Target="media/image29.png"/><Relationship Id="rId62" Type="http://schemas.openxmlformats.org/officeDocument/2006/relationships/chart" Target="charts/chart6.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80;&#1089;&#1082;%20D\u_lead\FOP\GIZ_all\GIZ_contract\GIZ_third\consultation_2020_21\consultation_4\sribnianska_4\&#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ru-RU" sz="1000"/>
              <a:t>Природний приріст</a:t>
            </a:r>
            <a:r>
              <a:rPr lang="ru-RU" sz="1000" baseline="0"/>
              <a:t> населення</a:t>
            </a:r>
            <a:endParaRPr lang="ru-RU" sz="1000"/>
          </a:p>
        </c:rich>
      </c:tx>
    </c:title>
    <c:plotArea>
      <c:layout/>
      <c:lineChart>
        <c:grouping val="standard"/>
        <c:ser>
          <c:idx val="0"/>
          <c:order val="0"/>
          <c:tx>
            <c:strRef>
              <c:f>Лист1!$A$5</c:f>
              <c:strCache>
                <c:ptCount val="1"/>
                <c:pt idx="0">
                  <c:v>народжуваність</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Лист1!$B$4:$F$4</c:f>
              <c:numCache>
                <c:formatCode>General</c:formatCode>
                <c:ptCount val="5"/>
                <c:pt idx="0">
                  <c:v>2016</c:v>
                </c:pt>
                <c:pt idx="1">
                  <c:v>2017</c:v>
                </c:pt>
                <c:pt idx="2">
                  <c:v>2018</c:v>
                </c:pt>
                <c:pt idx="3">
                  <c:v>2019</c:v>
                </c:pt>
                <c:pt idx="4">
                  <c:v>2020</c:v>
                </c:pt>
              </c:numCache>
            </c:numRef>
          </c:cat>
          <c:val>
            <c:numRef>
              <c:f>Лист1!$B$5:$F$5</c:f>
              <c:numCache>
                <c:formatCode>General</c:formatCode>
                <c:ptCount val="5"/>
                <c:pt idx="0">
                  <c:v>91</c:v>
                </c:pt>
                <c:pt idx="1">
                  <c:v>74</c:v>
                </c:pt>
                <c:pt idx="2">
                  <c:v>53</c:v>
                </c:pt>
                <c:pt idx="3">
                  <c:v>56</c:v>
                </c:pt>
                <c:pt idx="4">
                  <c:v>56</c:v>
                </c:pt>
              </c:numCache>
            </c:numRef>
          </c:val>
          <c:extLst xmlns:c16r2="http://schemas.microsoft.com/office/drawing/2015/06/chart">
            <c:ext xmlns:c16="http://schemas.microsoft.com/office/drawing/2014/chart" uri="{C3380CC4-5D6E-409C-BE32-E72D297353CC}">
              <c16:uniqueId val="{00000000-FB56-4D82-9FAF-556B5141248B}"/>
            </c:ext>
          </c:extLst>
        </c:ser>
        <c:ser>
          <c:idx val="1"/>
          <c:order val="1"/>
          <c:tx>
            <c:strRef>
              <c:f>Лист1!$A$6</c:f>
              <c:strCache>
                <c:ptCount val="1"/>
                <c:pt idx="0">
                  <c:v>смертність </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Лист1!$B$4:$F$4</c:f>
              <c:numCache>
                <c:formatCode>General</c:formatCode>
                <c:ptCount val="5"/>
                <c:pt idx="0">
                  <c:v>2016</c:v>
                </c:pt>
                <c:pt idx="1">
                  <c:v>2017</c:v>
                </c:pt>
                <c:pt idx="2">
                  <c:v>2018</c:v>
                </c:pt>
                <c:pt idx="3">
                  <c:v>2019</c:v>
                </c:pt>
                <c:pt idx="4">
                  <c:v>2020</c:v>
                </c:pt>
              </c:numCache>
            </c:numRef>
          </c:cat>
          <c:val>
            <c:numRef>
              <c:f>Лист1!$B$6:$F$6</c:f>
              <c:numCache>
                <c:formatCode>General</c:formatCode>
                <c:ptCount val="5"/>
                <c:pt idx="0">
                  <c:v>212</c:v>
                </c:pt>
                <c:pt idx="1">
                  <c:v>193</c:v>
                </c:pt>
                <c:pt idx="2">
                  <c:v>203</c:v>
                </c:pt>
                <c:pt idx="3">
                  <c:v>202</c:v>
                </c:pt>
                <c:pt idx="4">
                  <c:v>145</c:v>
                </c:pt>
              </c:numCache>
            </c:numRef>
          </c:val>
          <c:extLst xmlns:c16r2="http://schemas.microsoft.com/office/drawing/2015/06/chart">
            <c:ext xmlns:c16="http://schemas.microsoft.com/office/drawing/2014/chart" uri="{C3380CC4-5D6E-409C-BE32-E72D297353CC}">
              <c16:uniqueId val="{00000001-FB56-4D82-9FAF-556B5141248B}"/>
            </c:ext>
          </c:extLst>
        </c:ser>
        <c:dLbls>
          <c:showVal val="1"/>
        </c:dLbls>
        <c:marker val="1"/>
        <c:axId val="155104768"/>
        <c:axId val="155106304"/>
      </c:lineChart>
      <c:catAx>
        <c:axId val="155104768"/>
        <c:scaling>
          <c:orientation val="minMax"/>
        </c:scaling>
        <c:axPos val="b"/>
        <c:numFmt formatCode="General" sourceLinked="1"/>
        <c:majorTickMark val="none"/>
        <c:tickLblPos val="nextTo"/>
        <c:crossAx val="155106304"/>
        <c:crosses val="autoZero"/>
        <c:auto val="1"/>
        <c:lblAlgn val="ctr"/>
        <c:lblOffset val="100"/>
      </c:catAx>
      <c:valAx>
        <c:axId val="155106304"/>
        <c:scaling>
          <c:orientation val="minMax"/>
        </c:scaling>
        <c:delete val="1"/>
        <c:axPos val="l"/>
        <c:numFmt formatCode="General" sourceLinked="1"/>
        <c:tickLblPos val="none"/>
        <c:crossAx val="155104768"/>
        <c:crosses val="autoZero"/>
        <c:crossBetween val="between"/>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ru-RU" sz="1000"/>
              <a:t>Трудова міграція</a:t>
            </a:r>
          </a:p>
        </c:rich>
      </c:tx>
    </c:title>
    <c:view3D>
      <c:perspective val="30"/>
    </c:view3D>
    <c:plotArea>
      <c:layout/>
      <c:line3DChart>
        <c:grouping val="standard"/>
        <c:ser>
          <c:idx val="0"/>
          <c:order val="0"/>
          <c:tx>
            <c:strRef>
              <c:f>Лист1!$B$29</c:f>
              <c:strCache>
                <c:ptCount val="1"/>
                <c:pt idx="0">
                  <c:v>Приїхали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Лист1!$C$28:$G$28</c:f>
              <c:numCache>
                <c:formatCode>General</c:formatCode>
                <c:ptCount val="5"/>
                <c:pt idx="0">
                  <c:v>2016</c:v>
                </c:pt>
                <c:pt idx="1">
                  <c:v>2017</c:v>
                </c:pt>
                <c:pt idx="2">
                  <c:v>2018</c:v>
                </c:pt>
                <c:pt idx="3">
                  <c:v>2019</c:v>
                </c:pt>
                <c:pt idx="4">
                  <c:v>2020</c:v>
                </c:pt>
              </c:numCache>
            </c:numRef>
          </c:cat>
          <c:val>
            <c:numRef>
              <c:f>Лист1!$C$29:$G$29</c:f>
              <c:numCache>
                <c:formatCode>General</c:formatCode>
                <c:ptCount val="5"/>
                <c:pt idx="0">
                  <c:v>153</c:v>
                </c:pt>
                <c:pt idx="1">
                  <c:v>167</c:v>
                </c:pt>
                <c:pt idx="2">
                  <c:v>218</c:v>
                </c:pt>
                <c:pt idx="3">
                  <c:v>118</c:v>
                </c:pt>
                <c:pt idx="4">
                  <c:v>62</c:v>
                </c:pt>
              </c:numCache>
            </c:numRef>
          </c:val>
          <c:extLst xmlns:c16r2="http://schemas.microsoft.com/office/drawing/2015/06/chart">
            <c:ext xmlns:c16="http://schemas.microsoft.com/office/drawing/2014/chart" uri="{C3380CC4-5D6E-409C-BE32-E72D297353CC}">
              <c16:uniqueId val="{00000000-C4B5-4E56-8E21-0339E931CAFB}"/>
            </c:ext>
          </c:extLst>
        </c:ser>
        <c:ser>
          <c:idx val="1"/>
          <c:order val="1"/>
          <c:tx>
            <c:strRef>
              <c:f>Лист1!$B$30</c:f>
              <c:strCache>
                <c:ptCount val="1"/>
                <c:pt idx="0">
                  <c:v>Виїхали</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Лист1!$C$28:$G$28</c:f>
              <c:numCache>
                <c:formatCode>General</c:formatCode>
                <c:ptCount val="5"/>
                <c:pt idx="0">
                  <c:v>2016</c:v>
                </c:pt>
                <c:pt idx="1">
                  <c:v>2017</c:v>
                </c:pt>
                <c:pt idx="2">
                  <c:v>2018</c:v>
                </c:pt>
                <c:pt idx="3">
                  <c:v>2019</c:v>
                </c:pt>
                <c:pt idx="4">
                  <c:v>2020</c:v>
                </c:pt>
              </c:numCache>
            </c:numRef>
          </c:cat>
          <c:val>
            <c:numRef>
              <c:f>Лист1!$C$30:$G$30</c:f>
              <c:numCache>
                <c:formatCode>General</c:formatCode>
                <c:ptCount val="5"/>
                <c:pt idx="0">
                  <c:v>59</c:v>
                </c:pt>
                <c:pt idx="1">
                  <c:v>158</c:v>
                </c:pt>
                <c:pt idx="2">
                  <c:v>459</c:v>
                </c:pt>
                <c:pt idx="3">
                  <c:v>185</c:v>
                </c:pt>
                <c:pt idx="4">
                  <c:v>99</c:v>
                </c:pt>
              </c:numCache>
            </c:numRef>
          </c:val>
          <c:extLst xmlns:c16r2="http://schemas.microsoft.com/office/drawing/2015/06/chart">
            <c:ext xmlns:c16="http://schemas.microsoft.com/office/drawing/2014/chart" uri="{C3380CC4-5D6E-409C-BE32-E72D297353CC}">
              <c16:uniqueId val="{00000001-C4B5-4E56-8E21-0339E931CAFB}"/>
            </c:ext>
          </c:extLst>
        </c:ser>
        <c:dLbls>
          <c:showVal val="1"/>
        </c:dLbls>
        <c:axId val="155220224"/>
        <c:axId val="155238400"/>
        <c:axId val="139552512"/>
      </c:line3DChart>
      <c:catAx>
        <c:axId val="155220224"/>
        <c:scaling>
          <c:orientation val="minMax"/>
        </c:scaling>
        <c:axPos val="b"/>
        <c:numFmt formatCode="General" sourceLinked="1"/>
        <c:majorTickMark val="none"/>
        <c:tickLblPos val="nextTo"/>
        <c:crossAx val="155238400"/>
        <c:crosses val="autoZero"/>
        <c:auto val="1"/>
        <c:lblAlgn val="ctr"/>
        <c:lblOffset val="100"/>
      </c:catAx>
      <c:valAx>
        <c:axId val="155238400"/>
        <c:scaling>
          <c:orientation val="minMax"/>
        </c:scaling>
        <c:axPos val="l"/>
        <c:majorGridlines/>
        <c:numFmt formatCode="General" sourceLinked="1"/>
        <c:majorTickMark val="none"/>
        <c:tickLblPos val="nextTo"/>
        <c:crossAx val="155220224"/>
        <c:crosses val="autoZero"/>
        <c:crossBetween val="between"/>
      </c:valAx>
      <c:serAx>
        <c:axId val="139552512"/>
        <c:scaling>
          <c:orientation val="minMax"/>
        </c:scaling>
        <c:delete val="1"/>
        <c:axPos val="b"/>
        <c:tickLblPos val="none"/>
        <c:crossAx val="155238400"/>
        <c:crosses val="autoZero"/>
      </c:ser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100">
                <a:latin typeface="Times New Roman" pitchFamily="18" charset="0"/>
                <a:cs typeface="Times New Roman" pitchFamily="18" charset="0"/>
              </a:defRPr>
            </a:pPr>
            <a:r>
              <a:rPr lang="ru-RU" sz="1000"/>
              <a:t>Гендерна структура населення Срібнянської громади</a:t>
            </a:r>
          </a:p>
        </c:rich>
      </c:tx>
    </c:title>
    <c:view3D>
      <c:rotX val="30"/>
      <c:perspective val="30"/>
    </c:view3D>
    <c:plotArea>
      <c:layout/>
      <c:pie3DChart>
        <c:varyColors val="1"/>
        <c:ser>
          <c:idx val="0"/>
          <c:order val="0"/>
          <c:tx>
            <c:strRef>
              <c:f>Лист1!$B$1</c:f>
              <c:strCache>
                <c:ptCount val="1"/>
                <c:pt idx="0">
                  <c:v>Гендерна структура населення Срібнянської громади</c:v>
                </c:pt>
              </c:strCache>
            </c:strRef>
          </c:tx>
          <c:dLbls>
            <c:dLbl>
              <c:idx val="0"/>
              <c:layout>
                <c:manualLayout>
                  <c:x val="-0.18025098425197125"/>
                  <c:y val="5.1229846269214771E-2"/>
                </c:manualLayout>
              </c:layout>
              <c:tx>
                <c:rich>
                  <a:bodyPr/>
                  <a:lstStyle/>
                  <a:p>
                    <a:r>
                      <a:rPr lang="en-US"/>
                      <a:t>47%</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464-4C72-8B8E-14F220CDBC28}"/>
                </c:ext>
              </c:extLst>
            </c:dLbl>
            <c:dLbl>
              <c:idx val="1"/>
              <c:layout>
                <c:manualLayout>
                  <c:x val="0.15953320939049856"/>
                  <c:y val="-4.9820334958132539E-2"/>
                </c:manualLayout>
              </c:layout>
              <c:tx>
                <c:rich>
                  <a:bodyPr/>
                  <a:lstStyle/>
                  <a:p>
                    <a:r>
                      <a:rPr lang="en-US"/>
                      <a:t>53%</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464-4C72-8B8E-14F220CDBC28}"/>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General</c:formatCode>
                <c:ptCount val="2"/>
                <c:pt idx="0">
                  <c:v>4970</c:v>
                </c:pt>
                <c:pt idx="1">
                  <c:v>5511</c:v>
                </c:pt>
              </c:numCache>
            </c:numRef>
          </c:val>
          <c:extLst xmlns:c16r2="http://schemas.microsoft.com/office/drawing/2015/06/chart">
            <c:ext xmlns:c16="http://schemas.microsoft.com/office/drawing/2014/chart" uri="{C3380CC4-5D6E-409C-BE32-E72D297353CC}">
              <c16:uniqueId val="{00000002-4464-4C72-8B8E-14F220CDBC28}"/>
            </c:ext>
          </c:extLst>
        </c:ser>
      </c:pie3DChart>
    </c:plotArea>
    <c:legend>
      <c:legendPos val="r"/>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tx>
            <c:strRef>
              <c:f>Лист1!$B$1</c:f>
              <c:strCache>
                <c:ptCount val="1"/>
                <c:pt idx="0">
                  <c:v>2018</c:v>
                </c:pt>
              </c:strCache>
            </c:strRef>
          </c:tx>
          <c:cat>
            <c:strRef>
              <c:f>Лист1!$A$2:$A$3</c:f>
              <c:strCache>
                <c:ptCount val="2"/>
                <c:pt idx="0">
                  <c:v>Доходи</c:v>
                </c:pt>
                <c:pt idx="1">
                  <c:v>Видатки</c:v>
                </c:pt>
              </c:strCache>
            </c:strRef>
          </c:cat>
          <c:val>
            <c:numRef>
              <c:f>Лист1!$B$2:$B$3</c:f>
              <c:numCache>
                <c:formatCode>General</c:formatCode>
                <c:ptCount val="2"/>
                <c:pt idx="0">
                  <c:v>93657.7</c:v>
                </c:pt>
                <c:pt idx="1">
                  <c:v>85700.800000000003</c:v>
                </c:pt>
              </c:numCache>
            </c:numRef>
          </c:val>
          <c:extLst xmlns:c16r2="http://schemas.microsoft.com/office/drawing/2015/06/chart">
            <c:ext xmlns:c16="http://schemas.microsoft.com/office/drawing/2014/chart" uri="{C3380CC4-5D6E-409C-BE32-E72D297353CC}">
              <c16:uniqueId val="{00000000-EDCC-4E5C-9D63-0B4B2316A7A7}"/>
            </c:ext>
          </c:extLst>
        </c:ser>
        <c:ser>
          <c:idx val="1"/>
          <c:order val="1"/>
          <c:tx>
            <c:strRef>
              <c:f>Лист1!$C$1</c:f>
              <c:strCache>
                <c:ptCount val="1"/>
                <c:pt idx="0">
                  <c:v>2019</c:v>
                </c:pt>
              </c:strCache>
            </c:strRef>
          </c:tx>
          <c:cat>
            <c:strRef>
              <c:f>Лист1!$A$2:$A$3</c:f>
              <c:strCache>
                <c:ptCount val="2"/>
                <c:pt idx="0">
                  <c:v>Доходи</c:v>
                </c:pt>
                <c:pt idx="1">
                  <c:v>Видатки</c:v>
                </c:pt>
              </c:strCache>
            </c:strRef>
          </c:cat>
          <c:val>
            <c:numRef>
              <c:f>Лист1!$C$2:$C$3</c:f>
              <c:numCache>
                <c:formatCode>General</c:formatCode>
                <c:ptCount val="2"/>
                <c:pt idx="0">
                  <c:v>97038.1</c:v>
                </c:pt>
                <c:pt idx="1">
                  <c:v>98929</c:v>
                </c:pt>
              </c:numCache>
            </c:numRef>
          </c:val>
          <c:extLst xmlns:c16r2="http://schemas.microsoft.com/office/drawing/2015/06/chart">
            <c:ext xmlns:c16="http://schemas.microsoft.com/office/drawing/2014/chart" uri="{C3380CC4-5D6E-409C-BE32-E72D297353CC}">
              <c16:uniqueId val="{00000001-EDCC-4E5C-9D63-0B4B2316A7A7}"/>
            </c:ext>
          </c:extLst>
        </c:ser>
        <c:ser>
          <c:idx val="2"/>
          <c:order val="2"/>
          <c:tx>
            <c:strRef>
              <c:f>Лист1!$D$1</c:f>
              <c:strCache>
                <c:ptCount val="1"/>
                <c:pt idx="0">
                  <c:v>2020</c:v>
                </c:pt>
              </c:strCache>
            </c:strRef>
          </c:tx>
          <c:cat>
            <c:strRef>
              <c:f>Лист1!$A$2:$A$3</c:f>
              <c:strCache>
                <c:ptCount val="2"/>
                <c:pt idx="0">
                  <c:v>Доходи</c:v>
                </c:pt>
                <c:pt idx="1">
                  <c:v>Видатки</c:v>
                </c:pt>
              </c:strCache>
            </c:strRef>
          </c:cat>
          <c:val>
            <c:numRef>
              <c:f>Лист1!$D$2:$D$3</c:f>
              <c:numCache>
                <c:formatCode>General</c:formatCode>
                <c:ptCount val="2"/>
                <c:pt idx="0">
                  <c:v>93361.8</c:v>
                </c:pt>
                <c:pt idx="1">
                  <c:v>92284.3</c:v>
                </c:pt>
              </c:numCache>
            </c:numRef>
          </c:val>
          <c:extLst xmlns:c16r2="http://schemas.microsoft.com/office/drawing/2015/06/chart">
            <c:ext xmlns:c16="http://schemas.microsoft.com/office/drawing/2014/chart" uri="{C3380CC4-5D6E-409C-BE32-E72D297353CC}">
              <c16:uniqueId val="{00000002-EDCC-4E5C-9D63-0B4B2316A7A7}"/>
            </c:ext>
          </c:extLst>
        </c:ser>
        <c:shape val="box"/>
        <c:axId val="168512896"/>
        <c:axId val="168522880"/>
        <c:axId val="0"/>
      </c:bar3DChart>
      <c:catAx>
        <c:axId val="168512896"/>
        <c:scaling>
          <c:orientation val="minMax"/>
        </c:scaling>
        <c:axPos val="b"/>
        <c:numFmt formatCode="General" sourceLinked="0"/>
        <c:tickLblPos val="nextTo"/>
        <c:crossAx val="168522880"/>
        <c:crosses val="autoZero"/>
        <c:auto val="1"/>
        <c:lblAlgn val="ctr"/>
        <c:lblOffset val="100"/>
      </c:catAx>
      <c:valAx>
        <c:axId val="168522880"/>
        <c:scaling>
          <c:orientation val="minMax"/>
        </c:scaling>
        <c:axPos val="l"/>
        <c:majorGridlines/>
        <c:numFmt formatCode="General" sourceLinked="1"/>
        <c:tickLblPos val="nextTo"/>
        <c:crossAx val="16851289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200">
                <a:latin typeface="Times New Roman" pitchFamily="18" charset="0"/>
                <a:cs typeface="Times New Roman" pitchFamily="18" charset="0"/>
              </a:defRPr>
            </a:pPr>
            <a:r>
              <a:rPr lang="uk-UA" sz="1200">
                <a:latin typeface="Times New Roman" pitchFamily="18" charset="0"/>
                <a:cs typeface="Times New Roman" pitchFamily="18" charset="0"/>
              </a:rPr>
              <a:t>Завдання, які необхідно здійснити для розвитку Срібнянської громади</a:t>
            </a:r>
          </a:p>
        </c:rich>
      </c:tx>
    </c:title>
    <c:plotArea>
      <c:layout/>
      <c:barChart>
        <c:barDir val="col"/>
        <c:grouping val="clustered"/>
        <c:ser>
          <c:idx val="0"/>
          <c:order val="0"/>
          <c:tx>
            <c:strRef>
              <c:f>Лист1!$B$2</c:f>
              <c:strCache>
                <c:ptCount val="1"/>
                <c:pt idx="0">
                  <c:v>Кількість заповнених анкет</c:v>
                </c:pt>
              </c:strCache>
            </c:strRef>
          </c:tx>
          <c:cat>
            <c:strRef>
              <c:f>Лист1!$A$3:$A$17</c:f>
              <c:strCache>
                <c:ptCount val="15"/>
                <c:pt idx="0">
                  <c:v>Зменшення рівня безробіття</c:v>
                </c:pt>
                <c:pt idx="1">
                  <c:v>Підтримка агрохолдингів</c:v>
                </c:pt>
                <c:pt idx="2">
                  <c:v>Ремонт вулиць</c:v>
                </c:pt>
                <c:pt idx="3">
                  <c:v>Ремонт доріг між поселеннями громади</c:v>
                </c:pt>
                <c:pt idx="4">
                  <c:v>Розвиток туризму</c:v>
                </c:pt>
                <c:pt idx="5">
                  <c:v>Благоустрій населених пунктів громади</c:v>
                </c:pt>
                <c:pt idx="6">
                  <c:v>Розвиток малого та середнього бізнесу</c:v>
                </c:pt>
                <c:pt idx="7">
                  <c:v>Підтримка кооперативного руху</c:v>
                </c:pt>
                <c:pt idx="8">
                  <c:v>Підтримка фермерства</c:v>
                </c:pt>
                <c:pt idx="9">
                  <c:v>Використання місцевих природних ресурсів</c:v>
                </c:pt>
                <c:pt idx="10">
                  <c:v>Розвиток сфери дозвілля (відпочинку, спорту)</c:v>
                </c:pt>
                <c:pt idx="11">
                  <c:v>Покращення водовідведення</c:v>
                </c:pt>
                <c:pt idx="12">
                  <c:v>Сприяння розвитку промислових підприємств</c:v>
                </c:pt>
                <c:pt idx="13">
                  <c:v>Покращення водопостачання</c:v>
                </c:pt>
                <c:pt idx="14">
                  <c:v>Покращення освітлення населених пунктів громади</c:v>
                </c:pt>
              </c:strCache>
            </c:strRef>
          </c:cat>
          <c:val>
            <c:numRef>
              <c:f>Лист1!$B$3:$B$17</c:f>
              <c:numCache>
                <c:formatCode>General</c:formatCode>
                <c:ptCount val="15"/>
                <c:pt idx="0">
                  <c:v>193</c:v>
                </c:pt>
                <c:pt idx="1">
                  <c:v>76</c:v>
                </c:pt>
                <c:pt idx="2">
                  <c:v>58</c:v>
                </c:pt>
                <c:pt idx="3">
                  <c:v>55</c:v>
                </c:pt>
                <c:pt idx="4">
                  <c:v>55</c:v>
                </c:pt>
                <c:pt idx="5">
                  <c:v>47</c:v>
                </c:pt>
                <c:pt idx="6">
                  <c:v>38</c:v>
                </c:pt>
                <c:pt idx="7">
                  <c:v>38</c:v>
                </c:pt>
                <c:pt idx="8">
                  <c:v>36</c:v>
                </c:pt>
                <c:pt idx="9">
                  <c:v>33</c:v>
                </c:pt>
                <c:pt idx="10">
                  <c:v>32</c:v>
                </c:pt>
                <c:pt idx="11">
                  <c:v>31</c:v>
                </c:pt>
                <c:pt idx="12">
                  <c:v>31</c:v>
                </c:pt>
                <c:pt idx="13">
                  <c:v>30</c:v>
                </c:pt>
                <c:pt idx="14">
                  <c:v>28</c:v>
                </c:pt>
              </c:numCache>
            </c:numRef>
          </c:val>
          <c:extLst xmlns:c16r2="http://schemas.microsoft.com/office/drawing/2015/06/chart">
            <c:ext xmlns:c16="http://schemas.microsoft.com/office/drawing/2014/chart" uri="{C3380CC4-5D6E-409C-BE32-E72D297353CC}">
              <c16:uniqueId val="{00000000-2259-4F1B-9557-651FA2C320BC}"/>
            </c:ext>
          </c:extLst>
        </c:ser>
        <c:axId val="168855808"/>
        <c:axId val="168861696"/>
      </c:barChart>
      <c:catAx>
        <c:axId val="168855808"/>
        <c:scaling>
          <c:orientation val="minMax"/>
        </c:scaling>
        <c:axPos val="b"/>
        <c:numFmt formatCode="General" sourceLinked="0"/>
        <c:tickLblPos val="nextTo"/>
        <c:txPr>
          <a:bodyPr/>
          <a:lstStyle/>
          <a:p>
            <a:pPr>
              <a:defRPr sz="1000">
                <a:latin typeface="Times New Roman" pitchFamily="18" charset="0"/>
                <a:cs typeface="Times New Roman" pitchFamily="18" charset="0"/>
              </a:defRPr>
            </a:pPr>
            <a:endParaRPr lang="uk-UA"/>
          </a:p>
        </c:txPr>
        <c:crossAx val="168861696"/>
        <c:crosses val="autoZero"/>
        <c:auto val="1"/>
        <c:lblAlgn val="ctr"/>
        <c:lblOffset val="100"/>
      </c:catAx>
      <c:valAx>
        <c:axId val="168861696"/>
        <c:scaling>
          <c:orientation val="minMax"/>
        </c:scaling>
        <c:axPos val="l"/>
        <c:majorGridlines/>
        <c:numFmt formatCode="General" sourceLinked="1"/>
        <c:tickLblPos val="nextTo"/>
        <c:crossAx val="168855808"/>
        <c:crosses val="autoZero"/>
        <c:crossBetween val="between"/>
      </c:valAx>
    </c:plotArea>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lgn="ctr">
              <a:defRPr sz="1100">
                <a:latin typeface="Times New Roman" pitchFamily="18" charset="0"/>
                <a:cs typeface="Times New Roman" pitchFamily="18" charset="0"/>
              </a:defRPr>
            </a:pPr>
            <a:r>
              <a:rPr lang="uk-UA" sz="1100">
                <a:latin typeface="Times New Roman" pitchFamily="18" charset="0"/>
                <a:cs typeface="Times New Roman" pitchFamily="18" charset="0"/>
              </a:rPr>
              <a:t>Завдання, які необхідно здійснити для розвитку Срібнянської громади  на думку</a:t>
            </a:r>
            <a:r>
              <a:rPr lang="uk-UA" sz="1100" baseline="0">
                <a:latin typeface="Times New Roman" pitchFamily="18" charset="0"/>
                <a:cs typeface="Times New Roman" pitchFamily="18" charset="0"/>
              </a:rPr>
              <a:t> підприємців</a:t>
            </a:r>
            <a:endParaRPr lang="uk-UA" sz="1100">
              <a:latin typeface="Times New Roman" pitchFamily="18" charset="0"/>
              <a:cs typeface="Times New Roman" pitchFamily="18" charset="0"/>
            </a:endParaRPr>
          </a:p>
        </c:rich>
      </c:tx>
    </c:title>
    <c:plotArea>
      <c:layout>
        <c:manualLayout>
          <c:layoutTarget val="inner"/>
          <c:xMode val="edge"/>
          <c:yMode val="edge"/>
          <c:x val="8.4574475323345014E-2"/>
          <c:y val="9.7331006049912461E-2"/>
          <c:w val="0.5314835684816529"/>
          <c:h val="0.43328545589476203"/>
        </c:manualLayout>
      </c:layout>
      <c:barChart>
        <c:barDir val="col"/>
        <c:grouping val="clustered"/>
        <c:ser>
          <c:idx val="0"/>
          <c:order val="0"/>
          <c:tx>
            <c:strRef>
              <c:f>Лист1!$B$2</c:f>
              <c:strCache>
                <c:ptCount val="1"/>
                <c:pt idx="0">
                  <c:v>Кількість заповнених анкет</c:v>
                </c:pt>
              </c:strCache>
            </c:strRef>
          </c:tx>
          <c:cat>
            <c:strRef>
              <c:f>Лист1!$A$3:$A$17</c:f>
              <c:strCache>
                <c:ptCount val="15"/>
                <c:pt idx="0">
                  <c:v>Зменшення рівня безробіття</c:v>
                </c:pt>
                <c:pt idx="1">
                  <c:v>Підтримка агрохолдингів</c:v>
                </c:pt>
                <c:pt idx="2">
                  <c:v>Підтримка фермерства</c:v>
                </c:pt>
                <c:pt idx="3">
                  <c:v>Ремонт вулиць</c:v>
                </c:pt>
                <c:pt idx="4">
                  <c:v>Розвиток малого та середнього бізнесу</c:v>
                </c:pt>
                <c:pt idx="5">
                  <c:v>Покращення освітлення населених пунктів громади</c:v>
                </c:pt>
                <c:pt idx="6">
                  <c:v>Ремонт доріг між поселеннями громади</c:v>
                </c:pt>
                <c:pt idx="7">
                  <c:v>Розвиток сфери дозвілля (відпочинку, спорту)</c:v>
                </c:pt>
                <c:pt idx="8">
                  <c:v>Покращення водопостачання</c:v>
                </c:pt>
                <c:pt idx="9">
                  <c:v>Сприяння розвитку промислових підприємств</c:v>
                </c:pt>
                <c:pt idx="10">
                  <c:v>Розвиток сфери дозвілля (відпочинку, спорту)</c:v>
                </c:pt>
                <c:pt idx="11">
                  <c:v>Благоустрій населених пунктів громади</c:v>
                </c:pt>
                <c:pt idx="12">
                  <c:v>Розвиток туризму</c:v>
                </c:pt>
                <c:pt idx="13">
                  <c:v>Використання місцевих природних ресурсів</c:v>
                </c:pt>
                <c:pt idx="14">
                  <c:v>Покращення водовідведення</c:v>
                </c:pt>
              </c:strCache>
            </c:strRef>
          </c:cat>
          <c:val>
            <c:numRef>
              <c:f>Лист1!$B$3:$B$17</c:f>
              <c:numCache>
                <c:formatCode>General</c:formatCode>
                <c:ptCount val="15"/>
                <c:pt idx="0">
                  <c:v>23</c:v>
                </c:pt>
                <c:pt idx="1">
                  <c:v>6</c:v>
                </c:pt>
                <c:pt idx="2">
                  <c:v>6</c:v>
                </c:pt>
                <c:pt idx="3">
                  <c:v>6</c:v>
                </c:pt>
                <c:pt idx="4">
                  <c:v>5</c:v>
                </c:pt>
                <c:pt idx="5">
                  <c:v>5</c:v>
                </c:pt>
                <c:pt idx="6">
                  <c:v>4</c:v>
                </c:pt>
                <c:pt idx="7">
                  <c:v>4</c:v>
                </c:pt>
                <c:pt idx="8">
                  <c:v>4</c:v>
                </c:pt>
                <c:pt idx="9">
                  <c:v>4</c:v>
                </c:pt>
                <c:pt idx="10">
                  <c:v>4</c:v>
                </c:pt>
                <c:pt idx="11">
                  <c:v>4</c:v>
                </c:pt>
                <c:pt idx="12">
                  <c:v>3</c:v>
                </c:pt>
                <c:pt idx="13">
                  <c:v>3</c:v>
                </c:pt>
                <c:pt idx="14">
                  <c:v>3</c:v>
                </c:pt>
              </c:numCache>
            </c:numRef>
          </c:val>
          <c:extLst xmlns:c16r2="http://schemas.microsoft.com/office/drawing/2015/06/chart">
            <c:ext xmlns:c16="http://schemas.microsoft.com/office/drawing/2014/chart" uri="{C3380CC4-5D6E-409C-BE32-E72D297353CC}">
              <c16:uniqueId val="{00000000-F44B-4CC7-9559-CBC5E8789C91}"/>
            </c:ext>
          </c:extLst>
        </c:ser>
        <c:axId val="168767488"/>
        <c:axId val="168769024"/>
      </c:barChart>
      <c:catAx>
        <c:axId val="16876748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uk-UA"/>
          </a:p>
        </c:txPr>
        <c:crossAx val="168769024"/>
        <c:crosses val="autoZero"/>
        <c:auto val="1"/>
        <c:lblAlgn val="r"/>
        <c:lblOffset val="100"/>
      </c:catAx>
      <c:valAx>
        <c:axId val="168769024"/>
        <c:scaling>
          <c:orientation val="minMax"/>
        </c:scaling>
        <c:axPos val="l"/>
        <c:majorGridlines/>
        <c:numFmt formatCode="General" sourceLinked="1"/>
        <c:tickLblPos val="nextTo"/>
        <c:crossAx val="168767488"/>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1EED-075E-4B83-AD14-3538F49E0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114</Pages>
  <Words>31978</Words>
  <Characters>227567</Characters>
  <Application>Microsoft Office Word</Application>
  <DocSecurity>0</DocSecurity>
  <Lines>1896</Lines>
  <Paragraphs>518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259027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 Windows</cp:lastModifiedBy>
  <cp:revision>50</cp:revision>
  <cp:lastPrinted>2021-12-30T09:48:00Z</cp:lastPrinted>
  <dcterms:created xsi:type="dcterms:W3CDTF">2021-10-06T05:38:00Z</dcterms:created>
  <dcterms:modified xsi:type="dcterms:W3CDTF">2022-02-08T08:33:00Z</dcterms:modified>
</cp:coreProperties>
</file>