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0114A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86137A">
              <w:rPr>
                <w:color w:val="000000"/>
                <w:sz w:val="28"/>
                <w:szCs w:val="28"/>
                <w:lang w:val="uk-UA"/>
              </w:rPr>
              <w:t>28</w:t>
            </w:r>
            <w:r w:rsidR="002928D8">
              <w:rPr>
                <w:color w:val="000000"/>
                <w:sz w:val="28"/>
                <w:szCs w:val="28"/>
                <w:lang w:val="uk-UA"/>
              </w:rPr>
              <w:t xml:space="preserve"> верес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B229A3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7681" w:rsidRDefault="00E77681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B229A3" w:rsidRPr="008C426E" w:rsidRDefault="00B229A3" w:rsidP="00B229A3">
      <w:pPr>
        <w:rPr>
          <w:b/>
          <w:bCs/>
          <w:iCs/>
          <w:sz w:val="28"/>
          <w:szCs w:val="24"/>
          <w:lang w:val="uk-UA"/>
        </w:rPr>
      </w:pPr>
      <w:r w:rsidRPr="008C426E">
        <w:rPr>
          <w:b/>
          <w:bCs/>
          <w:iCs/>
          <w:sz w:val="28"/>
          <w:szCs w:val="24"/>
          <w:lang w:val="uk-UA"/>
        </w:rPr>
        <w:t xml:space="preserve">Про проведення громадського обговорення </w:t>
      </w:r>
    </w:p>
    <w:p w:rsidR="00B229A3" w:rsidRDefault="00B229A3" w:rsidP="00B229A3">
      <w:pPr>
        <w:rPr>
          <w:b/>
          <w:bCs/>
          <w:iCs/>
          <w:sz w:val="28"/>
          <w:szCs w:val="24"/>
          <w:lang w:val="uk-UA"/>
        </w:rPr>
      </w:pPr>
      <w:r w:rsidRPr="008C426E">
        <w:rPr>
          <w:b/>
          <w:bCs/>
          <w:iCs/>
          <w:sz w:val="28"/>
          <w:szCs w:val="24"/>
          <w:lang w:val="uk-UA"/>
        </w:rPr>
        <w:t xml:space="preserve">та слухань </w:t>
      </w:r>
      <w:r>
        <w:rPr>
          <w:b/>
          <w:bCs/>
          <w:iCs/>
          <w:sz w:val="28"/>
          <w:szCs w:val="24"/>
          <w:lang w:val="uk-UA"/>
        </w:rPr>
        <w:t xml:space="preserve">Плану заходів з реалізації </w:t>
      </w:r>
    </w:p>
    <w:p w:rsidR="00B229A3" w:rsidRDefault="00B229A3" w:rsidP="00B229A3">
      <w:pPr>
        <w:rPr>
          <w:b/>
          <w:bCs/>
          <w:iCs/>
          <w:sz w:val="28"/>
          <w:szCs w:val="24"/>
          <w:lang w:val="uk-UA"/>
        </w:rPr>
      </w:pPr>
      <w:r>
        <w:rPr>
          <w:b/>
          <w:bCs/>
          <w:iCs/>
          <w:sz w:val="28"/>
          <w:szCs w:val="24"/>
          <w:lang w:val="uk-UA"/>
        </w:rPr>
        <w:t xml:space="preserve">у 2024-2027 роках </w:t>
      </w:r>
      <w:r w:rsidRPr="008C426E">
        <w:rPr>
          <w:b/>
          <w:bCs/>
          <w:iCs/>
          <w:sz w:val="28"/>
          <w:szCs w:val="24"/>
          <w:lang w:val="uk-UA"/>
        </w:rPr>
        <w:t xml:space="preserve">Стратегії розвитку </w:t>
      </w:r>
    </w:p>
    <w:p w:rsidR="00B229A3" w:rsidRDefault="00B229A3" w:rsidP="00B229A3">
      <w:pPr>
        <w:rPr>
          <w:b/>
          <w:bCs/>
          <w:iCs/>
          <w:sz w:val="28"/>
          <w:szCs w:val="24"/>
          <w:lang w:val="uk-UA"/>
        </w:rPr>
      </w:pPr>
      <w:r w:rsidRPr="008C426E">
        <w:rPr>
          <w:b/>
          <w:bCs/>
          <w:iCs/>
          <w:sz w:val="28"/>
          <w:szCs w:val="24"/>
          <w:lang w:val="uk-UA"/>
        </w:rPr>
        <w:t xml:space="preserve">Срібнянської територіальної громади </w:t>
      </w:r>
    </w:p>
    <w:p w:rsidR="00B229A3" w:rsidRPr="008C426E" w:rsidRDefault="00B229A3" w:rsidP="00B229A3">
      <w:pPr>
        <w:rPr>
          <w:b/>
          <w:bCs/>
          <w:iCs/>
          <w:sz w:val="28"/>
          <w:szCs w:val="24"/>
          <w:lang w:val="uk-UA"/>
        </w:rPr>
      </w:pPr>
      <w:r w:rsidRPr="008C426E">
        <w:rPr>
          <w:b/>
          <w:bCs/>
          <w:iCs/>
          <w:sz w:val="28"/>
          <w:szCs w:val="24"/>
          <w:lang w:val="uk-UA"/>
        </w:rPr>
        <w:t>Чернігівської області</w:t>
      </w:r>
      <w:r>
        <w:rPr>
          <w:b/>
          <w:bCs/>
          <w:iCs/>
          <w:sz w:val="28"/>
          <w:szCs w:val="24"/>
          <w:lang w:val="uk-UA"/>
        </w:rPr>
        <w:t xml:space="preserve"> </w:t>
      </w:r>
      <w:r w:rsidRPr="008C426E">
        <w:rPr>
          <w:b/>
          <w:bCs/>
          <w:iCs/>
          <w:sz w:val="28"/>
          <w:szCs w:val="24"/>
          <w:lang w:val="uk-UA"/>
        </w:rPr>
        <w:t xml:space="preserve">на 2021-2027 роки </w:t>
      </w:r>
    </w:p>
    <w:p w:rsidR="00B229A3" w:rsidRPr="008C426E" w:rsidRDefault="00B229A3" w:rsidP="00B229A3">
      <w:pPr>
        <w:rPr>
          <w:b/>
          <w:bCs/>
          <w:iCs/>
          <w:sz w:val="28"/>
          <w:szCs w:val="24"/>
          <w:lang w:val="uk-UA"/>
        </w:rPr>
      </w:pPr>
    </w:p>
    <w:p w:rsidR="00B229A3" w:rsidRDefault="00B229A3" w:rsidP="00B229A3">
      <w:pPr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 метою реалізації членами територіальної громади свого права на участь у місцевому самоврядуванні, врахування громадських інтересів під час розробки</w:t>
      </w:r>
      <w:r w:rsidRPr="00802566">
        <w:rPr>
          <w:lang w:val="uk-UA"/>
        </w:rPr>
        <w:t xml:space="preserve"> </w:t>
      </w:r>
      <w:r w:rsidRPr="00802566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лану заходів з реалізації у 2024-2027</w:t>
      </w:r>
      <w:r w:rsidRPr="00802566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роках</w:t>
      </w:r>
      <w:r w:rsidRPr="008C426E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Стратегії розвитку Срібнянської територіальної громади Чернігівської області на 2021-2027 роки, </w:t>
      </w:r>
      <w:r w:rsidRPr="008C426E">
        <w:rPr>
          <w:sz w:val="28"/>
          <w:szCs w:val="28"/>
          <w:shd w:val="clear" w:color="auto" w:fill="FFFFFF"/>
          <w:lang w:val="uk-UA"/>
        </w:rPr>
        <w:t xml:space="preserve">виконуючи завдання щодо економічного зростання громади, підвищення конкурентоспроможності, інвестиційної привабливості, якості життя, </w:t>
      </w:r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керуючись Законом</w:t>
      </w:r>
      <w:r w:rsidRPr="008C426E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України «Про засади державної регіональної політики»,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Закону України «Про правовий режим воєнного часу», </w:t>
      </w:r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ст. 42 Закону України «Про місцеве самоврядування в Україні»,</w:t>
      </w:r>
      <w:r w:rsidRPr="008C426E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C426E">
        <w:rPr>
          <w:b/>
          <w:sz w:val="28"/>
          <w:szCs w:val="28"/>
          <w:lang w:val="uk-UA"/>
        </w:rPr>
        <w:t>зобов`язую:</w:t>
      </w:r>
    </w:p>
    <w:p w:rsidR="00B229A3" w:rsidRPr="008C426E" w:rsidRDefault="00B229A3" w:rsidP="00B229A3">
      <w:pPr>
        <w:spacing w:before="1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229A3" w:rsidRPr="008C426E" w:rsidRDefault="00B229A3" w:rsidP="00B229A3">
      <w:pPr>
        <w:numPr>
          <w:ilvl w:val="0"/>
          <w:numId w:val="19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lang w:val="uk-UA"/>
        </w:rPr>
        <w:t xml:space="preserve">Провести з </w:t>
      </w:r>
      <w:r>
        <w:rPr>
          <w:sz w:val="28"/>
          <w:szCs w:val="28"/>
          <w:lang w:val="uk-UA"/>
        </w:rPr>
        <w:t>29</w:t>
      </w:r>
      <w:r w:rsidRPr="008C42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Pr="008C426E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3</w:t>
      </w:r>
      <w:r w:rsidRPr="008C426E">
        <w:rPr>
          <w:sz w:val="28"/>
          <w:szCs w:val="28"/>
          <w:lang w:val="uk-UA"/>
        </w:rPr>
        <w:t xml:space="preserve"> року по </w:t>
      </w:r>
      <w:r>
        <w:rPr>
          <w:sz w:val="28"/>
          <w:szCs w:val="28"/>
          <w:lang w:val="uk-UA"/>
        </w:rPr>
        <w:t>29</w:t>
      </w:r>
      <w:r w:rsidRPr="008C42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8C426E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8C426E">
        <w:rPr>
          <w:sz w:val="28"/>
          <w:szCs w:val="28"/>
          <w:lang w:val="uk-UA"/>
        </w:rPr>
        <w:t xml:space="preserve"> року включно процедуру </w:t>
      </w:r>
      <w:r w:rsidRPr="008C426E">
        <w:rPr>
          <w:sz w:val="28"/>
          <w:szCs w:val="28"/>
          <w:bdr w:val="none" w:sz="0" w:space="0" w:color="auto" w:frame="1"/>
          <w:lang w:val="uk-UA"/>
        </w:rPr>
        <w:t xml:space="preserve">громадського обговорення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проекту </w:t>
      </w:r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розробки</w:t>
      </w:r>
      <w:r w:rsidRPr="00802566">
        <w:rPr>
          <w:lang w:val="uk-UA"/>
        </w:rPr>
        <w:t xml:space="preserve"> </w:t>
      </w:r>
      <w:r w:rsidRPr="00802566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лану заходів з реалізації у 2024-2027</w:t>
      </w:r>
      <w:r w:rsidRPr="00802566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роках</w:t>
      </w:r>
      <w:r w:rsidRPr="008C426E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8C426E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Стратегії розвитку Срібнянської територіальної громади Чернігівської області на 2021-2027 роки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(далі – План заходів)</w:t>
      </w:r>
      <w:r w:rsidRPr="008C426E">
        <w:rPr>
          <w:sz w:val="28"/>
          <w:szCs w:val="28"/>
          <w:lang w:val="uk-UA"/>
        </w:rPr>
        <w:t>.</w:t>
      </w:r>
    </w:p>
    <w:p w:rsidR="00B229A3" w:rsidRPr="008C426E" w:rsidRDefault="00B229A3" w:rsidP="00B229A3">
      <w:pPr>
        <w:tabs>
          <w:tab w:val="left" w:pos="567"/>
          <w:tab w:val="left" w:pos="1134"/>
        </w:tabs>
        <w:spacing w:before="120"/>
        <w:ind w:left="567"/>
        <w:contextualSpacing/>
        <w:jc w:val="both"/>
        <w:rPr>
          <w:sz w:val="28"/>
          <w:szCs w:val="28"/>
          <w:lang w:val="uk-UA"/>
        </w:rPr>
      </w:pPr>
    </w:p>
    <w:p w:rsidR="00B229A3" w:rsidRPr="008C426E" w:rsidRDefault="00B229A3" w:rsidP="00B229A3">
      <w:pPr>
        <w:numPr>
          <w:ilvl w:val="0"/>
          <w:numId w:val="19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lang w:val="uk-UA"/>
        </w:rPr>
        <w:t xml:space="preserve">Відповідальною особою </w:t>
      </w:r>
      <w:r w:rsidRPr="008C426E">
        <w:rPr>
          <w:sz w:val="28"/>
          <w:szCs w:val="28"/>
          <w:bdr w:val="none" w:sz="0" w:space="0" w:color="auto" w:frame="1"/>
          <w:lang w:val="uk-UA"/>
        </w:rPr>
        <w:t xml:space="preserve">за проведення громадського обговорення та підготовку звіту визначити начальника відділу економіки, інвестицій та агропромислового розвитку </w:t>
      </w:r>
      <w:r>
        <w:rPr>
          <w:sz w:val="28"/>
          <w:szCs w:val="28"/>
          <w:bdr w:val="none" w:sz="0" w:space="0" w:color="auto" w:frame="1"/>
          <w:lang w:val="uk-UA"/>
        </w:rPr>
        <w:t>Юлію ТАРАН</w:t>
      </w:r>
      <w:r w:rsidRPr="008C426E">
        <w:rPr>
          <w:sz w:val="28"/>
          <w:szCs w:val="28"/>
          <w:bdr w:val="none" w:sz="0" w:space="0" w:color="auto" w:frame="1"/>
          <w:lang w:val="uk-UA"/>
        </w:rPr>
        <w:t>.</w:t>
      </w:r>
    </w:p>
    <w:p w:rsidR="00B229A3" w:rsidRPr="008C426E" w:rsidRDefault="00B229A3" w:rsidP="00B229A3">
      <w:pPr>
        <w:ind w:left="720"/>
        <w:contextualSpacing/>
        <w:rPr>
          <w:sz w:val="28"/>
          <w:szCs w:val="28"/>
          <w:lang w:val="uk-UA"/>
        </w:rPr>
      </w:pPr>
    </w:p>
    <w:p w:rsidR="00B229A3" w:rsidRPr="008C426E" w:rsidRDefault="00B229A3" w:rsidP="00B229A3">
      <w:pPr>
        <w:numPr>
          <w:ilvl w:val="0"/>
          <w:numId w:val="19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lang w:val="uk-UA"/>
        </w:rPr>
        <w:t xml:space="preserve">Відповідальній особі забезпечити організаційний супровід </w:t>
      </w:r>
      <w:r w:rsidRPr="008C426E">
        <w:rPr>
          <w:sz w:val="28"/>
          <w:szCs w:val="28"/>
          <w:bdr w:val="none" w:sz="0" w:space="0" w:color="auto" w:frame="1"/>
        </w:rPr>
        <w:t xml:space="preserve">проведення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громадськ</w:t>
      </w:r>
      <w:r w:rsidRPr="008C426E">
        <w:rPr>
          <w:sz w:val="28"/>
          <w:szCs w:val="28"/>
          <w:bdr w:val="none" w:sz="0" w:space="0" w:color="auto" w:frame="1"/>
          <w:lang w:val="uk-UA"/>
        </w:rPr>
        <w:t>ого</w:t>
      </w:r>
      <w:proofErr w:type="spellEnd"/>
      <w:r w:rsidRPr="008C426E">
        <w:rPr>
          <w:sz w:val="28"/>
          <w:szCs w:val="28"/>
          <w:bdr w:val="none" w:sz="0" w:space="0" w:color="auto" w:frame="1"/>
          <w:lang w:val="uk-UA"/>
        </w:rPr>
        <w:t xml:space="preserve"> обговорення</w:t>
      </w:r>
      <w:r w:rsidRPr="008C426E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запросити</w:t>
      </w:r>
      <w:proofErr w:type="spellEnd"/>
      <w:r w:rsidRPr="008C426E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участі</w:t>
      </w:r>
      <w:proofErr w:type="spellEnd"/>
      <w:r w:rsidRPr="008C426E">
        <w:rPr>
          <w:sz w:val="28"/>
          <w:szCs w:val="28"/>
          <w:bdr w:val="none" w:sz="0" w:space="0" w:color="auto" w:frame="1"/>
        </w:rPr>
        <w:t xml:space="preserve"> у громадських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слуханнях</w:t>
      </w:r>
      <w:proofErr w:type="spellEnd"/>
      <w:r w:rsidRPr="008C42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представників</w:t>
      </w:r>
      <w:proofErr w:type="spellEnd"/>
      <w:r w:rsidRPr="008C42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депутатського</w:t>
      </w:r>
      <w:proofErr w:type="spellEnd"/>
      <w:r w:rsidRPr="008C426E">
        <w:rPr>
          <w:sz w:val="28"/>
          <w:szCs w:val="28"/>
          <w:bdr w:val="none" w:sz="0" w:space="0" w:color="auto" w:frame="1"/>
        </w:rPr>
        <w:t xml:space="preserve"> корпусу,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підприємств</w:t>
      </w:r>
      <w:proofErr w:type="spellEnd"/>
      <w:r w:rsidRPr="008C426E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установ</w:t>
      </w:r>
      <w:proofErr w:type="spellEnd"/>
      <w:r w:rsidRPr="008C426E">
        <w:rPr>
          <w:sz w:val="28"/>
          <w:szCs w:val="28"/>
          <w:bdr w:val="none" w:sz="0" w:space="0" w:color="auto" w:frame="1"/>
          <w:lang w:val="uk-UA"/>
        </w:rPr>
        <w:t>, мешканців</w:t>
      </w:r>
      <w:r w:rsidRPr="008C42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426E">
        <w:rPr>
          <w:sz w:val="28"/>
          <w:szCs w:val="28"/>
          <w:bdr w:val="none" w:sz="0" w:space="0" w:color="auto" w:frame="1"/>
        </w:rPr>
        <w:t>громади</w:t>
      </w:r>
      <w:proofErr w:type="spellEnd"/>
      <w:r w:rsidRPr="008C426E">
        <w:rPr>
          <w:sz w:val="28"/>
          <w:szCs w:val="28"/>
          <w:lang w:val="uk-UA"/>
        </w:rPr>
        <w:t>.</w:t>
      </w:r>
    </w:p>
    <w:p w:rsidR="00B229A3" w:rsidRPr="008C426E" w:rsidRDefault="00B229A3" w:rsidP="00B229A3">
      <w:pPr>
        <w:ind w:left="720"/>
        <w:contextualSpacing/>
        <w:rPr>
          <w:sz w:val="28"/>
          <w:szCs w:val="28"/>
          <w:lang w:val="uk-UA"/>
        </w:rPr>
      </w:pPr>
    </w:p>
    <w:p w:rsidR="00B229A3" w:rsidRDefault="00B229A3" w:rsidP="00B229A3">
      <w:pPr>
        <w:numPr>
          <w:ilvl w:val="0"/>
          <w:numId w:val="19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7B709A">
        <w:rPr>
          <w:sz w:val="28"/>
          <w:szCs w:val="28"/>
          <w:lang w:val="uk-UA"/>
        </w:rPr>
        <w:t xml:space="preserve">В зв’язку із введенням в Україні воєнного стану, дотриманням заборони проведення масових заходів та з метою обговорення і врахування громадської думки під час розробки проєкту Плану заходів, організувати й провести громадські слухання шляхом </w:t>
      </w:r>
      <w:r>
        <w:rPr>
          <w:sz w:val="28"/>
          <w:szCs w:val="28"/>
          <w:lang w:val="uk-UA"/>
        </w:rPr>
        <w:t xml:space="preserve">особистого </w:t>
      </w:r>
      <w:r w:rsidRPr="007B709A">
        <w:rPr>
          <w:sz w:val="28"/>
          <w:szCs w:val="28"/>
          <w:lang w:val="uk-UA"/>
        </w:rPr>
        <w:t>звернення до відділу економіки, інвестицій та агропромислового розвитку</w:t>
      </w:r>
      <w:r>
        <w:rPr>
          <w:sz w:val="28"/>
          <w:szCs w:val="28"/>
          <w:lang w:val="uk-UA"/>
        </w:rPr>
        <w:t xml:space="preserve"> або за допомогою засобів поштового чи електронного зв’язку</w:t>
      </w:r>
      <w:r w:rsidRPr="007B709A">
        <w:rPr>
          <w:sz w:val="28"/>
          <w:szCs w:val="28"/>
          <w:lang w:val="uk-UA"/>
        </w:rPr>
        <w:t xml:space="preserve">. </w:t>
      </w:r>
    </w:p>
    <w:p w:rsidR="00B229A3" w:rsidRPr="007B709A" w:rsidRDefault="00B229A3" w:rsidP="00B229A3">
      <w:pPr>
        <w:tabs>
          <w:tab w:val="left" w:pos="567"/>
          <w:tab w:val="left" w:pos="1134"/>
        </w:tabs>
        <w:spacing w:before="120"/>
        <w:contextualSpacing/>
        <w:jc w:val="both"/>
        <w:rPr>
          <w:sz w:val="28"/>
          <w:szCs w:val="28"/>
          <w:lang w:val="uk-UA"/>
        </w:rPr>
      </w:pPr>
    </w:p>
    <w:p w:rsidR="00B229A3" w:rsidRPr="008C426E" w:rsidRDefault="00B229A3" w:rsidP="00B229A3">
      <w:pPr>
        <w:numPr>
          <w:ilvl w:val="0"/>
          <w:numId w:val="19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lang w:val="uk-UA"/>
        </w:rPr>
        <w:t xml:space="preserve">Уповноважити </w:t>
      </w:r>
      <w:r w:rsidRPr="008C426E">
        <w:rPr>
          <w:sz w:val="28"/>
          <w:szCs w:val="28"/>
          <w:bdr w:val="none" w:sz="0" w:space="0" w:color="auto" w:frame="1"/>
          <w:lang w:val="uk-UA"/>
        </w:rPr>
        <w:t xml:space="preserve">робочу групу з розробки </w:t>
      </w:r>
      <w:r>
        <w:rPr>
          <w:sz w:val="28"/>
          <w:szCs w:val="28"/>
          <w:bdr w:val="none" w:sz="0" w:space="0" w:color="auto" w:frame="1"/>
          <w:lang w:val="uk-UA"/>
        </w:rPr>
        <w:t xml:space="preserve">Плану заходів </w:t>
      </w:r>
      <w:r w:rsidRPr="008C426E">
        <w:rPr>
          <w:sz w:val="28"/>
          <w:szCs w:val="28"/>
          <w:lang w:val="uk-UA"/>
        </w:rPr>
        <w:t>опрацювати зауваження та пропозиції громадськості, що надходитимуть від мешканців громади до Срібнянської селищної ради.</w:t>
      </w:r>
    </w:p>
    <w:p w:rsidR="00B229A3" w:rsidRPr="008C426E" w:rsidRDefault="00B229A3" w:rsidP="00B229A3">
      <w:pPr>
        <w:ind w:left="720"/>
        <w:contextualSpacing/>
        <w:rPr>
          <w:sz w:val="28"/>
          <w:szCs w:val="28"/>
          <w:lang w:val="uk-UA"/>
        </w:rPr>
      </w:pPr>
    </w:p>
    <w:p w:rsidR="00B229A3" w:rsidRPr="008C426E" w:rsidRDefault="00B229A3" w:rsidP="00B229A3">
      <w:pPr>
        <w:numPr>
          <w:ilvl w:val="0"/>
          <w:numId w:val="19"/>
        </w:numPr>
        <w:tabs>
          <w:tab w:val="left" w:pos="567"/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lang w:val="uk-UA"/>
        </w:rPr>
        <w:t xml:space="preserve">Оприлюднити </w:t>
      </w:r>
      <w:proofErr w:type="spellStart"/>
      <w:r w:rsidRPr="008C426E">
        <w:rPr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Pr="008C426E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C426E">
        <w:rPr>
          <w:sz w:val="28"/>
          <w:szCs w:val="28"/>
          <w:lang w:val="uk-UA"/>
        </w:rPr>
        <w:t xml:space="preserve">лану </w:t>
      </w:r>
      <w:r>
        <w:rPr>
          <w:sz w:val="28"/>
          <w:szCs w:val="28"/>
          <w:lang w:val="uk-UA"/>
        </w:rPr>
        <w:t xml:space="preserve">заходів </w:t>
      </w:r>
      <w:r w:rsidRPr="008C426E">
        <w:rPr>
          <w:sz w:val="28"/>
          <w:szCs w:val="28"/>
          <w:lang w:val="uk-UA"/>
        </w:rPr>
        <w:t>шляхом розміщення:</w:t>
      </w:r>
    </w:p>
    <w:p w:rsidR="00B229A3" w:rsidRPr="00B229A3" w:rsidRDefault="00B229A3" w:rsidP="00B229A3">
      <w:pPr>
        <w:pStyle w:val="a8"/>
        <w:numPr>
          <w:ilvl w:val="0"/>
          <w:numId w:val="20"/>
        </w:numPr>
        <w:tabs>
          <w:tab w:val="left" w:pos="1134"/>
        </w:tabs>
        <w:ind w:hanging="1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229A3">
        <w:rPr>
          <w:sz w:val="28"/>
          <w:szCs w:val="28"/>
          <w:lang w:val="uk-UA"/>
        </w:rPr>
        <w:t xml:space="preserve">на офіційному </w:t>
      </w:r>
      <w:proofErr w:type="spellStart"/>
      <w:r w:rsidRPr="00B229A3">
        <w:rPr>
          <w:sz w:val="28"/>
          <w:szCs w:val="28"/>
          <w:lang w:val="uk-UA"/>
        </w:rPr>
        <w:t>веб-сайті</w:t>
      </w:r>
      <w:proofErr w:type="spellEnd"/>
      <w:r w:rsidRPr="00B229A3">
        <w:rPr>
          <w:sz w:val="28"/>
          <w:szCs w:val="28"/>
          <w:lang w:val="uk-UA"/>
        </w:rPr>
        <w:t xml:space="preserve"> Срібнянської селищної ради;</w:t>
      </w:r>
    </w:p>
    <w:p w:rsidR="00B229A3" w:rsidRDefault="00B229A3" w:rsidP="00B229A3">
      <w:pPr>
        <w:tabs>
          <w:tab w:val="left" w:pos="567"/>
          <w:tab w:val="left" w:pos="1134"/>
        </w:tabs>
        <w:jc w:val="both"/>
        <w:rPr>
          <w:sz w:val="28"/>
          <w:szCs w:val="28"/>
          <w:lang w:val="uk-UA"/>
        </w:rPr>
      </w:pPr>
    </w:p>
    <w:p w:rsidR="00B229A3" w:rsidRPr="008C426E" w:rsidRDefault="00B229A3" w:rsidP="00B229A3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C426E">
        <w:rPr>
          <w:sz w:val="28"/>
          <w:szCs w:val="28"/>
          <w:lang w:val="uk-UA"/>
        </w:rPr>
        <w:t>у вільному досту</w:t>
      </w:r>
      <w:r>
        <w:rPr>
          <w:sz w:val="28"/>
          <w:szCs w:val="28"/>
          <w:lang w:val="uk-UA"/>
        </w:rPr>
        <w:t xml:space="preserve">пі протягом робочого часу </w:t>
      </w:r>
      <w:r w:rsidRPr="008C426E">
        <w:rPr>
          <w:sz w:val="28"/>
          <w:szCs w:val="28"/>
          <w:bdr w:val="none" w:sz="0" w:space="0" w:color="auto" w:frame="1"/>
          <w:lang w:val="uk-UA"/>
        </w:rPr>
        <w:t xml:space="preserve">в приміщеннях адміністративних будівель </w:t>
      </w:r>
      <w:r w:rsidRPr="008C426E">
        <w:rPr>
          <w:sz w:val="28"/>
          <w:szCs w:val="28"/>
          <w:lang w:val="uk-UA"/>
        </w:rPr>
        <w:t>Срібнянської селищної ради.</w:t>
      </w:r>
    </w:p>
    <w:p w:rsidR="00B229A3" w:rsidRPr="008C426E" w:rsidRDefault="00B229A3" w:rsidP="00B229A3">
      <w:pPr>
        <w:tabs>
          <w:tab w:val="left" w:pos="1134"/>
        </w:tabs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B229A3" w:rsidRPr="008C426E" w:rsidRDefault="00B229A3" w:rsidP="00B229A3">
      <w:pPr>
        <w:tabs>
          <w:tab w:val="left" w:pos="567"/>
          <w:tab w:val="left" w:pos="1134"/>
        </w:tabs>
        <w:spacing w:before="120"/>
        <w:jc w:val="both"/>
        <w:rPr>
          <w:sz w:val="28"/>
          <w:szCs w:val="28"/>
          <w:lang w:val="uk-UA"/>
        </w:rPr>
      </w:pPr>
      <w:r w:rsidRPr="008C426E">
        <w:rPr>
          <w:sz w:val="28"/>
          <w:szCs w:val="28"/>
          <w:bdr w:val="none" w:sz="0" w:space="0" w:color="auto" w:frame="1"/>
          <w:lang w:val="uk-UA"/>
        </w:rPr>
        <w:t xml:space="preserve">        7. </w:t>
      </w:r>
      <w:r w:rsidRPr="008C426E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>
        <w:rPr>
          <w:sz w:val="28"/>
          <w:szCs w:val="28"/>
          <w:lang w:val="uk-UA"/>
        </w:rPr>
        <w:t>першого заступника селищного голови Віталія ЖЕЛІБУ</w:t>
      </w:r>
      <w:r w:rsidRPr="008C426E">
        <w:rPr>
          <w:sz w:val="28"/>
          <w:szCs w:val="28"/>
          <w:lang w:val="uk-UA"/>
        </w:rPr>
        <w:t>.</w:t>
      </w:r>
    </w:p>
    <w:p w:rsidR="00E77681" w:rsidRDefault="00E77681" w:rsidP="00E77681">
      <w:pPr>
        <w:jc w:val="both"/>
        <w:rPr>
          <w:b/>
          <w:bCs/>
          <w:sz w:val="28"/>
          <w:szCs w:val="28"/>
          <w:lang w:val="uk-UA"/>
        </w:rPr>
      </w:pPr>
    </w:p>
    <w:p w:rsidR="00E77681" w:rsidRDefault="00E77681" w:rsidP="00E7768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E56DDD" w:rsidRPr="0053606F" w:rsidRDefault="00E56DDD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Олена ПАНЧЕНКО</w:t>
      </w:r>
    </w:p>
    <w:p w:rsidR="0001504D" w:rsidRPr="00327D44" w:rsidRDefault="0001504D" w:rsidP="0001504D">
      <w:pPr>
        <w:pStyle w:val="a3"/>
        <w:rPr>
          <w:szCs w:val="28"/>
        </w:rPr>
      </w:pPr>
    </w:p>
    <w:sectPr w:rsidR="0001504D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07" w:rsidRDefault="00A00707" w:rsidP="00C9463F">
      <w:r>
        <w:separator/>
      </w:r>
    </w:p>
  </w:endnote>
  <w:endnote w:type="continuationSeparator" w:id="0">
    <w:p w:rsidR="00A00707" w:rsidRDefault="00A0070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07" w:rsidRDefault="00A00707" w:rsidP="00C9463F">
      <w:r>
        <w:separator/>
      </w:r>
    </w:p>
  </w:footnote>
  <w:footnote w:type="continuationSeparator" w:id="0">
    <w:p w:rsidR="00A00707" w:rsidRDefault="00A0070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8336C3">
    <w:pPr>
      <w:pStyle w:val="af0"/>
      <w:jc w:val="center"/>
    </w:pPr>
    <w:fldSimple w:instr="PAGE   \* MERGEFORMAT">
      <w:r w:rsidR="00B229A3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2"/>
  </w:num>
  <w:num w:numId="18">
    <w:abstractNumId w:val="19"/>
  </w:num>
  <w:num w:numId="19">
    <w:abstractNumId w:val="11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62A0F-D1CA-4D89-95F7-567E1D80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2023-08-22T09:26:00Z</cp:lastPrinted>
  <dcterms:created xsi:type="dcterms:W3CDTF">2023-09-29T12:41:00Z</dcterms:created>
  <dcterms:modified xsi:type="dcterms:W3CDTF">2023-09-29T12:41:00Z</dcterms:modified>
</cp:coreProperties>
</file>