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D06A7A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06A7A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002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8E3C54">
      <w:pPr>
        <w:tabs>
          <w:tab w:val="left" w:pos="567"/>
          <w:tab w:val="left" w:pos="709"/>
        </w:tabs>
        <w:ind w:right="-142"/>
        <w:rPr>
          <w:b/>
          <w:sz w:val="32"/>
          <w:szCs w:val="32"/>
          <w:lang w:val="uk-UA"/>
        </w:rPr>
      </w:pPr>
    </w:p>
    <w:p w:rsidR="00D06A7A" w:rsidRDefault="00D06A7A" w:rsidP="00D06A7A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04F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>проведення невідкладних заходів</w:t>
      </w:r>
    </w:p>
    <w:p w:rsidR="00D06A7A" w:rsidRDefault="00D06A7A" w:rsidP="00D06A7A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проведення мобілізації людських</w:t>
      </w:r>
    </w:p>
    <w:p w:rsidR="00D06A7A" w:rsidRDefault="00D06A7A" w:rsidP="00D06A7A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ресурсів для Збройних Сил України</w:t>
      </w:r>
    </w:p>
    <w:p w:rsidR="00D06A7A" w:rsidRPr="00E5404F" w:rsidRDefault="00D06A7A" w:rsidP="00D06A7A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Срібнянської селищної ради</w:t>
      </w:r>
    </w:p>
    <w:p w:rsidR="00D06A7A" w:rsidRDefault="00D06A7A" w:rsidP="00D06A7A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</w:p>
    <w:p w:rsidR="00D06A7A" w:rsidRDefault="00D06A7A" w:rsidP="00D06A7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ст. 42 Закону України «Про місцеве самоврядування в Україні»</w:t>
      </w:r>
      <w:r w:rsidRPr="00E5404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керуючись Порядком організації та ведення військового обліку призовників, військовозобов’язаних та резервістів, затвердженим постановою Кабінету Міністрів України від 30.12.2022 №1487, Указом Президента України від 06.11.2023 №734/2023 «Про продовження строку проведення загальної мобілізації», листом Департаменту з питань цивільного захисту та оборонної роботи Чернігівської обласної державної адміністрації від 28.12.2023 №06-01-02/3709, розпорядженням Ради оборони Чернігівської області від 27.12.2023 №18, з метою забезпечення проведення заходів мобілізації людських ресурсів для Збройних Сил України на території  Срібнянської селищної ради, </w:t>
      </w:r>
      <w:r w:rsidRPr="00E5404F">
        <w:rPr>
          <w:b/>
          <w:sz w:val="28"/>
          <w:szCs w:val="28"/>
          <w:lang w:val="uk-UA"/>
        </w:rPr>
        <w:t>зобов’язую</w:t>
      </w:r>
      <w:r w:rsidRPr="00E5404F">
        <w:rPr>
          <w:sz w:val="28"/>
          <w:szCs w:val="28"/>
          <w:lang w:val="uk-UA"/>
        </w:rPr>
        <w:t>:</w:t>
      </w:r>
    </w:p>
    <w:p w:rsidR="00D06A7A" w:rsidRDefault="00D06A7A" w:rsidP="00D06A7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06A7A" w:rsidRPr="00D06A7A" w:rsidRDefault="00D06A7A" w:rsidP="00D06A7A">
      <w:pPr>
        <w:tabs>
          <w:tab w:val="left" w:pos="0"/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06A7A">
        <w:rPr>
          <w:sz w:val="28"/>
          <w:szCs w:val="28"/>
          <w:lang w:val="uk-UA"/>
        </w:rPr>
        <w:t>Посадовим особам старостинських округів:</w:t>
      </w:r>
    </w:p>
    <w:p w:rsidR="00D06A7A" w:rsidRPr="00DC0E25" w:rsidRDefault="00D06A7A" w:rsidP="00D06A7A">
      <w:pPr>
        <w:pStyle w:val="a8"/>
        <w:tabs>
          <w:tab w:val="left" w:pos="0"/>
          <w:tab w:val="left" w:pos="284"/>
        </w:tabs>
        <w:ind w:left="750"/>
        <w:jc w:val="both"/>
        <w:rPr>
          <w:sz w:val="28"/>
          <w:szCs w:val="28"/>
          <w:lang w:val="uk-UA"/>
        </w:rPr>
      </w:pPr>
    </w:p>
    <w:p w:rsidR="00D06A7A" w:rsidRPr="00D002E3" w:rsidRDefault="00D06A7A" w:rsidP="00D06A7A">
      <w:pPr>
        <w:pStyle w:val="a8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D002E3">
        <w:rPr>
          <w:sz w:val="28"/>
          <w:szCs w:val="28"/>
          <w:lang w:val="uk-UA"/>
        </w:rPr>
        <w:t>активізувати роботу щодо проведення оповіщень військовозобов’язаних згідно отриманих розпоряджень начальника Прилуцького районного територіального центру комплектування та соціальної підтримки;</w:t>
      </w:r>
    </w:p>
    <w:p w:rsidR="00D06A7A" w:rsidRDefault="00D06A7A" w:rsidP="00D06A7A">
      <w:pPr>
        <w:pStyle w:val="a8"/>
        <w:tabs>
          <w:tab w:val="left" w:pos="0"/>
          <w:tab w:val="left" w:pos="284"/>
          <w:tab w:val="left" w:pos="567"/>
          <w:tab w:val="left" w:pos="709"/>
        </w:tabs>
        <w:ind w:left="0"/>
        <w:jc w:val="both"/>
        <w:rPr>
          <w:sz w:val="28"/>
          <w:szCs w:val="28"/>
          <w:lang w:val="uk-UA"/>
        </w:rPr>
      </w:pPr>
    </w:p>
    <w:p w:rsidR="00D06A7A" w:rsidRPr="00DC0E25" w:rsidRDefault="00D06A7A" w:rsidP="00D06A7A">
      <w:pPr>
        <w:pStyle w:val="a8"/>
        <w:tabs>
          <w:tab w:val="left" w:pos="0"/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максимально сприяти представникам другого відділу Прилуцького районного територіального центру комплектування та соціальної підтримки і   Національної поліції України під час проведення заходів з мобілізації людських ресурсів.</w:t>
      </w:r>
    </w:p>
    <w:p w:rsidR="00D06A7A" w:rsidRDefault="00D06A7A" w:rsidP="00D06A7A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</w:p>
    <w:p w:rsidR="00D06A7A" w:rsidRPr="00D06A7A" w:rsidRDefault="00D06A7A" w:rsidP="00D06A7A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06A7A">
        <w:rPr>
          <w:sz w:val="28"/>
          <w:szCs w:val="28"/>
          <w:lang w:val="uk-UA"/>
        </w:rPr>
        <w:t>Начальникам кущових пунктів збору:</w:t>
      </w:r>
    </w:p>
    <w:p w:rsidR="00D06A7A" w:rsidRDefault="00D06A7A" w:rsidP="00D06A7A">
      <w:pPr>
        <w:pStyle w:val="a8"/>
        <w:tabs>
          <w:tab w:val="left" w:pos="284"/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D06A7A" w:rsidRDefault="00D06A7A" w:rsidP="00D06A7A">
      <w:pPr>
        <w:pStyle w:val="a8"/>
        <w:tabs>
          <w:tab w:val="left" w:pos="0"/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2.1. вжити дієвих заходів щодо виконання отриманих завдань з оповіщення військовозобов’язаних, які проживають на території Срібнянської селищної ради;</w:t>
      </w:r>
    </w:p>
    <w:p w:rsidR="00D06A7A" w:rsidRDefault="00D06A7A" w:rsidP="00D06A7A">
      <w:pPr>
        <w:pStyle w:val="a8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</w:p>
    <w:p w:rsidR="00D06A7A" w:rsidRDefault="00D06A7A" w:rsidP="00D06A7A">
      <w:pPr>
        <w:pStyle w:val="a8"/>
        <w:tabs>
          <w:tab w:val="left" w:pos="0"/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2.2. активізувати роботу груп розшуку для проведення заходів мобілізації  по розшуку військовозобов’язаних, які ухиляються від виконання військового обов</w:t>
      </w:r>
      <w:r w:rsidRPr="00E1591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язку;</w:t>
      </w:r>
    </w:p>
    <w:p w:rsidR="00D06A7A" w:rsidRDefault="00D06A7A" w:rsidP="00D06A7A">
      <w:pPr>
        <w:pStyle w:val="a8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06A7A" w:rsidRDefault="00D06A7A" w:rsidP="00D06A7A">
      <w:pPr>
        <w:pStyle w:val="a8"/>
        <w:tabs>
          <w:tab w:val="left" w:pos="0"/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2.3. щоденно інформувати другий відділ Прилуцького районного територіального центру комплектування та соціальної підтримки про результати оповіщення.</w:t>
      </w:r>
    </w:p>
    <w:p w:rsidR="00D06A7A" w:rsidRDefault="00D06A7A" w:rsidP="00D06A7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06A7A" w:rsidRPr="00011466" w:rsidRDefault="00D06A7A" w:rsidP="00D06A7A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bookmarkStart w:id="0" w:name="_GoBack"/>
      <w:bookmarkEnd w:id="0"/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2F27AA" w:rsidRDefault="002F27AA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27AA" w:rsidRDefault="002F27AA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601B" w:rsidRDefault="00D06A7A" w:rsidP="0087601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AF" w:rsidRDefault="002232AF" w:rsidP="00C9463F">
      <w:r>
        <w:separator/>
      </w:r>
    </w:p>
  </w:endnote>
  <w:endnote w:type="continuationSeparator" w:id="0">
    <w:p w:rsidR="002232AF" w:rsidRDefault="002232A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AF" w:rsidRDefault="002232AF" w:rsidP="00C9463F">
      <w:r>
        <w:separator/>
      </w:r>
    </w:p>
  </w:footnote>
  <w:footnote w:type="continuationSeparator" w:id="0">
    <w:p w:rsidR="002232AF" w:rsidRDefault="002232A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C5A86">
    <w:pPr>
      <w:pStyle w:val="af0"/>
      <w:jc w:val="center"/>
    </w:pPr>
    <w:fldSimple w:instr="PAGE   \* MERGEFORMAT">
      <w:r w:rsidR="00D06A7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4"/>
  </w:num>
  <w:num w:numId="6">
    <w:abstractNumId w:val="26"/>
  </w:num>
  <w:num w:numId="7">
    <w:abstractNumId w:val="20"/>
  </w:num>
  <w:num w:numId="8">
    <w:abstractNumId w:val="25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2"/>
  </w:num>
  <w:num w:numId="15">
    <w:abstractNumId w:val="3"/>
  </w:num>
  <w:num w:numId="16">
    <w:abstractNumId w:val="12"/>
  </w:num>
  <w:num w:numId="17">
    <w:abstractNumId w:val="5"/>
  </w:num>
  <w:num w:numId="18">
    <w:abstractNumId w:val="28"/>
  </w:num>
  <w:num w:numId="19">
    <w:abstractNumId w:val="19"/>
  </w:num>
  <w:num w:numId="20">
    <w:abstractNumId w:val="27"/>
  </w:num>
  <w:num w:numId="21">
    <w:abstractNumId w:val="4"/>
  </w:num>
  <w:num w:numId="22">
    <w:abstractNumId w:val="21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1D46-18EA-4082-AEDB-C5C3108A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2023-12-19T08:54:00Z</cp:lastPrinted>
  <dcterms:created xsi:type="dcterms:W3CDTF">2024-01-02T14:25:00Z</dcterms:created>
  <dcterms:modified xsi:type="dcterms:W3CDTF">2024-01-02T14:25:00Z</dcterms:modified>
</cp:coreProperties>
</file>