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776A3C">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34303D" w:rsidP="000C0375">
            <w:pPr>
              <w:framePr w:w="9746" w:hSpace="170" w:wrap="around" w:vAnchor="text" w:hAnchor="page" w:x="1708" w:y="91"/>
              <w:tabs>
                <w:tab w:val="left" w:pos="582"/>
              </w:tabs>
              <w:rPr>
                <w:color w:val="000000"/>
                <w:sz w:val="28"/>
                <w:szCs w:val="28"/>
                <w:lang w:val="uk-UA"/>
              </w:rPr>
            </w:pPr>
            <w:r>
              <w:rPr>
                <w:color w:val="000000"/>
                <w:sz w:val="28"/>
                <w:szCs w:val="28"/>
                <w:lang w:val="uk-UA"/>
              </w:rPr>
              <w:t>04</w:t>
            </w:r>
            <w:r w:rsidR="009C05A5">
              <w:rPr>
                <w:color w:val="000000"/>
                <w:sz w:val="28"/>
                <w:szCs w:val="28"/>
                <w:lang w:val="uk-UA"/>
              </w:rPr>
              <w:t xml:space="preserve"> грудня </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Pr>
                <w:color w:val="000000"/>
                <w:sz w:val="28"/>
                <w:szCs w:val="28"/>
              </w:rPr>
              <w:t>24</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1C26BB" w:rsidRDefault="008C6459" w:rsidP="009C05A5">
            <w:pPr>
              <w:framePr w:w="9746" w:hSpace="170" w:wrap="around" w:vAnchor="text" w:hAnchor="page" w:x="1708" w:y="91"/>
              <w:jc w:val="both"/>
              <w:rPr>
                <w:color w:val="000000"/>
                <w:sz w:val="28"/>
                <w:szCs w:val="28"/>
                <w:lang w:val="uk-UA"/>
              </w:rPr>
            </w:pPr>
            <w:r>
              <w:rPr>
                <w:color w:val="000000"/>
                <w:sz w:val="28"/>
                <w:szCs w:val="28"/>
                <w:lang w:val="uk-UA"/>
              </w:rPr>
              <w:t xml:space="preserve">  1</w:t>
            </w:r>
            <w:r w:rsidR="0034303D">
              <w:rPr>
                <w:color w:val="000000"/>
                <w:sz w:val="28"/>
                <w:szCs w:val="28"/>
                <w:lang w:val="uk-UA"/>
              </w:rPr>
              <w:t>60</w:t>
            </w:r>
          </w:p>
        </w:tc>
      </w:tr>
    </w:tbl>
    <w:p w:rsidR="00CB2F81" w:rsidRDefault="00CB2F81" w:rsidP="00D26C09">
      <w:pPr>
        <w:shd w:val="clear" w:color="auto" w:fill="FFFFFF"/>
        <w:ind w:left="450" w:right="450"/>
        <w:jc w:val="center"/>
        <w:textAlignment w:val="baseline"/>
        <w:rPr>
          <w:b/>
          <w:bCs/>
          <w:color w:val="000000"/>
          <w:sz w:val="16"/>
          <w:szCs w:val="16"/>
          <w:lang w:val="uk-UA"/>
        </w:rPr>
      </w:pPr>
    </w:p>
    <w:p w:rsidR="00C72A95" w:rsidRPr="00C72A95" w:rsidRDefault="00C72A95" w:rsidP="00D26C09">
      <w:pPr>
        <w:shd w:val="clear" w:color="auto" w:fill="FFFFFF"/>
        <w:ind w:left="450" w:right="450"/>
        <w:jc w:val="center"/>
        <w:textAlignment w:val="baseline"/>
        <w:rPr>
          <w:b/>
          <w:bCs/>
          <w:color w:val="000000"/>
          <w:szCs w:val="24"/>
          <w:lang w:val="uk-UA"/>
        </w:rPr>
      </w:pPr>
    </w:p>
    <w:p w:rsidR="0034303D" w:rsidRDefault="0034303D" w:rsidP="0034303D">
      <w:pPr>
        <w:tabs>
          <w:tab w:val="left" w:pos="567"/>
          <w:tab w:val="left" w:pos="851"/>
        </w:tabs>
        <w:spacing w:line="276" w:lineRule="auto"/>
        <w:jc w:val="both"/>
        <w:rPr>
          <w:b/>
          <w:sz w:val="28"/>
          <w:szCs w:val="28"/>
          <w:lang w:val="uk-UA"/>
        </w:rPr>
      </w:pPr>
      <w:r w:rsidRPr="00C05258">
        <w:rPr>
          <w:b/>
          <w:sz w:val="28"/>
          <w:szCs w:val="28"/>
          <w:lang w:val="uk-UA"/>
        </w:rPr>
        <w:t xml:space="preserve">Про </w:t>
      </w:r>
      <w:r w:rsidRPr="00982FC4">
        <w:rPr>
          <w:b/>
          <w:sz w:val="28"/>
          <w:szCs w:val="28"/>
          <w:lang w:val="uk-UA"/>
        </w:rPr>
        <w:t xml:space="preserve">затвердження лімітів </w:t>
      </w:r>
    </w:p>
    <w:p w:rsidR="0034303D" w:rsidRDefault="0034303D" w:rsidP="0034303D">
      <w:pPr>
        <w:tabs>
          <w:tab w:val="left" w:pos="567"/>
          <w:tab w:val="left" w:pos="851"/>
        </w:tabs>
        <w:spacing w:line="276" w:lineRule="auto"/>
        <w:jc w:val="both"/>
        <w:rPr>
          <w:b/>
          <w:sz w:val="28"/>
          <w:szCs w:val="28"/>
          <w:lang w:val="uk-UA"/>
        </w:rPr>
      </w:pPr>
      <w:r w:rsidRPr="00982FC4">
        <w:rPr>
          <w:b/>
          <w:sz w:val="28"/>
          <w:szCs w:val="28"/>
          <w:lang w:val="uk-UA"/>
        </w:rPr>
        <w:t>споживання енергоносіїв</w:t>
      </w:r>
      <w:r w:rsidRPr="00103179">
        <w:rPr>
          <w:b/>
          <w:sz w:val="28"/>
          <w:szCs w:val="28"/>
          <w:lang w:val="uk-UA"/>
        </w:rPr>
        <w:t xml:space="preserve"> </w:t>
      </w:r>
    </w:p>
    <w:p w:rsidR="0034303D" w:rsidRDefault="0034303D" w:rsidP="0034303D">
      <w:pPr>
        <w:tabs>
          <w:tab w:val="left" w:pos="567"/>
          <w:tab w:val="left" w:pos="851"/>
        </w:tabs>
        <w:spacing w:line="276" w:lineRule="auto"/>
        <w:jc w:val="both"/>
        <w:rPr>
          <w:b/>
          <w:sz w:val="28"/>
          <w:szCs w:val="28"/>
          <w:lang w:val="uk-UA"/>
        </w:rPr>
      </w:pPr>
      <w:r w:rsidRPr="00982FC4">
        <w:rPr>
          <w:b/>
          <w:sz w:val="28"/>
          <w:szCs w:val="28"/>
          <w:lang w:val="uk-UA"/>
        </w:rPr>
        <w:t>по бюджетних</w:t>
      </w:r>
      <w:r w:rsidRPr="00A14307">
        <w:rPr>
          <w:b/>
          <w:sz w:val="28"/>
          <w:szCs w:val="28"/>
          <w:lang w:val="uk-UA"/>
        </w:rPr>
        <w:t xml:space="preserve"> </w:t>
      </w:r>
      <w:r w:rsidRPr="00982FC4">
        <w:rPr>
          <w:b/>
          <w:sz w:val="28"/>
          <w:szCs w:val="28"/>
          <w:lang w:val="uk-UA"/>
        </w:rPr>
        <w:t>установах</w:t>
      </w:r>
    </w:p>
    <w:p w:rsidR="0034303D" w:rsidRPr="00982FC4" w:rsidRDefault="0034303D" w:rsidP="0034303D">
      <w:pPr>
        <w:tabs>
          <w:tab w:val="left" w:pos="567"/>
          <w:tab w:val="left" w:pos="851"/>
        </w:tabs>
        <w:spacing w:line="276" w:lineRule="auto"/>
        <w:jc w:val="both"/>
        <w:rPr>
          <w:b/>
          <w:sz w:val="28"/>
          <w:szCs w:val="28"/>
          <w:lang w:val="uk-UA"/>
        </w:rPr>
      </w:pPr>
      <w:r>
        <w:rPr>
          <w:b/>
          <w:sz w:val="28"/>
          <w:szCs w:val="28"/>
          <w:lang w:val="uk-UA"/>
        </w:rPr>
        <w:t>на 2024</w:t>
      </w:r>
      <w:r w:rsidRPr="00982FC4">
        <w:rPr>
          <w:b/>
          <w:sz w:val="28"/>
          <w:szCs w:val="28"/>
          <w:lang w:val="uk-UA"/>
        </w:rPr>
        <w:t xml:space="preserve"> рік</w:t>
      </w:r>
    </w:p>
    <w:p w:rsidR="0034303D" w:rsidRPr="00C05258" w:rsidRDefault="0034303D" w:rsidP="0034303D">
      <w:pPr>
        <w:tabs>
          <w:tab w:val="left" w:pos="567"/>
          <w:tab w:val="left" w:pos="851"/>
        </w:tabs>
        <w:spacing w:line="276" w:lineRule="auto"/>
        <w:jc w:val="both"/>
        <w:rPr>
          <w:b/>
          <w:sz w:val="28"/>
          <w:szCs w:val="28"/>
          <w:lang w:val="uk-UA"/>
        </w:rPr>
      </w:pPr>
    </w:p>
    <w:p w:rsidR="0034303D" w:rsidRPr="00C05258" w:rsidRDefault="0034303D" w:rsidP="00F10544">
      <w:pPr>
        <w:tabs>
          <w:tab w:val="left" w:pos="-5954"/>
          <w:tab w:val="left" w:pos="-5812"/>
          <w:tab w:val="left" w:pos="567"/>
        </w:tabs>
        <w:ind w:firstLine="567"/>
        <w:jc w:val="both"/>
        <w:rPr>
          <w:sz w:val="28"/>
          <w:szCs w:val="28"/>
          <w:lang w:val="uk-UA"/>
        </w:rPr>
      </w:pPr>
      <w:r>
        <w:rPr>
          <w:sz w:val="28"/>
          <w:szCs w:val="28"/>
          <w:lang w:val="uk-UA"/>
        </w:rPr>
        <w:t>Відповідно до статей 42, 59 Закону України «Про місцеве самоврядування в Україні», частини четвертої статті 77, пункту 3 статті 51 Бюджетного кодексу України та відповідно до рішень тридцять першої сесії селищної ради</w:t>
      </w:r>
      <w:r w:rsidR="00F10544">
        <w:rPr>
          <w:sz w:val="28"/>
          <w:szCs w:val="28"/>
          <w:lang w:val="uk-UA"/>
        </w:rPr>
        <w:t xml:space="preserve"> </w:t>
      </w:r>
      <w:r>
        <w:rPr>
          <w:sz w:val="28"/>
          <w:szCs w:val="28"/>
          <w:lang w:val="uk-UA"/>
        </w:rPr>
        <w:t>восьмого скликання від 26 січня 2024</w:t>
      </w:r>
      <w:r w:rsidRPr="0088680F">
        <w:rPr>
          <w:sz w:val="28"/>
          <w:szCs w:val="28"/>
          <w:lang w:val="uk-UA"/>
        </w:rPr>
        <w:t xml:space="preserve"> року</w:t>
      </w:r>
      <w:r>
        <w:rPr>
          <w:sz w:val="28"/>
          <w:szCs w:val="28"/>
          <w:lang w:val="uk-UA"/>
        </w:rPr>
        <w:t xml:space="preserve"> «Про внесення змін до рішення тридцятої сесії восьмого скликання селищної ради від 18.12.2023 «Про бюджет Срібнянської селищної територіальної громади на 2024 рік», </w:t>
      </w:r>
      <w:r w:rsidRPr="0067511C">
        <w:rPr>
          <w:sz w:val="28"/>
          <w:szCs w:val="28"/>
          <w:lang w:val="uk-UA"/>
        </w:rPr>
        <w:t>тридцять другої сесії селищної ради восьмого скликання від 29.03.</w:t>
      </w:r>
      <w:r w:rsidR="00F10544">
        <w:rPr>
          <w:sz w:val="28"/>
          <w:szCs w:val="28"/>
          <w:lang w:val="uk-UA"/>
        </w:rPr>
        <w:t xml:space="preserve">2024 </w:t>
      </w:r>
      <w:r w:rsidRPr="008F60F8">
        <w:rPr>
          <w:sz w:val="28"/>
          <w:szCs w:val="28"/>
          <w:lang w:val="uk-UA"/>
        </w:rPr>
        <w:t>«Про внесення змін до рішення тридцятої сесії восьмого скликання селищної ради від 18.12.2023 «Про бюджет Срібнянської селищної територіальної громади на 2024 рік», тридцять сьомої сесії селищної ради від 26.11.2024 «Про внесення змін до рішення тридцятої сесії восьмого скликання селищної ради від 18.12.2023 «Про бюджет Срібнянської селищної територіальної громади на 2024 рік»</w:t>
      </w:r>
      <w:r>
        <w:rPr>
          <w:sz w:val="28"/>
          <w:szCs w:val="28"/>
          <w:lang w:val="uk-UA"/>
        </w:rPr>
        <w:t>,</w:t>
      </w:r>
      <w:r w:rsidRPr="008F60F8">
        <w:rPr>
          <w:sz w:val="28"/>
          <w:szCs w:val="28"/>
          <w:lang w:val="uk-UA"/>
        </w:rPr>
        <w:t xml:space="preserve"> </w:t>
      </w:r>
      <w:r>
        <w:rPr>
          <w:sz w:val="28"/>
          <w:szCs w:val="28"/>
          <w:lang w:val="uk-UA"/>
        </w:rPr>
        <w:t xml:space="preserve">з метою економного та раціонального використання підпорядкованими установами споживання енергоносіїв та забезпечення у повному обсязі проведення розрахунків за енергоносії, </w:t>
      </w:r>
      <w:r w:rsidRPr="00C05258">
        <w:rPr>
          <w:b/>
          <w:sz w:val="28"/>
          <w:szCs w:val="28"/>
          <w:lang w:val="uk-UA"/>
        </w:rPr>
        <w:t>зобов</w:t>
      </w:r>
      <w:r w:rsidRPr="00C05258">
        <w:rPr>
          <w:sz w:val="28"/>
          <w:szCs w:val="28"/>
          <w:lang w:val="uk-UA"/>
        </w:rPr>
        <w:t>’</w:t>
      </w:r>
      <w:r w:rsidRPr="00C05258">
        <w:rPr>
          <w:b/>
          <w:sz w:val="28"/>
          <w:szCs w:val="28"/>
          <w:lang w:val="uk-UA"/>
        </w:rPr>
        <w:t>язую</w:t>
      </w:r>
      <w:r w:rsidRPr="00C05258">
        <w:rPr>
          <w:sz w:val="28"/>
          <w:szCs w:val="28"/>
          <w:lang w:val="uk-UA"/>
        </w:rPr>
        <w:t>:</w:t>
      </w:r>
    </w:p>
    <w:p w:rsidR="0034303D" w:rsidRPr="00C05258" w:rsidRDefault="0034303D" w:rsidP="0034303D">
      <w:pPr>
        <w:tabs>
          <w:tab w:val="left" w:pos="567"/>
          <w:tab w:val="left" w:pos="851"/>
        </w:tabs>
        <w:jc w:val="both"/>
        <w:rPr>
          <w:sz w:val="28"/>
          <w:szCs w:val="28"/>
          <w:lang w:val="uk-UA"/>
        </w:rPr>
      </w:pPr>
      <w:r w:rsidRPr="00C05258">
        <w:rPr>
          <w:sz w:val="28"/>
          <w:szCs w:val="28"/>
          <w:lang w:val="uk-UA"/>
        </w:rPr>
        <w:t xml:space="preserve">        </w:t>
      </w:r>
    </w:p>
    <w:p w:rsidR="0034303D" w:rsidRDefault="0034303D" w:rsidP="0034303D">
      <w:pPr>
        <w:pStyle w:val="aa"/>
        <w:numPr>
          <w:ilvl w:val="0"/>
          <w:numId w:val="13"/>
        </w:numPr>
        <w:tabs>
          <w:tab w:val="left" w:pos="0"/>
          <w:tab w:val="left" w:pos="851"/>
        </w:tabs>
        <w:ind w:left="0" w:firstLine="567"/>
        <w:jc w:val="both"/>
        <w:rPr>
          <w:sz w:val="28"/>
          <w:szCs w:val="28"/>
          <w:lang w:val="uk-UA"/>
        </w:rPr>
      </w:pPr>
      <w:r>
        <w:rPr>
          <w:sz w:val="28"/>
          <w:szCs w:val="28"/>
          <w:lang w:val="uk-UA"/>
        </w:rPr>
        <w:t xml:space="preserve"> З</w:t>
      </w:r>
      <w:r w:rsidRPr="00BA4D9D">
        <w:rPr>
          <w:sz w:val="28"/>
          <w:szCs w:val="28"/>
          <w:lang w:val="uk-UA"/>
        </w:rPr>
        <w:t>атвердити ліміти споживання енергоносіїв та комунальних послуг у фізичних обсягах в розрізі бюджетних установ Срібнянської селищної ради, виходячи з обсягів призначень, затверджених розпорядниками бюджетних коштів</w:t>
      </w:r>
      <w:r>
        <w:rPr>
          <w:sz w:val="28"/>
          <w:szCs w:val="28"/>
          <w:lang w:val="uk-UA"/>
        </w:rPr>
        <w:t>, (додаток)</w:t>
      </w:r>
      <w:r w:rsidRPr="00BA4D9D">
        <w:rPr>
          <w:sz w:val="28"/>
          <w:szCs w:val="28"/>
          <w:lang w:val="uk-UA"/>
        </w:rPr>
        <w:t xml:space="preserve">. </w:t>
      </w:r>
    </w:p>
    <w:p w:rsidR="0034303D" w:rsidRPr="00BA4D9D" w:rsidRDefault="0034303D" w:rsidP="0034303D">
      <w:pPr>
        <w:pStyle w:val="aa"/>
        <w:tabs>
          <w:tab w:val="left" w:pos="0"/>
          <w:tab w:val="left" w:pos="851"/>
        </w:tabs>
        <w:ind w:left="567"/>
        <w:jc w:val="both"/>
        <w:rPr>
          <w:sz w:val="28"/>
          <w:szCs w:val="28"/>
          <w:lang w:val="uk-UA"/>
        </w:rPr>
      </w:pPr>
    </w:p>
    <w:p w:rsidR="0034303D" w:rsidRDefault="0034303D" w:rsidP="0034303D">
      <w:pPr>
        <w:pStyle w:val="aa"/>
        <w:numPr>
          <w:ilvl w:val="0"/>
          <w:numId w:val="13"/>
        </w:numPr>
        <w:tabs>
          <w:tab w:val="left" w:pos="0"/>
          <w:tab w:val="left" w:pos="851"/>
        </w:tabs>
        <w:ind w:left="0" w:firstLine="525"/>
        <w:jc w:val="both"/>
        <w:rPr>
          <w:sz w:val="28"/>
          <w:szCs w:val="28"/>
          <w:lang w:val="uk-UA"/>
        </w:rPr>
      </w:pPr>
      <w:r w:rsidRPr="00BA4D9D">
        <w:rPr>
          <w:sz w:val="28"/>
          <w:szCs w:val="28"/>
          <w:lang w:val="uk-UA"/>
        </w:rPr>
        <w:t xml:space="preserve">Зобов'язати керівників установ забезпечити постійний контроль за дотриманням доведених лімітів споживання енергоносіїв та своєчасними розрахунками за спожиті енергоносії. </w:t>
      </w:r>
    </w:p>
    <w:p w:rsidR="0034303D" w:rsidRDefault="0034303D" w:rsidP="0034303D">
      <w:pPr>
        <w:pStyle w:val="aa"/>
        <w:tabs>
          <w:tab w:val="left" w:pos="0"/>
          <w:tab w:val="left" w:pos="851"/>
        </w:tabs>
        <w:ind w:left="525"/>
        <w:jc w:val="both"/>
        <w:rPr>
          <w:sz w:val="28"/>
          <w:szCs w:val="28"/>
          <w:lang w:val="uk-UA"/>
        </w:rPr>
      </w:pPr>
    </w:p>
    <w:p w:rsidR="0034303D" w:rsidRPr="009842C5" w:rsidRDefault="0034303D" w:rsidP="00F10544">
      <w:pPr>
        <w:pStyle w:val="aa"/>
        <w:tabs>
          <w:tab w:val="left" w:pos="0"/>
          <w:tab w:val="left" w:pos="851"/>
        </w:tabs>
        <w:ind w:left="0" w:firstLine="567"/>
        <w:jc w:val="both"/>
        <w:rPr>
          <w:sz w:val="28"/>
          <w:szCs w:val="28"/>
          <w:lang w:val="uk-UA"/>
        </w:rPr>
      </w:pPr>
      <w:r w:rsidRPr="009842C5">
        <w:rPr>
          <w:sz w:val="28"/>
          <w:szCs w:val="28"/>
          <w:lang w:val="uk-UA"/>
        </w:rPr>
        <w:t>3. Визнати таким, що втратило ч</w:t>
      </w:r>
      <w:r w:rsidR="00F10544">
        <w:rPr>
          <w:sz w:val="28"/>
          <w:szCs w:val="28"/>
          <w:lang w:val="uk-UA"/>
        </w:rPr>
        <w:t xml:space="preserve">инність розпорядження селищного  </w:t>
      </w:r>
      <w:r w:rsidRPr="009842C5">
        <w:rPr>
          <w:sz w:val="28"/>
          <w:szCs w:val="28"/>
          <w:lang w:val="uk-UA"/>
        </w:rPr>
        <w:t xml:space="preserve">голови </w:t>
      </w:r>
    </w:p>
    <w:p w:rsidR="0034303D" w:rsidRDefault="0034303D" w:rsidP="0034303D">
      <w:pPr>
        <w:tabs>
          <w:tab w:val="left" w:pos="0"/>
          <w:tab w:val="left" w:pos="851"/>
        </w:tabs>
        <w:jc w:val="both"/>
        <w:rPr>
          <w:sz w:val="28"/>
          <w:szCs w:val="28"/>
          <w:lang w:val="uk-UA"/>
        </w:rPr>
      </w:pPr>
      <w:r w:rsidRPr="009842C5">
        <w:rPr>
          <w:sz w:val="28"/>
          <w:szCs w:val="28"/>
          <w:lang w:val="uk-UA"/>
        </w:rPr>
        <w:lastRenderedPageBreak/>
        <w:t xml:space="preserve">від </w:t>
      </w:r>
      <w:r w:rsidRPr="009842C5">
        <w:rPr>
          <w:sz w:val="28"/>
          <w:szCs w:val="28"/>
        </w:rPr>
        <w:t>30</w:t>
      </w:r>
      <w:r w:rsidRPr="009842C5">
        <w:rPr>
          <w:sz w:val="28"/>
          <w:szCs w:val="28"/>
          <w:lang w:val="uk-UA"/>
        </w:rPr>
        <w:t xml:space="preserve"> січня 2024 року №</w:t>
      </w:r>
      <w:r w:rsidRPr="009842C5">
        <w:rPr>
          <w:sz w:val="28"/>
          <w:szCs w:val="28"/>
        </w:rPr>
        <w:t>18</w:t>
      </w:r>
      <w:r w:rsidRPr="009842C5">
        <w:rPr>
          <w:sz w:val="28"/>
          <w:szCs w:val="28"/>
          <w:lang w:val="uk-UA"/>
        </w:rPr>
        <w:t xml:space="preserve"> «Про затвердження лімітів споживання енергоносіїв по бюджетних установах на 2024 рік».</w:t>
      </w:r>
    </w:p>
    <w:p w:rsidR="0034303D" w:rsidRPr="004E6332" w:rsidRDefault="0034303D" w:rsidP="0034303D">
      <w:pPr>
        <w:tabs>
          <w:tab w:val="left" w:pos="0"/>
          <w:tab w:val="left" w:pos="851"/>
        </w:tabs>
        <w:rPr>
          <w:sz w:val="28"/>
          <w:szCs w:val="28"/>
          <w:lang w:val="uk-UA"/>
        </w:rPr>
      </w:pPr>
    </w:p>
    <w:p w:rsidR="0034303D" w:rsidRPr="00F10544" w:rsidRDefault="00F10544" w:rsidP="00F10544">
      <w:pPr>
        <w:tabs>
          <w:tab w:val="left" w:pos="0"/>
          <w:tab w:val="left" w:pos="567"/>
          <w:tab w:val="left" w:pos="851"/>
        </w:tabs>
        <w:ind w:firstLine="567"/>
        <w:jc w:val="both"/>
        <w:rPr>
          <w:sz w:val="28"/>
          <w:szCs w:val="28"/>
          <w:lang w:val="uk-UA"/>
        </w:rPr>
      </w:pPr>
      <w:r>
        <w:rPr>
          <w:sz w:val="28"/>
          <w:szCs w:val="28"/>
          <w:lang w:val="uk-UA"/>
        </w:rPr>
        <w:t xml:space="preserve">4. </w:t>
      </w:r>
      <w:r w:rsidR="0034303D" w:rsidRPr="00F10544">
        <w:rPr>
          <w:sz w:val="28"/>
          <w:szCs w:val="28"/>
          <w:lang w:val="uk-UA"/>
        </w:rPr>
        <w:t xml:space="preserve">Контроль за виконанням розпорядження покласти на першого заступника селищного голови Віталія ЖЕЛІБУ. </w:t>
      </w:r>
    </w:p>
    <w:p w:rsidR="004811B6" w:rsidRDefault="004811B6" w:rsidP="0015026E">
      <w:pPr>
        <w:tabs>
          <w:tab w:val="left" w:pos="567"/>
        </w:tabs>
        <w:rPr>
          <w:sz w:val="28"/>
          <w:szCs w:val="28"/>
          <w:lang w:val="uk-UA"/>
        </w:rPr>
      </w:pPr>
    </w:p>
    <w:p w:rsidR="00F10544" w:rsidRPr="00F10544" w:rsidRDefault="00F10544" w:rsidP="0015026E">
      <w:pPr>
        <w:tabs>
          <w:tab w:val="left" w:pos="567"/>
        </w:tabs>
        <w:rPr>
          <w:sz w:val="28"/>
          <w:szCs w:val="28"/>
          <w:lang w:val="uk-UA"/>
        </w:rPr>
      </w:pPr>
    </w:p>
    <w:p w:rsidR="00E50314" w:rsidRPr="0089593F" w:rsidRDefault="00E50314" w:rsidP="009A40D1">
      <w:pPr>
        <w:pStyle w:val="ab"/>
        <w:rPr>
          <w:lang w:val="uk-UA"/>
        </w:rPr>
      </w:pPr>
      <w:r w:rsidRPr="00F84284">
        <w:rPr>
          <w:rFonts w:ascii="Times New Roman" w:hAnsi="Times New Roman"/>
          <w:b/>
          <w:sz w:val="28"/>
          <w:szCs w:val="28"/>
          <w:lang w:val="uk-UA"/>
        </w:rPr>
        <w:t>Се</w:t>
      </w:r>
      <w:r>
        <w:rPr>
          <w:rFonts w:ascii="Times New Roman" w:hAnsi="Times New Roman"/>
          <w:b/>
          <w:sz w:val="28"/>
          <w:szCs w:val="28"/>
          <w:lang w:val="uk-UA"/>
        </w:rPr>
        <w:t>лищний голова</w:t>
      </w:r>
      <w:r w:rsidRPr="00F84284">
        <w:rPr>
          <w:rFonts w:ascii="Times New Roman" w:hAnsi="Times New Roman"/>
          <w:b/>
          <w:sz w:val="28"/>
          <w:szCs w:val="28"/>
          <w:lang w:val="uk-UA"/>
        </w:rPr>
        <w:t xml:space="preserve">       </w:t>
      </w:r>
      <w:r w:rsidRPr="00F84284">
        <w:rPr>
          <w:rFonts w:ascii="Times New Roman" w:hAnsi="Times New Roman"/>
          <w:b/>
          <w:sz w:val="28"/>
          <w:szCs w:val="28"/>
          <w:lang w:val="uk-UA"/>
        </w:rPr>
        <w:tab/>
      </w:r>
      <w:r>
        <w:rPr>
          <w:rFonts w:ascii="Times New Roman" w:hAnsi="Times New Roman"/>
          <w:b/>
          <w:sz w:val="28"/>
          <w:szCs w:val="28"/>
          <w:lang w:val="uk-UA"/>
        </w:rPr>
        <w:t xml:space="preserve">                                                        Олена ПАНЧЕНКО</w:t>
      </w:r>
    </w:p>
    <w:p w:rsidR="00D26C09" w:rsidRDefault="00D26C09" w:rsidP="00E50314">
      <w:pPr>
        <w:ind w:right="5395"/>
        <w:rPr>
          <w:szCs w:val="28"/>
        </w:rPr>
      </w:pPr>
    </w:p>
    <w:sectPr w:rsidR="00D26C09" w:rsidSect="00D26C09">
      <w:headerReference w:type="default" r:id="rId9"/>
      <w:pgSz w:w="11906" w:h="16838"/>
      <w:pgMar w:top="1135" w:right="849" w:bottom="709"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E1" w:rsidRDefault="006C0FE1" w:rsidP="00C9463F">
      <w:r>
        <w:separator/>
      </w:r>
    </w:p>
  </w:endnote>
  <w:endnote w:type="continuationSeparator" w:id="0">
    <w:p w:rsidR="006C0FE1" w:rsidRDefault="006C0FE1"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E1" w:rsidRDefault="006C0FE1" w:rsidP="00C9463F">
      <w:r>
        <w:separator/>
      </w:r>
    </w:p>
  </w:footnote>
  <w:footnote w:type="continuationSeparator" w:id="0">
    <w:p w:rsidR="006C0FE1" w:rsidRDefault="006C0FE1"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20"/>
      <w:docPartObj>
        <w:docPartGallery w:val="Page Numbers (Top of Page)"/>
        <w:docPartUnique/>
      </w:docPartObj>
    </w:sdtPr>
    <w:sdtContent>
      <w:p w:rsidR="00D26C09" w:rsidRDefault="00D26C09">
        <w:pPr>
          <w:pStyle w:val="af3"/>
          <w:jc w:val="center"/>
          <w:rPr>
            <w:lang w:val="uk-UA"/>
          </w:rPr>
        </w:pPr>
      </w:p>
      <w:p w:rsidR="004C2A32" w:rsidRDefault="004C2A32">
        <w:pPr>
          <w:pStyle w:val="af3"/>
          <w:jc w:val="center"/>
          <w:rPr>
            <w:lang w:val="uk-UA"/>
          </w:rPr>
        </w:pPr>
      </w:p>
      <w:p w:rsidR="00D26C09" w:rsidRDefault="00B4674A">
        <w:pPr>
          <w:pStyle w:val="af3"/>
          <w:jc w:val="center"/>
        </w:pPr>
        <w:fldSimple w:instr=" PAGE   \* MERGEFORMAT ">
          <w:r w:rsidR="00F10544">
            <w:rPr>
              <w:noProof/>
            </w:rPr>
            <w:t>2</w:t>
          </w:r>
        </w:fldSimple>
      </w:p>
    </w:sdtContent>
  </w:sdt>
  <w:p w:rsidR="005B2B83" w:rsidRDefault="005B2B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C762035"/>
    <w:multiLevelType w:val="hybridMultilevel"/>
    <w:tmpl w:val="688E7D50"/>
    <w:lvl w:ilvl="0" w:tplc="0128924E">
      <w:start w:val="1"/>
      <w:numFmt w:val="decimal"/>
      <w:lvlText w:val="%1."/>
      <w:lvlJc w:val="left"/>
      <w:pPr>
        <w:ind w:left="1744" w:hanging="1035"/>
      </w:pPr>
      <w:rPr>
        <w:rFonts w:eastAsia="Calibr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5">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8">
    <w:nsid w:val="58FE5B5C"/>
    <w:multiLevelType w:val="hybridMultilevel"/>
    <w:tmpl w:val="65ACE4BA"/>
    <w:lvl w:ilvl="0" w:tplc="51524B12">
      <w:start w:val="1"/>
      <w:numFmt w:val="decimal"/>
      <w:lvlText w:val="%1."/>
      <w:lvlJc w:val="left"/>
      <w:pPr>
        <w:ind w:left="360"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9">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4"/>
  </w:num>
  <w:num w:numId="5">
    <w:abstractNumId w:val="10"/>
  </w:num>
  <w:num w:numId="6">
    <w:abstractNumId w:val="1"/>
  </w:num>
  <w:num w:numId="7">
    <w:abstractNumId w:val="7"/>
  </w:num>
  <w:num w:numId="8">
    <w:abstractNumId w:val="5"/>
  </w:num>
  <w:num w:numId="9">
    <w:abstractNumId w:val="12"/>
  </w:num>
  <w:num w:numId="10">
    <w:abstractNumId w:val="3"/>
  </w:num>
  <w:num w:numId="11">
    <w:abstractNumId w:val="0"/>
  </w:num>
  <w:num w:numId="12">
    <w:abstractNumId w:val="2"/>
  </w:num>
  <w:num w:numId="13">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52CA"/>
    <w:rsid w:val="00006144"/>
    <w:rsid w:val="000107B3"/>
    <w:rsid w:val="00010D23"/>
    <w:rsid w:val="000114AB"/>
    <w:rsid w:val="00012F52"/>
    <w:rsid w:val="000138E3"/>
    <w:rsid w:val="00013A56"/>
    <w:rsid w:val="00013C82"/>
    <w:rsid w:val="0001504D"/>
    <w:rsid w:val="0001590D"/>
    <w:rsid w:val="00015A2E"/>
    <w:rsid w:val="00016B84"/>
    <w:rsid w:val="00016D07"/>
    <w:rsid w:val="00016E03"/>
    <w:rsid w:val="0001789E"/>
    <w:rsid w:val="00017C57"/>
    <w:rsid w:val="0002085E"/>
    <w:rsid w:val="0002163F"/>
    <w:rsid w:val="00030C78"/>
    <w:rsid w:val="00032BAE"/>
    <w:rsid w:val="00035D20"/>
    <w:rsid w:val="0003652F"/>
    <w:rsid w:val="00037BF8"/>
    <w:rsid w:val="00041AC0"/>
    <w:rsid w:val="0004247E"/>
    <w:rsid w:val="00042853"/>
    <w:rsid w:val="00042968"/>
    <w:rsid w:val="000438E4"/>
    <w:rsid w:val="00043E48"/>
    <w:rsid w:val="000445A4"/>
    <w:rsid w:val="000451B0"/>
    <w:rsid w:val="00047BC5"/>
    <w:rsid w:val="00051B92"/>
    <w:rsid w:val="0005230D"/>
    <w:rsid w:val="00052971"/>
    <w:rsid w:val="00052A85"/>
    <w:rsid w:val="00052C2A"/>
    <w:rsid w:val="000558A2"/>
    <w:rsid w:val="00056A6F"/>
    <w:rsid w:val="0005789D"/>
    <w:rsid w:val="00057BA3"/>
    <w:rsid w:val="00057F69"/>
    <w:rsid w:val="00060003"/>
    <w:rsid w:val="0006078E"/>
    <w:rsid w:val="0006113B"/>
    <w:rsid w:val="00061BB1"/>
    <w:rsid w:val="00063CAF"/>
    <w:rsid w:val="00064C3F"/>
    <w:rsid w:val="00064EA7"/>
    <w:rsid w:val="00065233"/>
    <w:rsid w:val="000652A7"/>
    <w:rsid w:val="00066334"/>
    <w:rsid w:val="0006682A"/>
    <w:rsid w:val="00067AF1"/>
    <w:rsid w:val="00070D77"/>
    <w:rsid w:val="00071BFB"/>
    <w:rsid w:val="000739CA"/>
    <w:rsid w:val="00073ADB"/>
    <w:rsid w:val="00074783"/>
    <w:rsid w:val="00075CDA"/>
    <w:rsid w:val="000763EC"/>
    <w:rsid w:val="000809AC"/>
    <w:rsid w:val="00081A4A"/>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5C"/>
    <w:rsid w:val="000B06EC"/>
    <w:rsid w:val="000B2295"/>
    <w:rsid w:val="000B32CA"/>
    <w:rsid w:val="000B4320"/>
    <w:rsid w:val="000B4352"/>
    <w:rsid w:val="000B4607"/>
    <w:rsid w:val="000B51A7"/>
    <w:rsid w:val="000B5237"/>
    <w:rsid w:val="000B79A5"/>
    <w:rsid w:val="000C0375"/>
    <w:rsid w:val="000C16F5"/>
    <w:rsid w:val="000C1FA1"/>
    <w:rsid w:val="000C265C"/>
    <w:rsid w:val="000C2A51"/>
    <w:rsid w:val="000C3C68"/>
    <w:rsid w:val="000C3D7C"/>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6F37"/>
    <w:rsid w:val="000F7A17"/>
    <w:rsid w:val="000F7F0F"/>
    <w:rsid w:val="001002D7"/>
    <w:rsid w:val="00100C3C"/>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0A07"/>
    <w:rsid w:val="001217D8"/>
    <w:rsid w:val="00121F60"/>
    <w:rsid w:val="001231F8"/>
    <w:rsid w:val="001253E8"/>
    <w:rsid w:val="00127722"/>
    <w:rsid w:val="001277DD"/>
    <w:rsid w:val="00127964"/>
    <w:rsid w:val="00130E51"/>
    <w:rsid w:val="00133969"/>
    <w:rsid w:val="0013446C"/>
    <w:rsid w:val="0013474C"/>
    <w:rsid w:val="00135CC8"/>
    <w:rsid w:val="00135F8E"/>
    <w:rsid w:val="00136130"/>
    <w:rsid w:val="00136162"/>
    <w:rsid w:val="0014020E"/>
    <w:rsid w:val="001425B9"/>
    <w:rsid w:val="0014264C"/>
    <w:rsid w:val="001454CE"/>
    <w:rsid w:val="00146021"/>
    <w:rsid w:val="0014695A"/>
    <w:rsid w:val="001471F6"/>
    <w:rsid w:val="0015026E"/>
    <w:rsid w:val="00152C10"/>
    <w:rsid w:val="001564EE"/>
    <w:rsid w:val="00156D00"/>
    <w:rsid w:val="00156D84"/>
    <w:rsid w:val="00157302"/>
    <w:rsid w:val="001577D8"/>
    <w:rsid w:val="001579AE"/>
    <w:rsid w:val="00160655"/>
    <w:rsid w:val="0016200A"/>
    <w:rsid w:val="00162839"/>
    <w:rsid w:val="001636AB"/>
    <w:rsid w:val="00164D7E"/>
    <w:rsid w:val="0016704B"/>
    <w:rsid w:val="0016764E"/>
    <w:rsid w:val="00170C01"/>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188"/>
    <w:rsid w:val="001859AD"/>
    <w:rsid w:val="00185CFB"/>
    <w:rsid w:val="00185E23"/>
    <w:rsid w:val="00191FD4"/>
    <w:rsid w:val="00192FC3"/>
    <w:rsid w:val="00194604"/>
    <w:rsid w:val="00194ADC"/>
    <w:rsid w:val="00194DE2"/>
    <w:rsid w:val="00194E2B"/>
    <w:rsid w:val="00196E53"/>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4842"/>
    <w:rsid w:val="001B6233"/>
    <w:rsid w:val="001B7C6A"/>
    <w:rsid w:val="001C2276"/>
    <w:rsid w:val="001C26BB"/>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22985"/>
    <w:rsid w:val="002232AF"/>
    <w:rsid w:val="00223546"/>
    <w:rsid w:val="00223AE7"/>
    <w:rsid w:val="00225C45"/>
    <w:rsid w:val="002268D0"/>
    <w:rsid w:val="0022707A"/>
    <w:rsid w:val="0022731F"/>
    <w:rsid w:val="0023039E"/>
    <w:rsid w:val="00234B3A"/>
    <w:rsid w:val="00235473"/>
    <w:rsid w:val="00236642"/>
    <w:rsid w:val="00236DE1"/>
    <w:rsid w:val="00237A95"/>
    <w:rsid w:val="002403E8"/>
    <w:rsid w:val="0024088E"/>
    <w:rsid w:val="002431CF"/>
    <w:rsid w:val="00245A8E"/>
    <w:rsid w:val="00245C11"/>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2962"/>
    <w:rsid w:val="00264A46"/>
    <w:rsid w:val="00265EE5"/>
    <w:rsid w:val="002669A6"/>
    <w:rsid w:val="002708BE"/>
    <w:rsid w:val="00272833"/>
    <w:rsid w:val="00272AC8"/>
    <w:rsid w:val="00272C46"/>
    <w:rsid w:val="00273084"/>
    <w:rsid w:val="00273B28"/>
    <w:rsid w:val="0027544F"/>
    <w:rsid w:val="00275B12"/>
    <w:rsid w:val="002760B5"/>
    <w:rsid w:val="00280B64"/>
    <w:rsid w:val="00282D5A"/>
    <w:rsid w:val="00282E91"/>
    <w:rsid w:val="0028385A"/>
    <w:rsid w:val="002838EB"/>
    <w:rsid w:val="00283A49"/>
    <w:rsid w:val="00284CD4"/>
    <w:rsid w:val="00285455"/>
    <w:rsid w:val="0028682A"/>
    <w:rsid w:val="0028755A"/>
    <w:rsid w:val="0029023D"/>
    <w:rsid w:val="00290D7F"/>
    <w:rsid w:val="00291A85"/>
    <w:rsid w:val="00291CE6"/>
    <w:rsid w:val="002928D8"/>
    <w:rsid w:val="002952C3"/>
    <w:rsid w:val="002957E8"/>
    <w:rsid w:val="002962D7"/>
    <w:rsid w:val="002A1068"/>
    <w:rsid w:val="002A16BB"/>
    <w:rsid w:val="002A1B1D"/>
    <w:rsid w:val="002A1D8F"/>
    <w:rsid w:val="002A396B"/>
    <w:rsid w:val="002A556F"/>
    <w:rsid w:val="002A6A5B"/>
    <w:rsid w:val="002A7731"/>
    <w:rsid w:val="002B08E0"/>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40F7"/>
    <w:rsid w:val="002D478E"/>
    <w:rsid w:val="002D58C6"/>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2F6D66"/>
    <w:rsid w:val="003004CF"/>
    <w:rsid w:val="003035FE"/>
    <w:rsid w:val="00304CEF"/>
    <w:rsid w:val="00305DE1"/>
    <w:rsid w:val="00310B82"/>
    <w:rsid w:val="00310D68"/>
    <w:rsid w:val="003122A8"/>
    <w:rsid w:val="00312B47"/>
    <w:rsid w:val="00312EFA"/>
    <w:rsid w:val="00313288"/>
    <w:rsid w:val="00314157"/>
    <w:rsid w:val="0031559B"/>
    <w:rsid w:val="00315EA1"/>
    <w:rsid w:val="003164BB"/>
    <w:rsid w:val="003169A1"/>
    <w:rsid w:val="00317500"/>
    <w:rsid w:val="00320697"/>
    <w:rsid w:val="00320B3A"/>
    <w:rsid w:val="00320DB5"/>
    <w:rsid w:val="00320F33"/>
    <w:rsid w:val="00320F7F"/>
    <w:rsid w:val="0032174F"/>
    <w:rsid w:val="00322764"/>
    <w:rsid w:val="00323CD2"/>
    <w:rsid w:val="00324398"/>
    <w:rsid w:val="00325165"/>
    <w:rsid w:val="0032573B"/>
    <w:rsid w:val="00325C48"/>
    <w:rsid w:val="0032600B"/>
    <w:rsid w:val="00326649"/>
    <w:rsid w:val="00326E5A"/>
    <w:rsid w:val="003270D6"/>
    <w:rsid w:val="003275CB"/>
    <w:rsid w:val="00327D44"/>
    <w:rsid w:val="003322EC"/>
    <w:rsid w:val="00332389"/>
    <w:rsid w:val="00333694"/>
    <w:rsid w:val="00334816"/>
    <w:rsid w:val="00334AE9"/>
    <w:rsid w:val="00334D16"/>
    <w:rsid w:val="00336C18"/>
    <w:rsid w:val="003405F7"/>
    <w:rsid w:val="00342D63"/>
    <w:rsid w:val="0034303D"/>
    <w:rsid w:val="00343566"/>
    <w:rsid w:val="00345074"/>
    <w:rsid w:val="00345872"/>
    <w:rsid w:val="00346B78"/>
    <w:rsid w:val="003515CC"/>
    <w:rsid w:val="00357F88"/>
    <w:rsid w:val="003607B9"/>
    <w:rsid w:val="00362C3B"/>
    <w:rsid w:val="00362EAF"/>
    <w:rsid w:val="003643DB"/>
    <w:rsid w:val="0036477A"/>
    <w:rsid w:val="003653D6"/>
    <w:rsid w:val="003655A5"/>
    <w:rsid w:val="00366B38"/>
    <w:rsid w:val="00367E2E"/>
    <w:rsid w:val="00370A16"/>
    <w:rsid w:val="003737A9"/>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1D7"/>
    <w:rsid w:val="003A6BC2"/>
    <w:rsid w:val="003A74BA"/>
    <w:rsid w:val="003A7EAE"/>
    <w:rsid w:val="003B0697"/>
    <w:rsid w:val="003B104C"/>
    <w:rsid w:val="003B17F7"/>
    <w:rsid w:val="003B21A2"/>
    <w:rsid w:val="003B28BA"/>
    <w:rsid w:val="003B550D"/>
    <w:rsid w:val="003B5ABB"/>
    <w:rsid w:val="003B6CDD"/>
    <w:rsid w:val="003B7140"/>
    <w:rsid w:val="003B7E6A"/>
    <w:rsid w:val="003C069D"/>
    <w:rsid w:val="003C0DC0"/>
    <w:rsid w:val="003C1EF7"/>
    <w:rsid w:val="003C2567"/>
    <w:rsid w:val="003C3CDF"/>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F0487"/>
    <w:rsid w:val="003F1456"/>
    <w:rsid w:val="003F2060"/>
    <w:rsid w:val="003F3042"/>
    <w:rsid w:val="003F43FE"/>
    <w:rsid w:val="003F4AC8"/>
    <w:rsid w:val="003F5020"/>
    <w:rsid w:val="003F6879"/>
    <w:rsid w:val="00400634"/>
    <w:rsid w:val="004009A2"/>
    <w:rsid w:val="00400A2E"/>
    <w:rsid w:val="00401359"/>
    <w:rsid w:val="00405F6C"/>
    <w:rsid w:val="004067EA"/>
    <w:rsid w:val="00406D12"/>
    <w:rsid w:val="004142F3"/>
    <w:rsid w:val="004144F2"/>
    <w:rsid w:val="00414A03"/>
    <w:rsid w:val="00416D39"/>
    <w:rsid w:val="00416E7D"/>
    <w:rsid w:val="00417861"/>
    <w:rsid w:val="00417935"/>
    <w:rsid w:val="00417DA6"/>
    <w:rsid w:val="00421B78"/>
    <w:rsid w:val="00421BA8"/>
    <w:rsid w:val="00421C4B"/>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0DD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6535"/>
    <w:rsid w:val="00466DDA"/>
    <w:rsid w:val="00466F29"/>
    <w:rsid w:val="00467A7D"/>
    <w:rsid w:val="00467DF2"/>
    <w:rsid w:val="004700D4"/>
    <w:rsid w:val="00473A06"/>
    <w:rsid w:val="004747A9"/>
    <w:rsid w:val="004761E9"/>
    <w:rsid w:val="00476DFB"/>
    <w:rsid w:val="004811B6"/>
    <w:rsid w:val="00481BF3"/>
    <w:rsid w:val="004821BF"/>
    <w:rsid w:val="004821D2"/>
    <w:rsid w:val="00482C6C"/>
    <w:rsid w:val="00483D6B"/>
    <w:rsid w:val="00483F21"/>
    <w:rsid w:val="00487A12"/>
    <w:rsid w:val="00490590"/>
    <w:rsid w:val="004932D0"/>
    <w:rsid w:val="004934F1"/>
    <w:rsid w:val="00494515"/>
    <w:rsid w:val="004947A8"/>
    <w:rsid w:val="00495E09"/>
    <w:rsid w:val="00495E5E"/>
    <w:rsid w:val="00495FC7"/>
    <w:rsid w:val="00496591"/>
    <w:rsid w:val="00496EA8"/>
    <w:rsid w:val="004A0846"/>
    <w:rsid w:val="004A096A"/>
    <w:rsid w:val="004A1FF4"/>
    <w:rsid w:val="004A31AE"/>
    <w:rsid w:val="004A3A4F"/>
    <w:rsid w:val="004A3B09"/>
    <w:rsid w:val="004A5126"/>
    <w:rsid w:val="004A5A61"/>
    <w:rsid w:val="004A5C60"/>
    <w:rsid w:val="004A601F"/>
    <w:rsid w:val="004A7672"/>
    <w:rsid w:val="004B011C"/>
    <w:rsid w:val="004B0A31"/>
    <w:rsid w:val="004B2120"/>
    <w:rsid w:val="004B2D28"/>
    <w:rsid w:val="004B3CB3"/>
    <w:rsid w:val="004B3FD8"/>
    <w:rsid w:val="004B4ED1"/>
    <w:rsid w:val="004B519C"/>
    <w:rsid w:val="004B54A3"/>
    <w:rsid w:val="004B5D25"/>
    <w:rsid w:val="004C0EA2"/>
    <w:rsid w:val="004C1E56"/>
    <w:rsid w:val="004C2A32"/>
    <w:rsid w:val="004C3EFF"/>
    <w:rsid w:val="004C411F"/>
    <w:rsid w:val="004C5144"/>
    <w:rsid w:val="004C514C"/>
    <w:rsid w:val="004C5467"/>
    <w:rsid w:val="004C643B"/>
    <w:rsid w:val="004C78C1"/>
    <w:rsid w:val="004C78EC"/>
    <w:rsid w:val="004D1C16"/>
    <w:rsid w:val="004D35D2"/>
    <w:rsid w:val="004D3D76"/>
    <w:rsid w:val="004D424A"/>
    <w:rsid w:val="004D7E21"/>
    <w:rsid w:val="004E0674"/>
    <w:rsid w:val="004E0C92"/>
    <w:rsid w:val="004E14D4"/>
    <w:rsid w:val="004E1931"/>
    <w:rsid w:val="004E2908"/>
    <w:rsid w:val="004E2EEE"/>
    <w:rsid w:val="004E5B53"/>
    <w:rsid w:val="004F18A3"/>
    <w:rsid w:val="004F2C17"/>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4271"/>
    <w:rsid w:val="005250D4"/>
    <w:rsid w:val="00525301"/>
    <w:rsid w:val="00526217"/>
    <w:rsid w:val="00526668"/>
    <w:rsid w:val="00527001"/>
    <w:rsid w:val="0052748E"/>
    <w:rsid w:val="00527BA7"/>
    <w:rsid w:val="00530588"/>
    <w:rsid w:val="00530B84"/>
    <w:rsid w:val="00533149"/>
    <w:rsid w:val="0053368C"/>
    <w:rsid w:val="00536952"/>
    <w:rsid w:val="0054049F"/>
    <w:rsid w:val="00541681"/>
    <w:rsid w:val="00542C38"/>
    <w:rsid w:val="0054410F"/>
    <w:rsid w:val="00545028"/>
    <w:rsid w:val="00545AC2"/>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24C0"/>
    <w:rsid w:val="00562B14"/>
    <w:rsid w:val="00564AA2"/>
    <w:rsid w:val="00566954"/>
    <w:rsid w:val="00567072"/>
    <w:rsid w:val="00567256"/>
    <w:rsid w:val="00573C05"/>
    <w:rsid w:val="00575314"/>
    <w:rsid w:val="0057566C"/>
    <w:rsid w:val="00577183"/>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DEC"/>
    <w:rsid w:val="005B4EDD"/>
    <w:rsid w:val="005B50B0"/>
    <w:rsid w:val="005B5591"/>
    <w:rsid w:val="005B6A1E"/>
    <w:rsid w:val="005C0226"/>
    <w:rsid w:val="005C0BED"/>
    <w:rsid w:val="005C13B4"/>
    <w:rsid w:val="005C2F77"/>
    <w:rsid w:val="005C3501"/>
    <w:rsid w:val="005C3791"/>
    <w:rsid w:val="005C3D01"/>
    <w:rsid w:val="005C3F13"/>
    <w:rsid w:val="005C4238"/>
    <w:rsid w:val="005C4271"/>
    <w:rsid w:val="005C4883"/>
    <w:rsid w:val="005C4E61"/>
    <w:rsid w:val="005C5E78"/>
    <w:rsid w:val="005C6054"/>
    <w:rsid w:val="005C64DB"/>
    <w:rsid w:val="005C650C"/>
    <w:rsid w:val="005C7224"/>
    <w:rsid w:val="005C7791"/>
    <w:rsid w:val="005D021E"/>
    <w:rsid w:val="005D198C"/>
    <w:rsid w:val="005D1BE2"/>
    <w:rsid w:val="005D1CC5"/>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C1C"/>
    <w:rsid w:val="005F6B80"/>
    <w:rsid w:val="005F6BFA"/>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17C88"/>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A3D"/>
    <w:rsid w:val="00652B99"/>
    <w:rsid w:val="00653F3E"/>
    <w:rsid w:val="0065419A"/>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11E"/>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280"/>
    <w:rsid w:val="006967B0"/>
    <w:rsid w:val="00696BA8"/>
    <w:rsid w:val="006A079B"/>
    <w:rsid w:val="006A0D7D"/>
    <w:rsid w:val="006A1523"/>
    <w:rsid w:val="006A1A36"/>
    <w:rsid w:val="006A1F94"/>
    <w:rsid w:val="006A2B58"/>
    <w:rsid w:val="006A3C2A"/>
    <w:rsid w:val="006A419B"/>
    <w:rsid w:val="006A42C1"/>
    <w:rsid w:val="006A4AB0"/>
    <w:rsid w:val="006A5022"/>
    <w:rsid w:val="006A5637"/>
    <w:rsid w:val="006A5FF8"/>
    <w:rsid w:val="006A7053"/>
    <w:rsid w:val="006B0DA2"/>
    <w:rsid w:val="006B0EEB"/>
    <w:rsid w:val="006B13CE"/>
    <w:rsid w:val="006B147B"/>
    <w:rsid w:val="006B211B"/>
    <w:rsid w:val="006B29AD"/>
    <w:rsid w:val="006B5AA3"/>
    <w:rsid w:val="006B6542"/>
    <w:rsid w:val="006B78E8"/>
    <w:rsid w:val="006B7A6F"/>
    <w:rsid w:val="006C07ED"/>
    <w:rsid w:val="006C0FE1"/>
    <w:rsid w:val="006C17DD"/>
    <w:rsid w:val="006C4067"/>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6C77"/>
    <w:rsid w:val="006F6ED3"/>
    <w:rsid w:val="007003B8"/>
    <w:rsid w:val="00702596"/>
    <w:rsid w:val="00703145"/>
    <w:rsid w:val="00703C20"/>
    <w:rsid w:val="00707612"/>
    <w:rsid w:val="00707793"/>
    <w:rsid w:val="007106CB"/>
    <w:rsid w:val="007113EF"/>
    <w:rsid w:val="00712438"/>
    <w:rsid w:val="0071256C"/>
    <w:rsid w:val="007147ED"/>
    <w:rsid w:val="007148C1"/>
    <w:rsid w:val="00715474"/>
    <w:rsid w:val="007159D3"/>
    <w:rsid w:val="007162CD"/>
    <w:rsid w:val="0071739B"/>
    <w:rsid w:val="0072222F"/>
    <w:rsid w:val="00722966"/>
    <w:rsid w:val="00723017"/>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31E1"/>
    <w:rsid w:val="00743305"/>
    <w:rsid w:val="00745CDF"/>
    <w:rsid w:val="00745E76"/>
    <w:rsid w:val="00745EFB"/>
    <w:rsid w:val="007463B6"/>
    <w:rsid w:val="00747543"/>
    <w:rsid w:val="007509AD"/>
    <w:rsid w:val="007515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B2"/>
    <w:rsid w:val="00771202"/>
    <w:rsid w:val="00771E80"/>
    <w:rsid w:val="00772330"/>
    <w:rsid w:val="00773625"/>
    <w:rsid w:val="0077604D"/>
    <w:rsid w:val="00776A3C"/>
    <w:rsid w:val="00776F15"/>
    <w:rsid w:val="0077724F"/>
    <w:rsid w:val="00777763"/>
    <w:rsid w:val="007803B3"/>
    <w:rsid w:val="00781857"/>
    <w:rsid w:val="00781C1B"/>
    <w:rsid w:val="00783881"/>
    <w:rsid w:val="00783ED6"/>
    <w:rsid w:val="0078410D"/>
    <w:rsid w:val="007857E2"/>
    <w:rsid w:val="007862FF"/>
    <w:rsid w:val="00787CCB"/>
    <w:rsid w:val="0079125E"/>
    <w:rsid w:val="007921A3"/>
    <w:rsid w:val="007928A5"/>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161"/>
    <w:rsid w:val="007B2D46"/>
    <w:rsid w:val="007B2F32"/>
    <w:rsid w:val="007B3B42"/>
    <w:rsid w:val="007B4791"/>
    <w:rsid w:val="007B5EB7"/>
    <w:rsid w:val="007B797F"/>
    <w:rsid w:val="007B7CBB"/>
    <w:rsid w:val="007C1300"/>
    <w:rsid w:val="007C1A9C"/>
    <w:rsid w:val="007C32D6"/>
    <w:rsid w:val="007C5031"/>
    <w:rsid w:val="007C510B"/>
    <w:rsid w:val="007C5C1D"/>
    <w:rsid w:val="007C77E6"/>
    <w:rsid w:val="007C7D8B"/>
    <w:rsid w:val="007D20CC"/>
    <w:rsid w:val="007D20F7"/>
    <w:rsid w:val="007D2932"/>
    <w:rsid w:val="007D30AB"/>
    <w:rsid w:val="007D333E"/>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47"/>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16265"/>
    <w:rsid w:val="00816B82"/>
    <w:rsid w:val="008201FF"/>
    <w:rsid w:val="00824782"/>
    <w:rsid w:val="00824960"/>
    <w:rsid w:val="00824D8E"/>
    <w:rsid w:val="0082553A"/>
    <w:rsid w:val="00825D0A"/>
    <w:rsid w:val="008265B5"/>
    <w:rsid w:val="00827A7D"/>
    <w:rsid w:val="00830088"/>
    <w:rsid w:val="008305AE"/>
    <w:rsid w:val="0083092C"/>
    <w:rsid w:val="00831EDD"/>
    <w:rsid w:val="0083249B"/>
    <w:rsid w:val="0083273D"/>
    <w:rsid w:val="00832AAC"/>
    <w:rsid w:val="008336C3"/>
    <w:rsid w:val="00834D26"/>
    <w:rsid w:val="00836C1A"/>
    <w:rsid w:val="00837F95"/>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1B74"/>
    <w:rsid w:val="00863080"/>
    <w:rsid w:val="0086352A"/>
    <w:rsid w:val="008641FE"/>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2556"/>
    <w:rsid w:val="008B322A"/>
    <w:rsid w:val="008B33CE"/>
    <w:rsid w:val="008B3609"/>
    <w:rsid w:val="008B3D97"/>
    <w:rsid w:val="008B6939"/>
    <w:rsid w:val="008C1204"/>
    <w:rsid w:val="008C1784"/>
    <w:rsid w:val="008C426E"/>
    <w:rsid w:val="008C5898"/>
    <w:rsid w:val="008C5A86"/>
    <w:rsid w:val="008C5C87"/>
    <w:rsid w:val="008C6459"/>
    <w:rsid w:val="008C6A1B"/>
    <w:rsid w:val="008D0BE7"/>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4920"/>
    <w:rsid w:val="00926041"/>
    <w:rsid w:val="009306AE"/>
    <w:rsid w:val="009347B2"/>
    <w:rsid w:val="009364EC"/>
    <w:rsid w:val="00942139"/>
    <w:rsid w:val="0094366C"/>
    <w:rsid w:val="00944390"/>
    <w:rsid w:val="00944916"/>
    <w:rsid w:val="00944A28"/>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009C"/>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0D1"/>
    <w:rsid w:val="009A4367"/>
    <w:rsid w:val="009A44BC"/>
    <w:rsid w:val="009A4F9C"/>
    <w:rsid w:val="009A5B55"/>
    <w:rsid w:val="009A6036"/>
    <w:rsid w:val="009A64D7"/>
    <w:rsid w:val="009B37D0"/>
    <w:rsid w:val="009B41FB"/>
    <w:rsid w:val="009B4E71"/>
    <w:rsid w:val="009B51E6"/>
    <w:rsid w:val="009B6FE9"/>
    <w:rsid w:val="009B7D11"/>
    <w:rsid w:val="009C05A5"/>
    <w:rsid w:val="009C095B"/>
    <w:rsid w:val="009C0DFB"/>
    <w:rsid w:val="009C2F51"/>
    <w:rsid w:val="009C3382"/>
    <w:rsid w:val="009C3A5F"/>
    <w:rsid w:val="009C572E"/>
    <w:rsid w:val="009C6EEF"/>
    <w:rsid w:val="009D02A2"/>
    <w:rsid w:val="009D04BD"/>
    <w:rsid w:val="009D0571"/>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198F"/>
    <w:rsid w:val="009F199C"/>
    <w:rsid w:val="009F27CF"/>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BF1"/>
    <w:rsid w:val="00A239AD"/>
    <w:rsid w:val="00A23BFE"/>
    <w:rsid w:val="00A23F87"/>
    <w:rsid w:val="00A2406A"/>
    <w:rsid w:val="00A31B08"/>
    <w:rsid w:val="00A33043"/>
    <w:rsid w:val="00A34878"/>
    <w:rsid w:val="00A348E7"/>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731"/>
    <w:rsid w:val="00A70721"/>
    <w:rsid w:val="00A70D89"/>
    <w:rsid w:val="00A75321"/>
    <w:rsid w:val="00A83257"/>
    <w:rsid w:val="00A83752"/>
    <w:rsid w:val="00A8453D"/>
    <w:rsid w:val="00A85049"/>
    <w:rsid w:val="00A861D3"/>
    <w:rsid w:val="00A8738F"/>
    <w:rsid w:val="00A90510"/>
    <w:rsid w:val="00A90659"/>
    <w:rsid w:val="00A91220"/>
    <w:rsid w:val="00A930E0"/>
    <w:rsid w:val="00A93597"/>
    <w:rsid w:val="00A94FEF"/>
    <w:rsid w:val="00A971EE"/>
    <w:rsid w:val="00AA18F4"/>
    <w:rsid w:val="00AA26E1"/>
    <w:rsid w:val="00AA4862"/>
    <w:rsid w:val="00AA73AB"/>
    <w:rsid w:val="00AB378F"/>
    <w:rsid w:val="00AB6E41"/>
    <w:rsid w:val="00AB741A"/>
    <w:rsid w:val="00AB7D45"/>
    <w:rsid w:val="00AC1105"/>
    <w:rsid w:val="00AC1EE7"/>
    <w:rsid w:val="00AC3045"/>
    <w:rsid w:val="00AC4814"/>
    <w:rsid w:val="00AC70DB"/>
    <w:rsid w:val="00AC7920"/>
    <w:rsid w:val="00AC7DB2"/>
    <w:rsid w:val="00AD079A"/>
    <w:rsid w:val="00AD0B38"/>
    <w:rsid w:val="00AD1E5D"/>
    <w:rsid w:val="00AD232D"/>
    <w:rsid w:val="00AD24E7"/>
    <w:rsid w:val="00AD2740"/>
    <w:rsid w:val="00AD48D0"/>
    <w:rsid w:val="00AD6D50"/>
    <w:rsid w:val="00AD7109"/>
    <w:rsid w:val="00AD7C0B"/>
    <w:rsid w:val="00AD7CF8"/>
    <w:rsid w:val="00AE102C"/>
    <w:rsid w:val="00AE1815"/>
    <w:rsid w:val="00AE26B1"/>
    <w:rsid w:val="00AE33D9"/>
    <w:rsid w:val="00AE779B"/>
    <w:rsid w:val="00AF1FAD"/>
    <w:rsid w:val="00AF2174"/>
    <w:rsid w:val="00AF2559"/>
    <w:rsid w:val="00AF26A3"/>
    <w:rsid w:val="00AF2D14"/>
    <w:rsid w:val="00AF33D9"/>
    <w:rsid w:val="00AF3B8F"/>
    <w:rsid w:val="00AF3F62"/>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1CD9"/>
    <w:rsid w:val="00B42138"/>
    <w:rsid w:val="00B4283F"/>
    <w:rsid w:val="00B43E07"/>
    <w:rsid w:val="00B44161"/>
    <w:rsid w:val="00B4486A"/>
    <w:rsid w:val="00B46435"/>
    <w:rsid w:val="00B4674A"/>
    <w:rsid w:val="00B468ED"/>
    <w:rsid w:val="00B47191"/>
    <w:rsid w:val="00B47993"/>
    <w:rsid w:val="00B51F07"/>
    <w:rsid w:val="00B52235"/>
    <w:rsid w:val="00B53353"/>
    <w:rsid w:val="00B60D1D"/>
    <w:rsid w:val="00B61132"/>
    <w:rsid w:val="00B641D4"/>
    <w:rsid w:val="00B65A37"/>
    <w:rsid w:val="00B66D10"/>
    <w:rsid w:val="00B66E48"/>
    <w:rsid w:val="00B678B8"/>
    <w:rsid w:val="00B72BF5"/>
    <w:rsid w:val="00B73015"/>
    <w:rsid w:val="00B74D63"/>
    <w:rsid w:val="00B75DFA"/>
    <w:rsid w:val="00B76F55"/>
    <w:rsid w:val="00B76FAA"/>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557"/>
    <w:rsid w:val="00BA1929"/>
    <w:rsid w:val="00BA1A88"/>
    <w:rsid w:val="00BA21F7"/>
    <w:rsid w:val="00BA3772"/>
    <w:rsid w:val="00BA51E8"/>
    <w:rsid w:val="00BA5A1B"/>
    <w:rsid w:val="00BA74DE"/>
    <w:rsid w:val="00BB0621"/>
    <w:rsid w:val="00BB2656"/>
    <w:rsid w:val="00BB2969"/>
    <w:rsid w:val="00BB368F"/>
    <w:rsid w:val="00BB3F23"/>
    <w:rsid w:val="00BC203B"/>
    <w:rsid w:val="00BC3B95"/>
    <w:rsid w:val="00BC3C67"/>
    <w:rsid w:val="00BC4C2B"/>
    <w:rsid w:val="00BC56A2"/>
    <w:rsid w:val="00BC6009"/>
    <w:rsid w:val="00BD02AC"/>
    <w:rsid w:val="00BD0D5E"/>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4198"/>
    <w:rsid w:val="00BE5687"/>
    <w:rsid w:val="00BF0B70"/>
    <w:rsid w:val="00BF17D6"/>
    <w:rsid w:val="00BF18B7"/>
    <w:rsid w:val="00BF1C82"/>
    <w:rsid w:val="00BF2408"/>
    <w:rsid w:val="00BF4482"/>
    <w:rsid w:val="00BF4C05"/>
    <w:rsid w:val="00BF5E23"/>
    <w:rsid w:val="00BF63A7"/>
    <w:rsid w:val="00BF75FE"/>
    <w:rsid w:val="00BF7B7C"/>
    <w:rsid w:val="00C0069C"/>
    <w:rsid w:val="00C008EC"/>
    <w:rsid w:val="00C024B9"/>
    <w:rsid w:val="00C026DE"/>
    <w:rsid w:val="00C05258"/>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422A7"/>
    <w:rsid w:val="00C42A27"/>
    <w:rsid w:val="00C43541"/>
    <w:rsid w:val="00C43F7E"/>
    <w:rsid w:val="00C44874"/>
    <w:rsid w:val="00C44A27"/>
    <w:rsid w:val="00C455CC"/>
    <w:rsid w:val="00C45B5D"/>
    <w:rsid w:val="00C45CF1"/>
    <w:rsid w:val="00C46DA4"/>
    <w:rsid w:val="00C47E6F"/>
    <w:rsid w:val="00C50FBA"/>
    <w:rsid w:val="00C51146"/>
    <w:rsid w:val="00C5142C"/>
    <w:rsid w:val="00C52937"/>
    <w:rsid w:val="00C52966"/>
    <w:rsid w:val="00C5298E"/>
    <w:rsid w:val="00C52E77"/>
    <w:rsid w:val="00C553A8"/>
    <w:rsid w:val="00C5670D"/>
    <w:rsid w:val="00C56E28"/>
    <w:rsid w:val="00C577DE"/>
    <w:rsid w:val="00C578A7"/>
    <w:rsid w:val="00C5797A"/>
    <w:rsid w:val="00C57A16"/>
    <w:rsid w:val="00C60866"/>
    <w:rsid w:val="00C60A80"/>
    <w:rsid w:val="00C61A5F"/>
    <w:rsid w:val="00C62D14"/>
    <w:rsid w:val="00C63048"/>
    <w:rsid w:val="00C6390D"/>
    <w:rsid w:val="00C64DEF"/>
    <w:rsid w:val="00C65C58"/>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1DCF"/>
    <w:rsid w:val="00C827BC"/>
    <w:rsid w:val="00C85773"/>
    <w:rsid w:val="00C8635C"/>
    <w:rsid w:val="00C91074"/>
    <w:rsid w:val="00C91784"/>
    <w:rsid w:val="00C92147"/>
    <w:rsid w:val="00C925D5"/>
    <w:rsid w:val="00C92633"/>
    <w:rsid w:val="00C92AFB"/>
    <w:rsid w:val="00C92B55"/>
    <w:rsid w:val="00C9357B"/>
    <w:rsid w:val="00C9463F"/>
    <w:rsid w:val="00C97ED2"/>
    <w:rsid w:val="00CA0D2F"/>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5D3"/>
    <w:rsid w:val="00CB5704"/>
    <w:rsid w:val="00CB5903"/>
    <w:rsid w:val="00CB5B7D"/>
    <w:rsid w:val="00CB5E63"/>
    <w:rsid w:val="00CB6889"/>
    <w:rsid w:val="00CB69C8"/>
    <w:rsid w:val="00CB6AB1"/>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1E7"/>
    <w:rsid w:val="00CD38A4"/>
    <w:rsid w:val="00CD5C9A"/>
    <w:rsid w:val="00CE003B"/>
    <w:rsid w:val="00CE10D4"/>
    <w:rsid w:val="00CE1435"/>
    <w:rsid w:val="00CE176E"/>
    <w:rsid w:val="00CE491E"/>
    <w:rsid w:val="00CE494E"/>
    <w:rsid w:val="00CE6C3F"/>
    <w:rsid w:val="00CE7F76"/>
    <w:rsid w:val="00CF0280"/>
    <w:rsid w:val="00CF08A8"/>
    <w:rsid w:val="00CF10A4"/>
    <w:rsid w:val="00CF1E47"/>
    <w:rsid w:val="00CF2228"/>
    <w:rsid w:val="00CF2509"/>
    <w:rsid w:val="00CF3895"/>
    <w:rsid w:val="00CF4EB0"/>
    <w:rsid w:val="00CF531D"/>
    <w:rsid w:val="00CF6B51"/>
    <w:rsid w:val="00CF7301"/>
    <w:rsid w:val="00CF7A35"/>
    <w:rsid w:val="00D00093"/>
    <w:rsid w:val="00D00166"/>
    <w:rsid w:val="00D030B0"/>
    <w:rsid w:val="00D03704"/>
    <w:rsid w:val="00D05140"/>
    <w:rsid w:val="00D06513"/>
    <w:rsid w:val="00D06A7A"/>
    <w:rsid w:val="00D071AD"/>
    <w:rsid w:val="00D07464"/>
    <w:rsid w:val="00D0748B"/>
    <w:rsid w:val="00D07FB4"/>
    <w:rsid w:val="00D11121"/>
    <w:rsid w:val="00D11D73"/>
    <w:rsid w:val="00D14785"/>
    <w:rsid w:val="00D1651F"/>
    <w:rsid w:val="00D17A85"/>
    <w:rsid w:val="00D17E9D"/>
    <w:rsid w:val="00D2248E"/>
    <w:rsid w:val="00D23424"/>
    <w:rsid w:val="00D24C77"/>
    <w:rsid w:val="00D25029"/>
    <w:rsid w:val="00D25192"/>
    <w:rsid w:val="00D25610"/>
    <w:rsid w:val="00D26C09"/>
    <w:rsid w:val="00D3034A"/>
    <w:rsid w:val="00D30AC0"/>
    <w:rsid w:val="00D314B2"/>
    <w:rsid w:val="00D3292F"/>
    <w:rsid w:val="00D32F84"/>
    <w:rsid w:val="00D34B3C"/>
    <w:rsid w:val="00D34C03"/>
    <w:rsid w:val="00D35F94"/>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53FB4"/>
    <w:rsid w:val="00D5562C"/>
    <w:rsid w:val="00D60258"/>
    <w:rsid w:val="00D604E0"/>
    <w:rsid w:val="00D605AA"/>
    <w:rsid w:val="00D622A6"/>
    <w:rsid w:val="00D62A4F"/>
    <w:rsid w:val="00D64FDC"/>
    <w:rsid w:val="00D65643"/>
    <w:rsid w:val="00D65E2B"/>
    <w:rsid w:val="00D663A7"/>
    <w:rsid w:val="00D71483"/>
    <w:rsid w:val="00D734AA"/>
    <w:rsid w:val="00D73B6F"/>
    <w:rsid w:val="00D74673"/>
    <w:rsid w:val="00D756A7"/>
    <w:rsid w:val="00D761CC"/>
    <w:rsid w:val="00D76D46"/>
    <w:rsid w:val="00D77051"/>
    <w:rsid w:val="00D77505"/>
    <w:rsid w:val="00D8066B"/>
    <w:rsid w:val="00D809F6"/>
    <w:rsid w:val="00D8111E"/>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5F3F"/>
    <w:rsid w:val="00E46C2D"/>
    <w:rsid w:val="00E47995"/>
    <w:rsid w:val="00E50314"/>
    <w:rsid w:val="00E50354"/>
    <w:rsid w:val="00E533A2"/>
    <w:rsid w:val="00E53DBA"/>
    <w:rsid w:val="00E53FED"/>
    <w:rsid w:val="00E561CF"/>
    <w:rsid w:val="00E56C88"/>
    <w:rsid w:val="00E56DDD"/>
    <w:rsid w:val="00E62B35"/>
    <w:rsid w:val="00E635AC"/>
    <w:rsid w:val="00E64BDD"/>
    <w:rsid w:val="00E655F2"/>
    <w:rsid w:val="00E65EF5"/>
    <w:rsid w:val="00E66837"/>
    <w:rsid w:val="00E67691"/>
    <w:rsid w:val="00E67A06"/>
    <w:rsid w:val="00E7077D"/>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EC6"/>
    <w:rsid w:val="00E822E7"/>
    <w:rsid w:val="00E83065"/>
    <w:rsid w:val="00E836ED"/>
    <w:rsid w:val="00E8485A"/>
    <w:rsid w:val="00E85032"/>
    <w:rsid w:val="00E85EE4"/>
    <w:rsid w:val="00E866EE"/>
    <w:rsid w:val="00E90600"/>
    <w:rsid w:val="00E9069B"/>
    <w:rsid w:val="00E92816"/>
    <w:rsid w:val="00E92FE5"/>
    <w:rsid w:val="00E952D9"/>
    <w:rsid w:val="00E95C61"/>
    <w:rsid w:val="00E95C9A"/>
    <w:rsid w:val="00E96549"/>
    <w:rsid w:val="00E966B2"/>
    <w:rsid w:val="00E96AFB"/>
    <w:rsid w:val="00EA0CE0"/>
    <w:rsid w:val="00EA14D5"/>
    <w:rsid w:val="00EA296B"/>
    <w:rsid w:val="00EA2EAE"/>
    <w:rsid w:val="00EA35B2"/>
    <w:rsid w:val="00EA3B7C"/>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5F67"/>
    <w:rsid w:val="00EC6A0F"/>
    <w:rsid w:val="00EC6E56"/>
    <w:rsid w:val="00ED0371"/>
    <w:rsid w:val="00ED0493"/>
    <w:rsid w:val="00ED1355"/>
    <w:rsid w:val="00ED1E55"/>
    <w:rsid w:val="00ED4271"/>
    <w:rsid w:val="00ED74D5"/>
    <w:rsid w:val="00EE04F0"/>
    <w:rsid w:val="00EE0973"/>
    <w:rsid w:val="00EE0EF0"/>
    <w:rsid w:val="00EE1441"/>
    <w:rsid w:val="00EE1D75"/>
    <w:rsid w:val="00EE2539"/>
    <w:rsid w:val="00EE3BB8"/>
    <w:rsid w:val="00EE5053"/>
    <w:rsid w:val="00EE5F80"/>
    <w:rsid w:val="00EF09FB"/>
    <w:rsid w:val="00EF0C42"/>
    <w:rsid w:val="00EF2B13"/>
    <w:rsid w:val="00EF2B9A"/>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2073"/>
    <w:rsid w:val="00F020EE"/>
    <w:rsid w:val="00F04480"/>
    <w:rsid w:val="00F053A1"/>
    <w:rsid w:val="00F05489"/>
    <w:rsid w:val="00F06036"/>
    <w:rsid w:val="00F073F8"/>
    <w:rsid w:val="00F074A6"/>
    <w:rsid w:val="00F10544"/>
    <w:rsid w:val="00F108A6"/>
    <w:rsid w:val="00F12B01"/>
    <w:rsid w:val="00F134A1"/>
    <w:rsid w:val="00F15512"/>
    <w:rsid w:val="00F16BEE"/>
    <w:rsid w:val="00F1765A"/>
    <w:rsid w:val="00F20183"/>
    <w:rsid w:val="00F20C4E"/>
    <w:rsid w:val="00F22436"/>
    <w:rsid w:val="00F23260"/>
    <w:rsid w:val="00F2332F"/>
    <w:rsid w:val="00F243AB"/>
    <w:rsid w:val="00F24C06"/>
    <w:rsid w:val="00F24D22"/>
    <w:rsid w:val="00F24DD6"/>
    <w:rsid w:val="00F25E56"/>
    <w:rsid w:val="00F26202"/>
    <w:rsid w:val="00F269AA"/>
    <w:rsid w:val="00F3166C"/>
    <w:rsid w:val="00F31D53"/>
    <w:rsid w:val="00F3240E"/>
    <w:rsid w:val="00F32B03"/>
    <w:rsid w:val="00F34708"/>
    <w:rsid w:val="00F34DAC"/>
    <w:rsid w:val="00F36BF0"/>
    <w:rsid w:val="00F379D9"/>
    <w:rsid w:val="00F405A5"/>
    <w:rsid w:val="00F40DB0"/>
    <w:rsid w:val="00F45A1F"/>
    <w:rsid w:val="00F45DF2"/>
    <w:rsid w:val="00F460C9"/>
    <w:rsid w:val="00F462CE"/>
    <w:rsid w:val="00F46E7B"/>
    <w:rsid w:val="00F473B7"/>
    <w:rsid w:val="00F47928"/>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67108"/>
    <w:rsid w:val="00F70BEE"/>
    <w:rsid w:val="00F72F17"/>
    <w:rsid w:val="00F77478"/>
    <w:rsid w:val="00F776C4"/>
    <w:rsid w:val="00F825F9"/>
    <w:rsid w:val="00F82A18"/>
    <w:rsid w:val="00F83023"/>
    <w:rsid w:val="00F8617E"/>
    <w:rsid w:val="00F8633E"/>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A728F"/>
    <w:rsid w:val="00FB1048"/>
    <w:rsid w:val="00FB115A"/>
    <w:rsid w:val="00FB196F"/>
    <w:rsid w:val="00FB2AED"/>
    <w:rsid w:val="00FB54B3"/>
    <w:rsid w:val="00FC0693"/>
    <w:rsid w:val="00FC17EE"/>
    <w:rsid w:val="00FC1D7C"/>
    <w:rsid w:val="00FC2DB4"/>
    <w:rsid w:val="00FC3E10"/>
    <w:rsid w:val="00FC4CDE"/>
    <w:rsid w:val="00FC62EB"/>
    <w:rsid w:val="00FC69C6"/>
    <w:rsid w:val="00FC6E1F"/>
    <w:rsid w:val="00FC796F"/>
    <w:rsid w:val="00FC7E17"/>
    <w:rsid w:val="00FD005A"/>
    <w:rsid w:val="00FD138B"/>
    <w:rsid w:val="00FD5691"/>
    <w:rsid w:val="00FD5C71"/>
    <w:rsid w:val="00FD6446"/>
    <w:rsid w:val="00FD7094"/>
    <w:rsid w:val="00FE0806"/>
    <w:rsid w:val="00FE0BD0"/>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7A"/>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34"/>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uiPriority w:val="20"/>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99"/>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 w:type="paragraph" w:customStyle="1" w:styleId="110">
    <w:name w:val="Заголовок 11"/>
    <w:basedOn w:val="a0"/>
    <w:uiPriority w:val="1"/>
    <w:qFormat/>
    <w:rsid w:val="001B4842"/>
    <w:pPr>
      <w:widowControl w:val="0"/>
      <w:autoSpaceDE w:val="0"/>
      <w:autoSpaceDN w:val="0"/>
      <w:spacing w:line="319" w:lineRule="exact"/>
      <w:ind w:left="359"/>
      <w:jc w:val="both"/>
      <w:outlineLvl w:val="1"/>
    </w:pPr>
    <w:rPr>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4001A-39E7-4FDA-8B8B-A04F920D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2</TotalTime>
  <Pages>2</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2024-11-27T09:08:00Z</cp:lastPrinted>
  <dcterms:created xsi:type="dcterms:W3CDTF">2024-12-04T15:25:00Z</dcterms:created>
  <dcterms:modified xsi:type="dcterms:W3CDTF">2024-12-04T15:25:00Z</dcterms:modified>
</cp:coreProperties>
</file>