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D0C64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34303D">
              <w:rPr>
                <w:color w:val="000000"/>
                <w:sz w:val="28"/>
                <w:szCs w:val="28"/>
                <w:lang w:val="uk-UA"/>
              </w:rPr>
              <w:t>6</w:t>
            </w:r>
            <w:r w:rsidR="002D0C64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2D0C64" w:rsidRDefault="002D0C64" w:rsidP="002D0C6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затвердження паспорта</w:t>
      </w:r>
    </w:p>
    <w:p w:rsidR="002D0C64" w:rsidRDefault="002D0C64" w:rsidP="002D0C6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бюджетної програми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2D0C64" w:rsidRPr="009C19AD" w:rsidRDefault="002D0C64" w:rsidP="002D0C6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2D0C64" w:rsidRPr="002D0C64" w:rsidRDefault="002D0C64" w:rsidP="002D0C64">
      <w:pPr>
        <w:pStyle w:val="a6"/>
        <w:ind w:firstLine="567"/>
        <w:jc w:val="both"/>
        <w:rPr>
          <w:b/>
          <w:szCs w:val="28"/>
          <w:lang w:val="uk-UA"/>
        </w:rPr>
      </w:pPr>
      <w:r w:rsidRPr="002D0C64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2D0C64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«Про деякі питання запровадження  програмно - цільового методу складання та виконання місцевих бюджетів» </w:t>
      </w:r>
      <w:r w:rsidR="0032347A">
        <w:rPr>
          <w:szCs w:val="28"/>
          <w:lang w:val="uk-UA"/>
        </w:rPr>
        <w:t xml:space="preserve">(зі змінами), від 28.12.2018 </w:t>
      </w:r>
      <w:r w:rsidRPr="002D0C64">
        <w:rPr>
          <w:szCs w:val="28"/>
          <w:lang w:val="uk-UA"/>
        </w:rPr>
        <w:t>№1209 «Про внесення змін до деяких наказів Міністерства фінансів України», згідно рішення тридцять сьомої сесії восьмого скликання  від 26.11.2024 «Про внесення змін до тридцятої</w:t>
      </w:r>
      <w:r w:rsidR="0032347A">
        <w:rPr>
          <w:szCs w:val="28"/>
          <w:lang w:val="uk-UA"/>
        </w:rPr>
        <w:t xml:space="preserve"> сесії</w:t>
      </w:r>
      <w:r w:rsidRPr="002D0C64">
        <w:rPr>
          <w:szCs w:val="28"/>
          <w:lang w:val="uk-UA"/>
        </w:rPr>
        <w:t xml:space="preserve"> восьмого скликання  селищної ради від 18.12.202</w:t>
      </w:r>
      <w:r w:rsidR="0032347A">
        <w:rPr>
          <w:szCs w:val="28"/>
          <w:lang w:val="uk-UA"/>
        </w:rPr>
        <w:t>3</w:t>
      </w:r>
      <w:r w:rsidRPr="002D0C64">
        <w:rPr>
          <w:szCs w:val="28"/>
          <w:lang w:val="uk-UA"/>
        </w:rPr>
        <w:t xml:space="preserve"> «</w:t>
      </w:r>
      <w:r w:rsidR="0032347A">
        <w:rPr>
          <w:szCs w:val="28"/>
          <w:lang w:val="uk-UA"/>
        </w:rPr>
        <w:t>Про</w:t>
      </w:r>
      <w:r w:rsidRPr="002D0C64">
        <w:rPr>
          <w:szCs w:val="28"/>
          <w:lang w:val="uk-UA"/>
        </w:rPr>
        <w:t xml:space="preserve"> бюджет Срібнянської селищної терит</w:t>
      </w:r>
      <w:r w:rsidR="0032347A">
        <w:rPr>
          <w:szCs w:val="28"/>
          <w:lang w:val="uk-UA"/>
        </w:rPr>
        <w:t xml:space="preserve">оріальної громади </w:t>
      </w:r>
      <w:r w:rsidRPr="002D0C64">
        <w:rPr>
          <w:szCs w:val="28"/>
          <w:lang w:val="uk-UA"/>
        </w:rPr>
        <w:t xml:space="preserve">на 2024 рік» (код бюджету 25530000000), </w:t>
      </w:r>
      <w:r w:rsidRPr="002D0C64">
        <w:rPr>
          <w:b/>
          <w:szCs w:val="28"/>
          <w:lang w:val="uk-UA"/>
        </w:rPr>
        <w:t>зобов’язую:</w:t>
      </w:r>
    </w:p>
    <w:p w:rsidR="002D0C64" w:rsidRDefault="002D0C64" w:rsidP="002D0C64">
      <w:pPr>
        <w:ind w:firstLine="708"/>
        <w:jc w:val="both"/>
        <w:rPr>
          <w:iCs/>
          <w:sz w:val="28"/>
          <w:szCs w:val="28"/>
          <w:lang w:val="uk-UA"/>
        </w:rPr>
      </w:pPr>
    </w:p>
    <w:p w:rsidR="002D0C64" w:rsidRDefault="002D0C64" w:rsidP="002D0C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Pr="00FA4455">
        <w:rPr>
          <w:sz w:val="28"/>
          <w:szCs w:val="28"/>
          <w:lang w:val="uk-UA"/>
        </w:rPr>
        <w:t xml:space="preserve"> паспорт бюджетн</w:t>
      </w:r>
      <w:r>
        <w:rPr>
          <w:sz w:val="28"/>
          <w:szCs w:val="28"/>
          <w:lang w:val="uk-UA"/>
        </w:rPr>
        <w:t>ої</w:t>
      </w:r>
      <w:r w:rsidRPr="00FA4455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FA4455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К</w:t>
      </w:r>
      <w:r w:rsidRPr="00FA445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КВК 0111160 «З</w:t>
      </w:r>
      <w:r w:rsidRPr="00FD5333">
        <w:rPr>
          <w:sz w:val="28"/>
          <w:szCs w:val="28"/>
          <w:lang w:val="uk-UA"/>
        </w:rPr>
        <w:t>абезпечення діяльності центрів професійного розвитку педагогічних працівників</w:t>
      </w:r>
      <w:r>
        <w:rPr>
          <w:sz w:val="28"/>
          <w:szCs w:val="28"/>
          <w:lang w:val="uk-UA"/>
        </w:rPr>
        <w:t>».</w:t>
      </w:r>
    </w:p>
    <w:p w:rsidR="002D0C64" w:rsidRDefault="002D0C64" w:rsidP="002D0C64">
      <w:pPr>
        <w:ind w:firstLine="567"/>
        <w:jc w:val="both"/>
        <w:rPr>
          <w:sz w:val="28"/>
          <w:szCs w:val="28"/>
          <w:lang w:val="uk-UA"/>
        </w:rPr>
      </w:pPr>
    </w:p>
    <w:p w:rsidR="002D0C64" w:rsidRDefault="002D0C64" w:rsidP="002D0C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290C7B" w:rsidRPr="002D0C64" w:rsidRDefault="00290C7B" w:rsidP="00290C7B">
      <w:pPr>
        <w:rPr>
          <w:b/>
          <w:sz w:val="28"/>
          <w:szCs w:val="28"/>
          <w:lang w:val="uk-UA"/>
        </w:rPr>
      </w:pPr>
    </w:p>
    <w:p w:rsidR="0058667B" w:rsidRPr="00290C7B" w:rsidRDefault="0058667B" w:rsidP="009A40D1">
      <w:pPr>
        <w:pStyle w:val="ab"/>
        <w:rPr>
          <w:rFonts w:ascii="Times New Roman" w:hAnsi="Times New Roman"/>
          <w:b/>
          <w:sz w:val="28"/>
          <w:szCs w:val="28"/>
        </w:rPr>
      </w:pPr>
    </w:p>
    <w:p w:rsidR="00E50314" w:rsidRPr="0089593F" w:rsidRDefault="00E50314" w:rsidP="00A55AE9">
      <w:pPr>
        <w:pStyle w:val="ab"/>
        <w:tabs>
          <w:tab w:val="left" w:pos="567"/>
        </w:tabs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  <w:r w:rsidR="00B071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Олена ПАНЧЕНКО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0D" w:rsidRDefault="00C5190D" w:rsidP="00C9463F">
      <w:r>
        <w:separator/>
      </w:r>
    </w:p>
  </w:endnote>
  <w:endnote w:type="continuationSeparator" w:id="0">
    <w:p w:rsidR="00C5190D" w:rsidRDefault="00C5190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0D" w:rsidRDefault="00C5190D" w:rsidP="00C9463F">
      <w:r>
        <w:separator/>
      </w:r>
    </w:p>
  </w:footnote>
  <w:footnote w:type="continuationSeparator" w:id="0">
    <w:p w:rsidR="00C5190D" w:rsidRDefault="00C5190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7C4C72">
        <w:pPr>
          <w:pStyle w:val="af3"/>
          <w:jc w:val="center"/>
        </w:pPr>
        <w:fldSimple w:instr=" PAGE   \* MERGEFORMAT ">
          <w:r w:rsidR="00290C7B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69C34-2913-4761-A50C-9F09C297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2024-12-09T12:52:00Z</cp:lastPrinted>
  <dcterms:created xsi:type="dcterms:W3CDTF">2024-12-17T13:27:00Z</dcterms:created>
  <dcterms:modified xsi:type="dcterms:W3CDTF">2024-12-17T13:27:00Z</dcterms:modified>
</cp:coreProperties>
</file>