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E02BB9" w:rsidP="00C526A5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C526A5">
              <w:rPr>
                <w:color w:val="000000"/>
                <w:sz w:val="28"/>
                <w:szCs w:val="28"/>
                <w:lang w:val="uk-UA"/>
              </w:rPr>
              <w:t>2</w:t>
            </w:r>
            <w:r w:rsidR="00BA7E09">
              <w:rPr>
                <w:color w:val="000000"/>
                <w:sz w:val="28"/>
                <w:szCs w:val="28"/>
                <w:lang w:val="uk-UA"/>
              </w:rPr>
              <w:t xml:space="preserve"> вересня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C526A5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</w:t>
            </w:r>
            <w:r w:rsidR="00BA7E09">
              <w:rPr>
                <w:color w:val="000000"/>
                <w:sz w:val="28"/>
                <w:szCs w:val="28"/>
                <w:lang w:val="uk-UA"/>
              </w:rPr>
              <w:t>4</w:t>
            </w:r>
            <w:r w:rsidR="00C526A5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C526A5" w:rsidRPr="00C526A5" w:rsidRDefault="00C526A5" w:rsidP="00C526A5">
      <w:pPr>
        <w:ind w:right="4824"/>
        <w:jc w:val="both"/>
        <w:rPr>
          <w:szCs w:val="24"/>
          <w:lang w:val="uk-UA"/>
        </w:rPr>
      </w:pPr>
      <w:r w:rsidRPr="00C526A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організацію роботи щодо надання консультацій з питань пошкодження або знищення житла внаслідок збройної агресії російської федерації</w:t>
      </w:r>
      <w:r w:rsidRPr="00C526A5">
        <w:rPr>
          <w:b/>
          <w:sz w:val="28"/>
          <w:szCs w:val="28"/>
          <w:lang w:val="uk-UA"/>
        </w:rPr>
        <w:t xml:space="preserve"> </w:t>
      </w:r>
    </w:p>
    <w:p w:rsidR="00C526A5" w:rsidRPr="00C526A5" w:rsidRDefault="00C526A5" w:rsidP="00C526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   </w:t>
      </w:r>
    </w:p>
    <w:p w:rsidR="00C526A5" w:rsidRPr="00C526A5" w:rsidRDefault="00C526A5" w:rsidP="00C526A5">
      <w:pPr>
        <w:ind w:firstLine="567"/>
        <w:jc w:val="both"/>
        <w:rPr>
          <w:szCs w:val="24"/>
          <w:lang w:val="uk-UA"/>
        </w:rPr>
      </w:pPr>
      <w:r>
        <w:rPr>
          <w:sz w:val="28"/>
          <w:szCs w:val="28"/>
          <w:lang w:val="uk-UA"/>
        </w:rPr>
        <w:t>Керуючись</w:t>
      </w:r>
      <w:r w:rsidRPr="00C526A5"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ом</w:t>
      </w:r>
      <w:r w:rsidRPr="00C526A5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з метою надання інформаційної підтримки та консультацій громадянам Срібнянської селищної ради, чиє житло пошкоджено або знищено внаслідок збройної агресії російської ф</w:t>
      </w:r>
      <w:r w:rsidRPr="006E2832">
        <w:rPr>
          <w:sz w:val="28"/>
          <w:szCs w:val="28"/>
          <w:lang w:val="uk-UA"/>
        </w:rPr>
        <w:t>едера</w:t>
      </w:r>
      <w:r>
        <w:rPr>
          <w:sz w:val="28"/>
          <w:szCs w:val="28"/>
          <w:lang w:val="uk-UA"/>
        </w:rPr>
        <w:t>ції</w:t>
      </w:r>
      <w:r w:rsidRPr="00C526A5">
        <w:rPr>
          <w:sz w:val="28"/>
          <w:szCs w:val="28"/>
          <w:lang w:val="uk-UA"/>
        </w:rPr>
        <w:t xml:space="preserve">, </w:t>
      </w:r>
      <w:r w:rsidRPr="00C526A5">
        <w:rPr>
          <w:b/>
          <w:sz w:val="28"/>
          <w:szCs w:val="28"/>
          <w:lang w:val="uk-UA"/>
        </w:rPr>
        <w:t>зобов</w:t>
      </w:r>
      <w:r w:rsidRPr="00C526A5">
        <w:rPr>
          <w:rFonts w:ascii="Calibri" w:hAnsi="Calibri" w:cs="Calibri"/>
          <w:b/>
          <w:sz w:val="28"/>
          <w:szCs w:val="28"/>
          <w:lang w:val="uk-UA"/>
        </w:rPr>
        <w:t>'</w:t>
      </w:r>
      <w:r w:rsidRPr="00C526A5">
        <w:rPr>
          <w:b/>
          <w:sz w:val="28"/>
          <w:szCs w:val="28"/>
          <w:lang w:val="uk-UA"/>
        </w:rPr>
        <w:t>язую:</w:t>
      </w:r>
    </w:p>
    <w:p w:rsidR="00C526A5" w:rsidRPr="00C526A5" w:rsidRDefault="00C526A5" w:rsidP="00C526A5">
      <w:pPr>
        <w:rPr>
          <w:b/>
          <w:sz w:val="28"/>
          <w:szCs w:val="28"/>
          <w:lang w:val="uk-UA"/>
        </w:rPr>
      </w:pPr>
    </w:p>
    <w:p w:rsidR="00C526A5" w:rsidRPr="00C526A5" w:rsidRDefault="00C526A5" w:rsidP="00C526A5">
      <w:pPr>
        <w:numPr>
          <w:ilvl w:val="0"/>
          <w:numId w:val="18"/>
        </w:numPr>
        <w:tabs>
          <w:tab w:val="left" w:pos="567"/>
        </w:tabs>
        <w:ind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Визначити сектор містобудування, архітектури, житлово-комунального господарства та будівництва відповідальним за організацію роботи щодо надання консультацій з питань пошкодження або знищення житла внаслідок збройної агресії російської федерації.</w:t>
      </w:r>
    </w:p>
    <w:p w:rsidR="00C526A5" w:rsidRPr="00C526A5" w:rsidRDefault="00C526A5" w:rsidP="00C526A5">
      <w:pPr>
        <w:ind w:firstLine="560"/>
        <w:jc w:val="both"/>
        <w:rPr>
          <w:sz w:val="28"/>
          <w:szCs w:val="28"/>
          <w:lang w:val="uk-UA"/>
        </w:rPr>
      </w:pPr>
    </w:p>
    <w:p w:rsidR="00C526A5" w:rsidRDefault="00C526A5" w:rsidP="00C526A5">
      <w:pPr>
        <w:numPr>
          <w:ilvl w:val="0"/>
          <w:numId w:val="18"/>
        </w:numPr>
        <w:ind w:firstLine="56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val="uk-UA"/>
        </w:rPr>
        <w:t xml:space="preserve"> Сектору містобудування, архітектури, житлово-комунального господарства та будівництва:</w:t>
      </w:r>
    </w:p>
    <w:p w:rsidR="00C526A5" w:rsidRDefault="00C526A5" w:rsidP="00C526A5">
      <w:pPr>
        <w:ind w:left="560"/>
        <w:jc w:val="both"/>
        <w:rPr>
          <w:sz w:val="28"/>
          <w:szCs w:val="28"/>
          <w:highlight w:val="white"/>
        </w:rPr>
      </w:pPr>
    </w:p>
    <w:p w:rsidR="00C526A5" w:rsidRDefault="00C526A5" w:rsidP="00C526A5">
      <w:pPr>
        <w:numPr>
          <w:ilvl w:val="1"/>
          <w:numId w:val="18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Забезпечити інформаційну підтримку та надання юридичних консультацій громадянам Срібнянської селищної ради, чиє житло пошкоджено або знищено внаслідок збройної агресії російської ф</w:t>
      </w:r>
      <w:r w:rsidRPr="006E2832">
        <w:rPr>
          <w:sz w:val="28"/>
          <w:szCs w:val="28"/>
          <w:lang w:val="uk-UA"/>
        </w:rPr>
        <w:t>едера</w:t>
      </w:r>
      <w:r>
        <w:rPr>
          <w:sz w:val="28"/>
          <w:szCs w:val="28"/>
          <w:lang w:val="uk-UA"/>
        </w:rPr>
        <w:t>ції.</w:t>
      </w:r>
    </w:p>
    <w:p w:rsidR="00C526A5" w:rsidRDefault="00C526A5" w:rsidP="00C526A5">
      <w:pPr>
        <w:jc w:val="both"/>
        <w:rPr>
          <w:sz w:val="28"/>
          <w:szCs w:val="28"/>
        </w:rPr>
      </w:pPr>
    </w:p>
    <w:p w:rsidR="00C526A5" w:rsidRDefault="00C526A5" w:rsidP="00C526A5">
      <w:pPr>
        <w:numPr>
          <w:ilvl w:val="1"/>
          <w:numId w:val="18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val="uk-UA"/>
        </w:rPr>
        <w:t xml:space="preserve"> Консультації здійснювати щовівторка</w:t>
      </w:r>
      <w:bookmarkStart w:id="0" w:name="_GoBack"/>
      <w:bookmarkEnd w:id="0"/>
      <w:r>
        <w:rPr>
          <w:sz w:val="28"/>
          <w:szCs w:val="28"/>
          <w:highlight w:val="white"/>
          <w:lang w:val="uk-UA"/>
        </w:rPr>
        <w:t xml:space="preserve"> з 10.00 до 16.00 </w:t>
      </w:r>
      <w:proofErr w:type="spellStart"/>
      <w:r>
        <w:rPr>
          <w:sz w:val="28"/>
          <w:szCs w:val="28"/>
          <w:highlight w:val="white"/>
          <w:lang w:val="uk-UA"/>
        </w:rPr>
        <w:t>год</w:t>
      </w:r>
      <w:proofErr w:type="spellEnd"/>
      <w:r>
        <w:rPr>
          <w:sz w:val="28"/>
          <w:szCs w:val="28"/>
          <w:highlight w:val="white"/>
          <w:lang w:val="uk-UA"/>
        </w:rPr>
        <w:t xml:space="preserve"> за адресою: вулиця Миру, 54 селище Срібне, сектор </w:t>
      </w:r>
      <w:r>
        <w:rPr>
          <w:sz w:val="28"/>
          <w:szCs w:val="28"/>
          <w:lang w:val="uk-UA"/>
        </w:rPr>
        <w:t>містобудування, архітектури, житлово-комунального господарства та будівництва.</w:t>
      </w:r>
    </w:p>
    <w:p w:rsidR="00C526A5" w:rsidRDefault="00C526A5" w:rsidP="00C526A5">
      <w:pPr>
        <w:jc w:val="both"/>
        <w:rPr>
          <w:sz w:val="28"/>
          <w:szCs w:val="28"/>
        </w:rPr>
      </w:pPr>
    </w:p>
    <w:p w:rsidR="00C526A5" w:rsidRDefault="00C526A5" w:rsidP="00C526A5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sz w:val="28"/>
          <w:szCs w:val="28"/>
          <w:highlight w:val="white"/>
          <w:lang w:val="uk-UA"/>
        </w:rPr>
        <w:t>3</w:t>
      </w:r>
      <w:r>
        <w:rPr>
          <w:sz w:val="28"/>
          <w:szCs w:val="28"/>
        </w:rPr>
        <w:t xml:space="preserve">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r>
        <w:rPr>
          <w:sz w:val="28"/>
          <w:szCs w:val="28"/>
          <w:lang w:val="uk-UA"/>
        </w:rPr>
        <w:t>покласти на першого заступника селищного голови</w:t>
      </w:r>
      <w:proofErr w:type="gramStart"/>
      <w:r>
        <w:rPr>
          <w:sz w:val="28"/>
          <w:szCs w:val="28"/>
          <w:lang w:val="uk-UA"/>
        </w:rPr>
        <w:t xml:space="preserve"> В</w:t>
      </w:r>
      <w:proofErr w:type="gramEnd"/>
      <w:r>
        <w:rPr>
          <w:sz w:val="28"/>
          <w:szCs w:val="28"/>
          <w:lang w:val="uk-UA"/>
        </w:rPr>
        <w:t>італія ЖЕЛІБУ</w:t>
      </w:r>
      <w:r>
        <w:rPr>
          <w:sz w:val="28"/>
          <w:szCs w:val="28"/>
        </w:rPr>
        <w:t>.</w:t>
      </w:r>
    </w:p>
    <w:p w:rsidR="0071097D" w:rsidRPr="00C526A5" w:rsidRDefault="0071097D" w:rsidP="000C3404">
      <w:pPr>
        <w:shd w:val="clear" w:color="auto" w:fill="FFFFFF"/>
        <w:ind w:right="-1"/>
        <w:jc w:val="both"/>
        <w:textAlignment w:val="baseline"/>
        <w:rPr>
          <w:b/>
          <w:bCs/>
          <w:color w:val="000000"/>
          <w:sz w:val="28"/>
        </w:rPr>
      </w:pPr>
    </w:p>
    <w:p w:rsidR="00F0530B" w:rsidRPr="0071097D" w:rsidRDefault="00F0530B" w:rsidP="000C340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6E0D0C" w:rsidRPr="00C526A5" w:rsidRDefault="00E84842" w:rsidP="00F01ABB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sectPr w:rsidR="006E0D0C" w:rsidRPr="00C526A5" w:rsidSect="00AA2821">
      <w:headerReference w:type="default" r:id="rId9"/>
      <w:pgSz w:w="11906" w:h="16838"/>
      <w:pgMar w:top="1134" w:right="849" w:bottom="170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F93" w:rsidRDefault="003A6F93" w:rsidP="00C9463F">
      <w:r>
        <w:separator/>
      </w:r>
    </w:p>
  </w:endnote>
  <w:endnote w:type="continuationSeparator" w:id="0">
    <w:p w:rsidR="003A6F93" w:rsidRDefault="003A6F93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F93" w:rsidRDefault="003A6F93" w:rsidP="00C9463F">
      <w:r>
        <w:separator/>
      </w:r>
    </w:p>
  </w:footnote>
  <w:footnote w:type="continuationSeparator" w:id="0">
    <w:p w:rsidR="003A6F93" w:rsidRDefault="003A6F93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E66AFE" w:rsidP="00F90EC3">
        <w:pPr>
          <w:pStyle w:val="af3"/>
          <w:jc w:val="center"/>
          <w:rPr>
            <w:lang w:val="uk-UA"/>
          </w:rPr>
        </w:pPr>
        <w:fldSimple w:instr=" PAGE   \* MERGEFORMAT ">
          <w:r w:rsidR="00C526A5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5E0257"/>
    <w:multiLevelType w:val="multilevel"/>
    <w:tmpl w:val="A05E025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B274ABA2"/>
    <w:lvl w:ilvl="0" w:tplc="D0201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2"/>
  </w:num>
  <w:num w:numId="7">
    <w:abstractNumId w:val="9"/>
  </w:num>
  <w:num w:numId="8">
    <w:abstractNumId w:val="7"/>
  </w:num>
  <w:num w:numId="9">
    <w:abstractNumId w:val="16"/>
  </w:num>
  <w:num w:numId="10">
    <w:abstractNumId w:val="5"/>
  </w:num>
  <w:num w:numId="11">
    <w:abstractNumId w:val="1"/>
  </w:num>
  <w:num w:numId="12">
    <w:abstractNumId w:val="1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  <w:num w:numId="16">
    <w:abstractNumId w:val="3"/>
  </w:num>
  <w:num w:numId="17">
    <w:abstractNumId w:val="10"/>
  </w:num>
  <w:num w:numId="18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25FF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404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5175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6F93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06607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23D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8D8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118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2B2E"/>
    <w:rsid w:val="0068407E"/>
    <w:rsid w:val="006842B4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B2A"/>
    <w:rsid w:val="006D2CB8"/>
    <w:rsid w:val="006D4EFB"/>
    <w:rsid w:val="006D63AF"/>
    <w:rsid w:val="006D7BD0"/>
    <w:rsid w:val="006E0D0C"/>
    <w:rsid w:val="006E1886"/>
    <w:rsid w:val="006E1A5B"/>
    <w:rsid w:val="006E2290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097D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67E7F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51F7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4CB0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A76DA"/>
    <w:rsid w:val="00BA7E09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6A5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4ADF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5D42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1ED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BB9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6AFE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9714E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46E8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FD3B8-D986-4CAE-BDA6-F02C1508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2025-09-11T12:21:00Z</cp:lastPrinted>
  <dcterms:created xsi:type="dcterms:W3CDTF">2025-09-12T12:30:00Z</dcterms:created>
  <dcterms:modified xsi:type="dcterms:W3CDTF">2025-09-12T12:30:00Z</dcterms:modified>
</cp:coreProperties>
</file>