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43CF4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BB1F4E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827AA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>5</w:t>
            </w:r>
            <w:r w:rsidR="00827AAB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827AAB" w:rsidRDefault="00827AAB" w:rsidP="00827AAB">
      <w:pPr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 xml:space="preserve">Про внесення змін до розпорядження </w:t>
      </w:r>
    </w:p>
    <w:p w:rsidR="00827AAB" w:rsidRDefault="00827AAB" w:rsidP="00827AAB">
      <w:pPr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селищного голови від 26.07.2023 №101</w:t>
      </w:r>
    </w:p>
    <w:p w:rsidR="00827AAB" w:rsidRPr="0087349E" w:rsidRDefault="00827AAB" w:rsidP="00827AAB">
      <w:pPr>
        <w:pStyle w:val="22"/>
        <w:shd w:val="clear" w:color="auto" w:fill="auto"/>
        <w:spacing w:before="0" w:after="0" w:line="240" w:lineRule="auto"/>
        <w:rPr>
          <w:rStyle w:val="21"/>
          <w:color w:val="000000"/>
          <w:lang w:val="uk-UA"/>
        </w:rPr>
      </w:pPr>
      <w:r>
        <w:rPr>
          <w:b/>
          <w:bCs/>
          <w:iCs/>
          <w:lang w:val="uk-UA"/>
        </w:rPr>
        <w:t>«</w:t>
      </w:r>
      <w:r>
        <w:rPr>
          <w:rStyle w:val="21"/>
          <w:b/>
          <w:color w:val="000000"/>
          <w:lang w:val="uk-UA"/>
        </w:rPr>
        <w:t>Про затвердження Посадових інструкцій</w:t>
      </w:r>
    </w:p>
    <w:p w:rsidR="00827AAB" w:rsidRDefault="00827AAB" w:rsidP="00827AAB">
      <w:pPr>
        <w:pStyle w:val="22"/>
        <w:shd w:val="clear" w:color="auto" w:fill="auto"/>
        <w:spacing w:before="0" w:after="0" w:line="240" w:lineRule="auto"/>
        <w:rPr>
          <w:rStyle w:val="21"/>
          <w:b/>
          <w:color w:val="000000"/>
          <w:lang w:val="uk-UA"/>
        </w:rPr>
      </w:pPr>
      <w:r>
        <w:rPr>
          <w:rStyle w:val="21"/>
          <w:b/>
          <w:color w:val="000000"/>
          <w:lang w:val="uk-UA"/>
        </w:rPr>
        <w:t>працівників Срібнянської селищної ради»</w:t>
      </w:r>
    </w:p>
    <w:p w:rsidR="00827AAB" w:rsidRPr="0087349E" w:rsidRDefault="00827AAB" w:rsidP="00827AAB">
      <w:pPr>
        <w:ind w:firstLine="567"/>
        <w:jc w:val="both"/>
        <w:rPr>
          <w:bCs/>
          <w:iCs/>
          <w:lang w:val="uk-UA"/>
        </w:rPr>
      </w:pPr>
    </w:p>
    <w:p w:rsidR="00827AAB" w:rsidRPr="006468BE" w:rsidRDefault="00827AAB" w:rsidP="00827AAB">
      <w:pPr>
        <w:pStyle w:val="22"/>
        <w:shd w:val="clear" w:color="auto" w:fill="auto"/>
        <w:tabs>
          <w:tab w:val="left" w:pos="4454"/>
          <w:tab w:val="left" w:pos="7371"/>
          <w:tab w:val="left" w:pos="9639"/>
        </w:tabs>
        <w:spacing w:before="0" w:after="0" w:line="240" w:lineRule="auto"/>
        <w:ind w:firstLine="567"/>
        <w:rPr>
          <w:rStyle w:val="21"/>
          <w:color w:val="000000"/>
          <w:lang w:val="uk-UA"/>
        </w:rPr>
      </w:pPr>
      <w:r>
        <w:rPr>
          <w:bCs/>
          <w:iCs/>
          <w:lang w:val="uk-UA"/>
        </w:rPr>
        <w:t>В</w:t>
      </w:r>
      <w:r>
        <w:rPr>
          <w:rStyle w:val="21"/>
          <w:color w:val="000000"/>
          <w:lang w:val="uk-UA"/>
        </w:rPr>
        <w:t xml:space="preserve">ідповідно до </w:t>
      </w:r>
      <w:r>
        <w:rPr>
          <w:lang w:val="uk-UA"/>
        </w:rPr>
        <w:t>пункту 20 частини четвертої статті 42, пункту 8 статті 59 Закону України «Про місцеве самоврядування в Україні», к</w:t>
      </w:r>
      <w:r>
        <w:rPr>
          <w:rStyle w:val="21"/>
          <w:color w:val="000000"/>
          <w:lang w:val="uk-UA"/>
        </w:rPr>
        <w:t>еруючись наказом Головного управління державної служби України від 07.11.2019 №203-19 «Про затвердження Типових професійно-кваліфікаційних характеристик посадових осіб місцевого самоврядування», наказом національного агентства України з питань державної служби від 18.07.2022 №58-22 «Про затвердження Методичних рекомендацій щодо роботи з посадовими інструкціями посадових осіб місцевого самоврядування»,</w:t>
      </w:r>
      <w:r>
        <w:rPr>
          <w:lang w:val="uk-UA"/>
        </w:rPr>
        <w:t xml:space="preserve"> Положенням про загальний відділ Срібнянської селищної ради, затвердженим рішенням тридцять другої сесії восьмого скликання Срібнянської селищної ради від 29.03.2024, </w:t>
      </w:r>
      <w:r>
        <w:rPr>
          <w:b/>
          <w:lang w:val="uk-UA"/>
        </w:rPr>
        <w:t>зобов’язую:</w:t>
      </w:r>
    </w:p>
    <w:p w:rsidR="00827AAB" w:rsidRPr="006468BE" w:rsidRDefault="00827AAB" w:rsidP="00827AAB">
      <w:pPr>
        <w:jc w:val="both"/>
        <w:rPr>
          <w:bCs/>
          <w:iCs/>
          <w:lang w:val="uk-UA"/>
        </w:rPr>
      </w:pPr>
    </w:p>
    <w:p w:rsidR="00827AAB" w:rsidRDefault="00827AAB" w:rsidP="00827AAB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 Внести зміни до розпорядження селищного голови від 26.07.2023 №101 «</w:t>
      </w:r>
      <w:r>
        <w:rPr>
          <w:rStyle w:val="21"/>
          <w:color w:val="000000"/>
          <w:lang w:val="uk-UA"/>
        </w:rPr>
        <w:t xml:space="preserve">Про затвердження Посадових інструкцій працівників Срібнянської селищної ради», </w:t>
      </w:r>
      <w:r>
        <w:rPr>
          <w:sz w:val="28"/>
          <w:szCs w:val="28"/>
          <w:lang w:val="uk-UA" w:eastAsia="uk-UA"/>
        </w:rPr>
        <w:t>виклавши додатки 17, 19 в новій редакції</w:t>
      </w:r>
      <w:r>
        <w:rPr>
          <w:bCs/>
          <w:iCs/>
          <w:sz w:val="28"/>
          <w:szCs w:val="28"/>
          <w:lang w:val="uk-UA"/>
        </w:rPr>
        <w:t xml:space="preserve"> (додаються).</w:t>
      </w:r>
    </w:p>
    <w:p w:rsidR="00827AAB" w:rsidRDefault="00827AAB" w:rsidP="00827AAB">
      <w:pPr>
        <w:jc w:val="both"/>
        <w:rPr>
          <w:bCs/>
          <w:iCs/>
          <w:sz w:val="28"/>
          <w:szCs w:val="28"/>
          <w:lang w:val="uk-UA"/>
        </w:rPr>
      </w:pPr>
    </w:p>
    <w:p w:rsidR="00827AAB" w:rsidRDefault="00827AAB" w:rsidP="00827AAB">
      <w:pPr>
        <w:pStyle w:val="22"/>
        <w:shd w:val="clear" w:color="auto" w:fill="auto"/>
        <w:tabs>
          <w:tab w:val="left" w:pos="1086"/>
        </w:tabs>
        <w:spacing w:before="0" w:after="0" w:line="322" w:lineRule="exact"/>
        <w:ind w:firstLine="567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2. Головному спеціалісту загального відділу Ярині КРЕКОТЕНЬ та спеціалісту загального відділу Анастасії МУСІЙЧУК ознайомитися із посадовими інструкціями, зазначеними в пункті 1 цього розпорядження.</w:t>
      </w:r>
    </w:p>
    <w:p w:rsidR="00827AAB" w:rsidRDefault="00827AAB" w:rsidP="00827AAB">
      <w:pPr>
        <w:pStyle w:val="22"/>
        <w:shd w:val="clear" w:color="auto" w:fill="auto"/>
        <w:tabs>
          <w:tab w:val="left" w:pos="1086"/>
        </w:tabs>
        <w:spacing w:before="0" w:after="0" w:line="322" w:lineRule="exact"/>
        <w:rPr>
          <w:color w:val="000000"/>
          <w:shd w:val="clear" w:color="auto" w:fill="FFFFFF"/>
          <w:lang w:val="uk-UA"/>
        </w:rPr>
      </w:pPr>
    </w:p>
    <w:p w:rsidR="00827AAB" w:rsidRDefault="00827AAB" w:rsidP="00827AAB">
      <w:pPr>
        <w:pStyle w:val="22"/>
        <w:shd w:val="clear" w:color="auto" w:fill="auto"/>
        <w:tabs>
          <w:tab w:val="left" w:pos="1086"/>
        </w:tabs>
        <w:spacing w:before="0" w:after="0" w:line="322" w:lineRule="exact"/>
        <w:ind w:firstLine="567"/>
      </w:pPr>
      <w:r>
        <w:rPr>
          <w:rStyle w:val="21"/>
          <w:color w:val="000000"/>
          <w:lang w:val="uk-UA"/>
        </w:rPr>
        <w:t>3</w:t>
      </w:r>
      <w:r>
        <w:rPr>
          <w:rStyle w:val="21"/>
          <w:color w:val="000000"/>
        </w:rPr>
        <w:t xml:space="preserve">. Контроль за </w:t>
      </w:r>
      <w:proofErr w:type="spellStart"/>
      <w:r>
        <w:rPr>
          <w:rStyle w:val="21"/>
          <w:color w:val="000000"/>
        </w:rPr>
        <w:t>виконанням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розпорядження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покласти</w:t>
      </w:r>
      <w:proofErr w:type="spellEnd"/>
      <w:r>
        <w:rPr>
          <w:rStyle w:val="21"/>
          <w:color w:val="000000"/>
        </w:rPr>
        <w:t xml:space="preserve"> на секретаря</w:t>
      </w:r>
      <w:r>
        <w:rPr>
          <w:rStyle w:val="21"/>
          <w:color w:val="000000"/>
          <w:lang w:val="uk-UA"/>
        </w:rPr>
        <w:t xml:space="preserve"> ради</w:t>
      </w:r>
      <w:r>
        <w:rPr>
          <w:rStyle w:val="21"/>
          <w:color w:val="000000"/>
        </w:rPr>
        <w:t xml:space="preserve">  </w:t>
      </w:r>
      <w:proofErr w:type="spellStart"/>
      <w:r>
        <w:rPr>
          <w:rStyle w:val="21"/>
          <w:color w:val="000000"/>
        </w:rPr>
        <w:t>Ірину</w:t>
      </w:r>
      <w:proofErr w:type="spellEnd"/>
      <w:r>
        <w:rPr>
          <w:rStyle w:val="21"/>
          <w:color w:val="000000"/>
        </w:rPr>
        <w:t xml:space="preserve"> </w:t>
      </w:r>
      <w:r>
        <w:rPr>
          <w:rStyle w:val="21"/>
          <w:color w:val="000000"/>
          <w:lang w:val="uk-UA"/>
        </w:rPr>
        <w:t>МАРТИНЮК</w:t>
      </w:r>
      <w:r>
        <w:rPr>
          <w:rStyle w:val="21"/>
          <w:color w:val="000000"/>
        </w:rPr>
        <w:t>.</w:t>
      </w:r>
    </w:p>
    <w:p w:rsidR="00436AE9" w:rsidRPr="00B0182B" w:rsidRDefault="00436AE9" w:rsidP="00665998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56523E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45BB3" w:rsidRDefault="0056523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C47B5" w:rsidRPr="00864344" w:rsidRDefault="008C47B5" w:rsidP="008C47B5">
      <w:pPr>
        <w:pStyle w:val="3"/>
        <w:ind w:left="4956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864344">
        <w:rPr>
          <w:rFonts w:ascii="Times New Roman" w:hAnsi="Times New Roman"/>
          <w:b w:val="0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 w:val="0"/>
          <w:sz w:val="28"/>
          <w:szCs w:val="28"/>
          <w:lang w:val="uk-UA"/>
        </w:rPr>
        <w:t>17</w:t>
      </w:r>
    </w:p>
    <w:p w:rsidR="008C47B5" w:rsidRPr="00864344" w:rsidRDefault="008C47B5" w:rsidP="008C47B5">
      <w:pPr>
        <w:jc w:val="both"/>
        <w:rPr>
          <w:sz w:val="28"/>
          <w:szCs w:val="28"/>
          <w:lang w:val="uk-UA"/>
        </w:rPr>
      </w:pP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  <w:t xml:space="preserve">    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розпорядження </w:t>
      </w:r>
      <w:proofErr w:type="spellStart"/>
      <w:r w:rsidRPr="00864344">
        <w:rPr>
          <w:sz w:val="28"/>
          <w:szCs w:val="28"/>
          <w:lang w:val="uk-UA"/>
        </w:rPr>
        <w:t>Срібнянського</w:t>
      </w:r>
      <w:proofErr w:type="spellEnd"/>
    </w:p>
    <w:p w:rsidR="008C47B5" w:rsidRPr="00864344" w:rsidRDefault="008C47B5" w:rsidP="008C47B5">
      <w:pPr>
        <w:jc w:val="both"/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</w:t>
      </w:r>
      <w:r w:rsidRPr="00864344">
        <w:rPr>
          <w:sz w:val="28"/>
          <w:szCs w:val="28"/>
          <w:lang w:val="uk-UA"/>
        </w:rPr>
        <w:t>селищного голови</w:t>
      </w:r>
    </w:p>
    <w:p w:rsidR="008C47B5" w:rsidRPr="00864344" w:rsidRDefault="008C47B5" w:rsidP="008C47B5">
      <w:pPr>
        <w:jc w:val="both"/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</w:t>
      </w:r>
      <w:r w:rsidRPr="00864344">
        <w:rPr>
          <w:sz w:val="28"/>
          <w:szCs w:val="28"/>
          <w:lang w:val="uk-UA"/>
        </w:rPr>
        <w:t>26 липня 2023 р. №101</w:t>
      </w:r>
    </w:p>
    <w:p w:rsidR="008C47B5" w:rsidRPr="00864344" w:rsidRDefault="008C47B5" w:rsidP="008C47B5">
      <w:pPr>
        <w:jc w:val="both"/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</w:t>
      </w:r>
      <w:r w:rsidRPr="00864344">
        <w:rPr>
          <w:sz w:val="28"/>
          <w:szCs w:val="28"/>
          <w:lang w:val="uk-UA"/>
        </w:rPr>
        <w:t>(в редакції розпорядження</w:t>
      </w:r>
    </w:p>
    <w:p w:rsidR="008C47B5" w:rsidRPr="00864344" w:rsidRDefault="008C47B5" w:rsidP="008C47B5">
      <w:pPr>
        <w:jc w:val="both"/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</w:t>
      </w:r>
      <w:proofErr w:type="spellStart"/>
      <w:r>
        <w:rPr>
          <w:sz w:val="28"/>
          <w:szCs w:val="28"/>
          <w:lang w:val="uk-UA"/>
        </w:rPr>
        <w:t>Срібнянського</w:t>
      </w:r>
      <w:proofErr w:type="spellEnd"/>
      <w:r>
        <w:rPr>
          <w:sz w:val="28"/>
          <w:szCs w:val="28"/>
          <w:lang w:val="uk-UA"/>
        </w:rPr>
        <w:t xml:space="preserve"> селищного </w:t>
      </w:r>
      <w:r w:rsidRPr="00864344">
        <w:rPr>
          <w:sz w:val="28"/>
          <w:szCs w:val="28"/>
          <w:lang w:val="uk-UA"/>
        </w:rPr>
        <w:t>голови</w:t>
      </w:r>
    </w:p>
    <w:p w:rsidR="008C47B5" w:rsidRPr="00864344" w:rsidRDefault="008C47B5" w:rsidP="008C47B5">
      <w:pPr>
        <w:jc w:val="both"/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07</w:t>
      </w:r>
      <w:r w:rsidRPr="008643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</w:t>
      </w:r>
      <w:r w:rsidRPr="00864344">
        <w:rPr>
          <w:sz w:val="28"/>
          <w:szCs w:val="28"/>
          <w:lang w:val="uk-UA"/>
        </w:rPr>
        <w:t>ня 2025 р. №15</w:t>
      </w:r>
      <w:r>
        <w:rPr>
          <w:sz w:val="28"/>
          <w:szCs w:val="28"/>
          <w:lang w:val="uk-UA"/>
        </w:rPr>
        <w:t>8</w:t>
      </w:r>
      <w:r w:rsidRPr="00864344">
        <w:rPr>
          <w:sz w:val="28"/>
          <w:szCs w:val="28"/>
          <w:lang w:val="uk-UA"/>
        </w:rPr>
        <w:t>)</w:t>
      </w:r>
    </w:p>
    <w:p w:rsidR="008C47B5" w:rsidRDefault="008C47B5" w:rsidP="008C47B5">
      <w:pPr>
        <w:pStyle w:val="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47B5" w:rsidRPr="0001189D" w:rsidRDefault="008C47B5" w:rsidP="008C47B5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  <w:r w:rsidRPr="0001189D">
        <w:rPr>
          <w:rFonts w:ascii="Times New Roman" w:hAnsi="Times New Roman"/>
          <w:sz w:val="28"/>
          <w:szCs w:val="28"/>
          <w:lang w:val="uk-UA"/>
        </w:rPr>
        <w:t>ПОСАДОВА ІНСТРУКЦІЯ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7"/>
        <w:gridCol w:w="1623"/>
        <w:gridCol w:w="2160"/>
        <w:gridCol w:w="1038"/>
      </w:tblGrid>
      <w:tr w:rsidR="008C47B5" w:rsidRPr="0001189D" w:rsidTr="00A576B3">
        <w:trPr>
          <w:trHeight w:val="435"/>
        </w:trPr>
        <w:tc>
          <w:tcPr>
            <w:tcW w:w="64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bookmarkStart w:id="0" w:name="144"/>
            <w:bookmarkStart w:id="1" w:name="221"/>
            <w:bookmarkEnd w:id="0"/>
            <w:bookmarkEnd w:id="1"/>
            <w:r w:rsidRPr="0001189D">
              <w:rPr>
                <w:b/>
                <w:bCs/>
                <w:sz w:val="28"/>
                <w:szCs w:val="28"/>
                <w:lang w:val="uk-UA"/>
              </w:rPr>
              <w:t>1. Загальна інформація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7B5" w:rsidRPr="0001189D" w:rsidRDefault="008C47B5" w:rsidP="00A576B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8C47B5" w:rsidRPr="0001189D" w:rsidTr="00A576B3">
        <w:tblPrEx>
          <w:tblLook w:val="01E0"/>
        </w:tblPrEx>
        <w:trPr>
          <w:trHeight w:val="421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Категорія посади в органах місцевого самоврядування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</w:t>
            </w:r>
            <w:r w:rsidRPr="0001189D">
              <w:rPr>
                <w:sz w:val="28"/>
                <w:szCs w:val="28"/>
                <w:lang w:val="en-US"/>
              </w:rPr>
              <w:t>I</w:t>
            </w:r>
            <w:r w:rsidRPr="0001189D">
              <w:rPr>
                <w:sz w:val="28"/>
                <w:szCs w:val="28"/>
              </w:rPr>
              <w:t xml:space="preserve"> </w:t>
            </w:r>
            <w:r w:rsidRPr="0001189D">
              <w:rPr>
                <w:sz w:val="28"/>
                <w:szCs w:val="28"/>
                <w:lang w:val="uk-UA"/>
              </w:rPr>
              <w:t>категорія</w:t>
            </w:r>
          </w:p>
        </w:tc>
      </w:tr>
      <w:tr w:rsidR="008C47B5" w:rsidRPr="0001189D" w:rsidTr="00A576B3">
        <w:tblPrEx>
          <w:tblLook w:val="01E0"/>
        </w:tblPrEx>
        <w:trPr>
          <w:trHeight w:val="502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</w:tr>
      <w:tr w:rsidR="008C47B5" w:rsidRPr="008C47B5" w:rsidTr="00A576B3">
        <w:tblPrEx>
          <w:tblLook w:val="01E0"/>
        </w:tblPrEx>
        <w:trPr>
          <w:trHeight w:val="743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Найменування структурного підрозділу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Загальний в</w:t>
            </w:r>
            <w:r w:rsidRPr="0001189D">
              <w:rPr>
                <w:bCs/>
                <w:sz w:val="28"/>
                <w:szCs w:val="28"/>
                <w:lang w:val="uk-UA"/>
              </w:rPr>
              <w:t xml:space="preserve">ідділ </w:t>
            </w:r>
            <w:proofErr w:type="spellStart"/>
            <w:r w:rsidRPr="0001189D">
              <w:rPr>
                <w:bCs/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01189D">
              <w:rPr>
                <w:bCs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C47B5" w:rsidRPr="0001189D" w:rsidTr="00A576B3">
        <w:tblPrEx>
          <w:tblLook w:val="01E0"/>
        </w:tblPrEx>
        <w:trPr>
          <w:trHeight w:val="527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 xml:space="preserve">Посада безпосереднього керівника 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  <w:proofErr w:type="spellStart"/>
            <w:r w:rsidRPr="0001189D">
              <w:rPr>
                <w:bCs/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01189D">
              <w:rPr>
                <w:bCs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C47B5" w:rsidRPr="0001189D" w:rsidTr="00A576B3">
        <w:tblPrEx>
          <w:tblLook w:val="01E0"/>
        </w:tblPrEx>
        <w:trPr>
          <w:trHeight w:val="703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Керівник органу місцевого самоврядування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proofErr w:type="spellStart"/>
            <w:r w:rsidRPr="0001189D">
              <w:rPr>
                <w:sz w:val="28"/>
                <w:szCs w:val="28"/>
                <w:lang w:val="uk-UA"/>
              </w:rPr>
              <w:t>Срібнянський</w:t>
            </w:r>
            <w:proofErr w:type="spellEnd"/>
            <w:r w:rsidRPr="0001189D">
              <w:rPr>
                <w:sz w:val="28"/>
                <w:szCs w:val="28"/>
                <w:lang w:val="uk-UA"/>
              </w:rPr>
              <w:t xml:space="preserve"> селищний голова</w:t>
            </w:r>
          </w:p>
        </w:tc>
      </w:tr>
      <w:tr w:rsidR="008C47B5" w:rsidRPr="0001189D" w:rsidTr="00A576B3">
        <w:tblPrEx>
          <w:tblLook w:val="01E0"/>
        </w:tblPrEx>
        <w:trPr>
          <w:trHeight w:val="709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Посада особи, яка здійснює координацію діяльності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  <w:lang w:val="uk-UA"/>
              </w:rPr>
              <w:t>Срібнянського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селищного голови</w:t>
            </w:r>
          </w:p>
        </w:tc>
      </w:tr>
    </w:tbl>
    <w:p w:rsidR="008C47B5" w:rsidRPr="0001189D" w:rsidRDefault="008C47B5" w:rsidP="008C47B5">
      <w:pPr>
        <w:pStyle w:val="af1"/>
        <w:rPr>
          <w:b/>
          <w:bCs/>
          <w:sz w:val="28"/>
          <w:szCs w:val="28"/>
          <w:lang w:val="uk-UA"/>
        </w:rPr>
      </w:pPr>
      <w:bookmarkStart w:id="2" w:name="161"/>
      <w:bookmarkEnd w:id="2"/>
      <w:r w:rsidRPr="0001189D">
        <w:rPr>
          <w:b/>
          <w:bCs/>
          <w:sz w:val="28"/>
          <w:szCs w:val="28"/>
          <w:lang w:val="uk-UA"/>
        </w:rPr>
        <w:t>2. Мета посади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8"/>
      </w:tblGrid>
      <w:tr w:rsidR="008C47B5" w:rsidRPr="0001189D" w:rsidTr="00A576B3">
        <w:tc>
          <w:tcPr>
            <w:tcW w:w="5000" w:type="pct"/>
            <w:shd w:val="clear" w:color="auto" w:fill="auto"/>
          </w:tcPr>
          <w:p w:rsidR="008C47B5" w:rsidRPr="0001189D" w:rsidRDefault="008C47B5" w:rsidP="00A576B3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bookmarkStart w:id="3" w:name="162"/>
            <w:bookmarkStart w:id="4" w:name="163"/>
            <w:bookmarkEnd w:id="3"/>
            <w:bookmarkEnd w:id="4"/>
            <w:r>
              <w:rPr>
                <w:color w:val="111111"/>
                <w:sz w:val="28"/>
                <w:szCs w:val="28"/>
                <w:lang w:val="uk-UA"/>
              </w:rPr>
              <w:t xml:space="preserve">Ведення </w:t>
            </w:r>
            <w:r w:rsidRPr="006E19A9">
              <w:rPr>
                <w:color w:val="111111"/>
                <w:sz w:val="28"/>
                <w:szCs w:val="28"/>
                <w:lang w:val="uk-UA"/>
              </w:rPr>
              <w:t>документування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 управлінської інформації, робота </w:t>
            </w:r>
            <w:r w:rsidRPr="006E19A9">
              <w:rPr>
                <w:color w:val="111111"/>
                <w:sz w:val="28"/>
                <w:szCs w:val="28"/>
                <w:lang w:val="uk-UA"/>
              </w:rPr>
              <w:t xml:space="preserve">з документами </w:t>
            </w:r>
            <w:r>
              <w:rPr>
                <w:color w:val="111111"/>
                <w:sz w:val="28"/>
                <w:szCs w:val="28"/>
                <w:lang w:val="uk-UA"/>
              </w:rPr>
              <w:t>згідно в</w:t>
            </w:r>
            <w:r w:rsidRPr="006E19A9">
              <w:rPr>
                <w:color w:val="111111"/>
                <w:sz w:val="28"/>
                <w:szCs w:val="28"/>
                <w:lang w:val="uk-UA"/>
              </w:rPr>
              <w:t>становлен</w:t>
            </w:r>
            <w:r>
              <w:rPr>
                <w:color w:val="111111"/>
                <w:sz w:val="28"/>
                <w:szCs w:val="28"/>
                <w:lang w:val="uk-UA"/>
              </w:rPr>
              <w:t>ого</w:t>
            </w:r>
            <w:r w:rsidRPr="006E19A9">
              <w:rPr>
                <w:color w:val="111111"/>
                <w:sz w:val="28"/>
                <w:szCs w:val="28"/>
                <w:lang w:val="uk-UA"/>
              </w:rPr>
              <w:t xml:space="preserve"> порядку 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у </w:t>
            </w:r>
            <w:proofErr w:type="spellStart"/>
            <w:r>
              <w:rPr>
                <w:color w:val="111111"/>
                <w:sz w:val="28"/>
                <w:szCs w:val="28"/>
                <w:lang w:val="uk-UA"/>
              </w:rPr>
              <w:t>Срібнянській</w:t>
            </w:r>
            <w:proofErr w:type="spellEnd"/>
            <w:r w:rsidRPr="006E19A9">
              <w:rPr>
                <w:color w:val="111111"/>
                <w:sz w:val="28"/>
                <w:szCs w:val="28"/>
                <w:lang w:val="uk-UA"/>
              </w:rPr>
              <w:t xml:space="preserve"> селищн</w:t>
            </w:r>
            <w:r>
              <w:rPr>
                <w:color w:val="111111"/>
                <w:sz w:val="28"/>
                <w:szCs w:val="28"/>
                <w:lang w:val="uk-UA"/>
              </w:rPr>
              <w:t>ій</w:t>
            </w:r>
            <w:r w:rsidRPr="006E19A9">
              <w:rPr>
                <w:color w:val="111111"/>
                <w:sz w:val="28"/>
                <w:szCs w:val="28"/>
                <w:lang w:val="uk-UA"/>
              </w:rPr>
              <w:t xml:space="preserve"> рад</w:t>
            </w:r>
            <w:r>
              <w:rPr>
                <w:color w:val="111111"/>
                <w:sz w:val="28"/>
                <w:szCs w:val="28"/>
                <w:lang w:val="uk-UA"/>
              </w:rPr>
              <w:t>і.</w:t>
            </w:r>
            <w:r w:rsidRPr="003156B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C47B5" w:rsidRPr="0001189D" w:rsidRDefault="008C47B5" w:rsidP="008C47B5">
      <w:pPr>
        <w:pStyle w:val="af1"/>
        <w:rPr>
          <w:b/>
          <w:bCs/>
          <w:sz w:val="28"/>
          <w:szCs w:val="28"/>
          <w:lang w:val="uk-UA"/>
        </w:rPr>
      </w:pPr>
      <w:r w:rsidRPr="0001189D">
        <w:rPr>
          <w:b/>
          <w:bCs/>
          <w:sz w:val="28"/>
          <w:szCs w:val="28"/>
          <w:lang w:val="uk-UA"/>
        </w:rPr>
        <w:t>3. Основні посадові обов'язки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8942"/>
      </w:tblGrid>
      <w:tr w:rsidR="008C47B5" w:rsidRPr="0001189D" w:rsidTr="00A576B3"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5" w:name="164"/>
            <w:bookmarkStart w:id="6" w:name="165"/>
            <w:bookmarkEnd w:id="5"/>
            <w:bookmarkEnd w:id="6"/>
            <w:r w:rsidRPr="0001189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20" w:type="pct"/>
            <w:shd w:val="clear" w:color="auto" w:fill="auto"/>
          </w:tcPr>
          <w:p w:rsidR="008C47B5" w:rsidRPr="00615004" w:rsidRDefault="008C47B5" w:rsidP="00A576B3">
            <w:pPr>
              <w:pStyle w:val="af1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bookmarkStart w:id="7" w:name="166"/>
            <w:bookmarkEnd w:id="7"/>
            <w:r>
              <w:rPr>
                <w:sz w:val="28"/>
                <w:szCs w:val="28"/>
                <w:lang w:val="uk-UA"/>
              </w:rPr>
              <w:t>Здійснення прийому, попереднього розгляду, реєстрації, обліку вхідної та вихідної кореспонденції</w:t>
            </w:r>
            <w:r w:rsidRPr="006E57BA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Передача згідно з розподілом обов’язків на розгляд селищного голови , інформування за документами та доставка документів адресатам під особистий підпис.  </w:t>
            </w:r>
          </w:p>
        </w:tc>
      </w:tr>
      <w:tr w:rsidR="008C47B5" w:rsidRPr="008C47B5" w:rsidTr="00A576B3">
        <w:trPr>
          <w:trHeight w:val="815"/>
        </w:trPr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8" w:name="167"/>
            <w:bookmarkEnd w:id="8"/>
            <w:r w:rsidRPr="0001189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620" w:type="pct"/>
            <w:shd w:val="clear" w:color="auto" w:fill="auto"/>
          </w:tcPr>
          <w:p w:rsidR="008C47B5" w:rsidRPr="00E91C30" w:rsidRDefault="008C47B5" w:rsidP="00A576B3">
            <w:pPr>
              <w:pStyle w:val="Just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Здійснення реєстрації та обліку запитів на </w:t>
            </w:r>
            <w:r w:rsidRPr="00E91C30">
              <w:rPr>
                <w:sz w:val="28"/>
                <w:szCs w:val="28"/>
                <w:lang w:val="uk-UA"/>
              </w:rPr>
              <w:t xml:space="preserve">доступ до публічної інформації, розпорядником якої є </w:t>
            </w:r>
            <w:r>
              <w:rPr>
                <w:sz w:val="28"/>
                <w:szCs w:val="28"/>
                <w:lang w:val="uk-UA"/>
              </w:rPr>
              <w:t>селищна рада та її структурні підрозділи.</w:t>
            </w:r>
          </w:p>
        </w:tc>
      </w:tr>
      <w:tr w:rsidR="008C47B5" w:rsidRPr="0001189D" w:rsidTr="00A576B3"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620" w:type="pct"/>
            <w:shd w:val="clear" w:color="auto" w:fill="auto"/>
          </w:tcPr>
          <w:p w:rsidR="008C47B5" w:rsidRPr="00983F02" w:rsidRDefault="008C47B5" w:rsidP="00A576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4117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74117B">
              <w:rPr>
                <w:sz w:val="28"/>
                <w:szCs w:val="28"/>
              </w:rPr>
              <w:t>зяття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документів</w:t>
            </w:r>
            <w:proofErr w:type="spellEnd"/>
            <w:r w:rsidRPr="0074117B">
              <w:rPr>
                <w:sz w:val="28"/>
                <w:szCs w:val="28"/>
              </w:rPr>
              <w:t xml:space="preserve"> на контроль, </w:t>
            </w:r>
            <w:proofErr w:type="spellStart"/>
            <w:r w:rsidRPr="0074117B">
              <w:rPr>
                <w:sz w:val="28"/>
                <w:szCs w:val="28"/>
              </w:rPr>
              <w:t>зняття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документів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з</w:t>
            </w:r>
            <w:proofErr w:type="spellEnd"/>
            <w:r w:rsidRPr="0074117B">
              <w:rPr>
                <w:sz w:val="28"/>
                <w:szCs w:val="28"/>
              </w:rPr>
              <w:t xml:space="preserve"> контролю</w:t>
            </w:r>
            <w:r w:rsidRPr="0074117B">
              <w:rPr>
                <w:sz w:val="28"/>
                <w:szCs w:val="28"/>
                <w:lang w:val="uk-UA"/>
              </w:rPr>
              <w:t>.</w:t>
            </w:r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Здійснення</w:t>
            </w:r>
            <w:proofErr w:type="spellEnd"/>
            <w:r>
              <w:rPr>
                <w:sz w:val="28"/>
                <w:szCs w:val="28"/>
              </w:rPr>
              <w:t xml:space="preserve"> контролю за строками </w:t>
            </w:r>
            <w:proofErr w:type="spellStart"/>
            <w:r>
              <w:rPr>
                <w:sz w:val="28"/>
                <w:szCs w:val="28"/>
              </w:rPr>
              <w:t>проходження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C47B5" w:rsidRPr="0001189D" w:rsidTr="00A576B3">
        <w:trPr>
          <w:trHeight w:val="70"/>
        </w:trPr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620" w:type="pct"/>
            <w:shd w:val="clear" w:color="auto" w:fill="auto"/>
          </w:tcPr>
          <w:p w:rsidR="008C47B5" w:rsidRPr="00BD1925" w:rsidRDefault="008C47B5" w:rsidP="00A576B3">
            <w:pPr>
              <w:pStyle w:val="Just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Розмнож</w:t>
            </w:r>
            <w:r w:rsidRPr="00E54EE2">
              <w:rPr>
                <w:sz w:val="28"/>
                <w:szCs w:val="28"/>
                <w:lang w:val="uk-UA"/>
              </w:rPr>
              <w:t>ення вхідної та вихідної документації</w:t>
            </w:r>
            <w:r>
              <w:rPr>
                <w:sz w:val="28"/>
                <w:szCs w:val="28"/>
                <w:lang w:val="uk-UA"/>
              </w:rPr>
              <w:t xml:space="preserve">, підготовка її до розсилки. </w:t>
            </w:r>
            <w:r w:rsidRPr="00E54EE2">
              <w:rPr>
                <w:sz w:val="28"/>
                <w:szCs w:val="28"/>
                <w:lang w:val="uk-UA"/>
              </w:rPr>
              <w:t xml:space="preserve">Ведення книги телефонограм, </w:t>
            </w:r>
            <w:proofErr w:type="spellStart"/>
            <w:r w:rsidRPr="00E54EE2">
              <w:rPr>
                <w:sz w:val="28"/>
                <w:szCs w:val="28"/>
              </w:rPr>
              <w:t>дов</w:t>
            </w:r>
            <w:r w:rsidRPr="00E54EE2">
              <w:rPr>
                <w:sz w:val="28"/>
                <w:szCs w:val="28"/>
                <w:lang w:val="uk-UA"/>
              </w:rPr>
              <w:t>едення</w:t>
            </w:r>
            <w:proofErr w:type="spellEnd"/>
            <w:r w:rsidRPr="00E54EE2">
              <w:rPr>
                <w:sz w:val="28"/>
                <w:szCs w:val="28"/>
              </w:rPr>
              <w:t xml:space="preserve"> </w:t>
            </w:r>
            <w:proofErr w:type="spellStart"/>
            <w:r w:rsidRPr="00E54EE2">
              <w:rPr>
                <w:sz w:val="28"/>
                <w:szCs w:val="28"/>
              </w:rPr>
              <w:t>їх</w:t>
            </w:r>
            <w:proofErr w:type="spellEnd"/>
            <w:r w:rsidRPr="00E54EE2">
              <w:rPr>
                <w:sz w:val="28"/>
                <w:szCs w:val="28"/>
              </w:rPr>
              <w:t xml:space="preserve"> </w:t>
            </w:r>
            <w:proofErr w:type="spellStart"/>
            <w:r w:rsidRPr="00E54EE2">
              <w:rPr>
                <w:sz w:val="28"/>
                <w:szCs w:val="28"/>
              </w:rPr>
              <w:t>зміст</w:t>
            </w:r>
            <w:proofErr w:type="spellEnd"/>
            <w:r w:rsidRPr="00E54EE2">
              <w:rPr>
                <w:sz w:val="28"/>
                <w:szCs w:val="28"/>
                <w:lang w:val="uk-UA"/>
              </w:rPr>
              <w:t>у</w:t>
            </w:r>
            <w:r w:rsidRPr="00E54EE2">
              <w:rPr>
                <w:sz w:val="28"/>
                <w:szCs w:val="28"/>
              </w:rPr>
              <w:t xml:space="preserve"> до  </w:t>
            </w:r>
            <w:proofErr w:type="spellStart"/>
            <w:r w:rsidRPr="00E54EE2">
              <w:rPr>
                <w:sz w:val="28"/>
                <w:szCs w:val="28"/>
              </w:rPr>
              <w:t>відповідальних</w:t>
            </w:r>
            <w:proofErr w:type="spellEnd"/>
            <w:r w:rsidRPr="00E54EE2">
              <w:rPr>
                <w:sz w:val="28"/>
                <w:szCs w:val="28"/>
              </w:rPr>
              <w:t xml:space="preserve">  </w:t>
            </w:r>
            <w:proofErr w:type="spellStart"/>
            <w:r w:rsidRPr="00E54EE2">
              <w:rPr>
                <w:sz w:val="28"/>
                <w:szCs w:val="28"/>
              </w:rPr>
              <w:t>осіб</w:t>
            </w:r>
            <w:proofErr w:type="spellEnd"/>
            <w:r w:rsidRPr="00E54EE2">
              <w:rPr>
                <w:sz w:val="28"/>
                <w:szCs w:val="28"/>
              </w:rPr>
              <w:t xml:space="preserve"> для </w:t>
            </w:r>
            <w:proofErr w:type="spellStart"/>
            <w:r w:rsidRPr="00E54EE2">
              <w:rPr>
                <w:sz w:val="28"/>
                <w:szCs w:val="28"/>
              </w:rPr>
              <w:t>виконання</w:t>
            </w:r>
            <w:proofErr w:type="spellEnd"/>
            <w:r w:rsidRPr="00E54EE2">
              <w:rPr>
                <w:sz w:val="28"/>
                <w:szCs w:val="28"/>
                <w:lang w:val="uk-UA"/>
              </w:rPr>
              <w:t>.</w:t>
            </w:r>
          </w:p>
        </w:tc>
      </w:tr>
      <w:tr w:rsidR="008C47B5" w:rsidRPr="0001189D" w:rsidTr="00A576B3"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620" w:type="pct"/>
            <w:shd w:val="clear" w:color="auto" w:fill="auto"/>
          </w:tcPr>
          <w:p w:rsidR="008C47B5" w:rsidRPr="00E91C30" w:rsidRDefault="008C47B5" w:rsidP="00A576B3">
            <w:pPr>
              <w:pStyle w:val="Just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Підготовка контрольних справ окремо по кожному типу документів. Складання щомісячного переліку документів, що знаходяться на контролі і потребують виконання протягом місяця та доведення його до виконавців. </w:t>
            </w:r>
            <w:r w:rsidRPr="0074117B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4117B">
              <w:rPr>
                <w:sz w:val="28"/>
                <w:szCs w:val="28"/>
              </w:rPr>
              <w:t>блік</w:t>
            </w:r>
            <w:proofErr w:type="spellEnd"/>
            <w:r w:rsidRPr="0074117B">
              <w:rPr>
                <w:sz w:val="28"/>
                <w:szCs w:val="28"/>
              </w:rPr>
              <w:t xml:space="preserve">, </w:t>
            </w:r>
            <w:proofErr w:type="spellStart"/>
            <w:r w:rsidRPr="0074117B">
              <w:rPr>
                <w:sz w:val="28"/>
                <w:szCs w:val="28"/>
              </w:rPr>
              <w:t>узагальнення</w:t>
            </w:r>
            <w:proofErr w:type="spellEnd"/>
            <w:r w:rsidRPr="0074117B">
              <w:rPr>
                <w:sz w:val="28"/>
                <w:szCs w:val="28"/>
              </w:rPr>
              <w:t xml:space="preserve"> та </w:t>
            </w:r>
            <w:proofErr w:type="spellStart"/>
            <w:r w:rsidRPr="0074117B">
              <w:rPr>
                <w:sz w:val="28"/>
                <w:szCs w:val="28"/>
              </w:rPr>
              <w:t>аналіз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результатів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виконання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документів</w:t>
            </w:r>
            <w:proofErr w:type="spellEnd"/>
            <w:r w:rsidRPr="0074117B">
              <w:rPr>
                <w:sz w:val="28"/>
                <w:szCs w:val="28"/>
              </w:rPr>
              <w:t xml:space="preserve">, </w:t>
            </w:r>
            <w:proofErr w:type="spellStart"/>
            <w:r w:rsidRPr="0074117B">
              <w:rPr>
                <w:sz w:val="28"/>
                <w:szCs w:val="28"/>
              </w:rPr>
              <w:t>інформування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селищного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голови</w:t>
            </w:r>
            <w:proofErr w:type="spellEnd"/>
            <w:r w:rsidRPr="0074117B">
              <w:rPr>
                <w:sz w:val="28"/>
                <w:szCs w:val="28"/>
              </w:rPr>
              <w:t xml:space="preserve"> про </w:t>
            </w:r>
            <w:proofErr w:type="spellStart"/>
            <w:r w:rsidRPr="0074117B">
              <w:rPr>
                <w:sz w:val="28"/>
                <w:szCs w:val="28"/>
              </w:rPr>
              <w:t>хід</w:t>
            </w:r>
            <w:proofErr w:type="spellEnd"/>
            <w:r w:rsidRPr="0074117B">
              <w:rPr>
                <w:sz w:val="28"/>
                <w:szCs w:val="28"/>
              </w:rPr>
              <w:t xml:space="preserve"> та </w:t>
            </w:r>
            <w:proofErr w:type="spellStart"/>
            <w:r w:rsidRPr="0074117B">
              <w:rPr>
                <w:sz w:val="28"/>
                <w:szCs w:val="28"/>
              </w:rPr>
              <w:t>результати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їх</w:t>
            </w:r>
            <w:proofErr w:type="spellEnd"/>
            <w:r w:rsidRPr="0074117B">
              <w:rPr>
                <w:sz w:val="28"/>
                <w:szCs w:val="28"/>
              </w:rPr>
              <w:t xml:space="preserve"> </w:t>
            </w:r>
            <w:proofErr w:type="spellStart"/>
            <w:r w:rsidRPr="0074117B">
              <w:rPr>
                <w:sz w:val="28"/>
                <w:szCs w:val="28"/>
              </w:rPr>
              <w:t>виконання</w:t>
            </w:r>
            <w:proofErr w:type="spellEnd"/>
            <w:r w:rsidRPr="0074117B">
              <w:rPr>
                <w:sz w:val="28"/>
                <w:szCs w:val="28"/>
              </w:rPr>
              <w:t>.</w:t>
            </w:r>
          </w:p>
        </w:tc>
      </w:tr>
      <w:tr w:rsidR="008C47B5" w:rsidRPr="0001189D" w:rsidTr="00A576B3">
        <w:trPr>
          <w:trHeight w:val="557"/>
        </w:trPr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620" w:type="pct"/>
            <w:shd w:val="clear" w:color="auto" w:fill="auto"/>
          </w:tcPr>
          <w:p w:rsidR="008C47B5" w:rsidRPr="0032420D" w:rsidRDefault="008C47B5" w:rsidP="00A576B3">
            <w:pPr>
              <w:pStyle w:val="af1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формування справ виконаних документів відповідно до номенклатури справ селищної ради та підготовка їх до зберігання за місцем створення.</w:t>
            </w:r>
          </w:p>
        </w:tc>
      </w:tr>
      <w:tr w:rsidR="008C47B5" w:rsidRPr="0001189D" w:rsidTr="00A576B3"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620" w:type="pct"/>
            <w:shd w:val="clear" w:color="auto" w:fill="auto"/>
          </w:tcPr>
          <w:p w:rsidR="008C47B5" w:rsidRPr="006841BF" w:rsidRDefault="008C47B5" w:rsidP="00A576B3">
            <w:pPr>
              <w:pStyle w:val="af1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Pr="00FB02A0">
              <w:rPr>
                <w:sz w:val="28"/>
                <w:szCs w:val="28"/>
                <w:lang w:val="uk-UA"/>
              </w:rPr>
              <w:t>своєчасн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B02A0">
              <w:rPr>
                <w:sz w:val="28"/>
                <w:szCs w:val="28"/>
                <w:lang w:val="uk-UA"/>
              </w:rPr>
              <w:t xml:space="preserve"> відправк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FB02A0">
              <w:rPr>
                <w:sz w:val="28"/>
                <w:szCs w:val="28"/>
                <w:lang w:val="uk-UA"/>
              </w:rPr>
              <w:t xml:space="preserve"> за призначенням (згідно розрахунку розсилки) рішень викон</w:t>
            </w:r>
            <w:r>
              <w:rPr>
                <w:sz w:val="28"/>
                <w:szCs w:val="28"/>
                <w:lang w:val="uk-UA"/>
              </w:rPr>
              <w:t xml:space="preserve">авчого </w:t>
            </w:r>
            <w:r w:rsidRPr="00FB02A0">
              <w:rPr>
                <w:sz w:val="28"/>
                <w:szCs w:val="28"/>
                <w:lang w:val="uk-UA"/>
              </w:rPr>
              <w:t>ком</w:t>
            </w:r>
            <w:r>
              <w:rPr>
                <w:sz w:val="28"/>
                <w:szCs w:val="28"/>
                <w:lang w:val="uk-UA"/>
              </w:rPr>
              <w:t>ітету</w:t>
            </w:r>
            <w:r w:rsidRPr="00FB02A0">
              <w:rPr>
                <w:sz w:val="28"/>
                <w:szCs w:val="28"/>
                <w:lang w:val="uk-UA"/>
              </w:rPr>
              <w:t xml:space="preserve">, доручень та розпоряджень </w:t>
            </w:r>
            <w:r>
              <w:rPr>
                <w:sz w:val="28"/>
                <w:szCs w:val="28"/>
                <w:lang w:val="uk-UA"/>
              </w:rPr>
              <w:t>селищно</w:t>
            </w:r>
            <w:r w:rsidRPr="00FB02A0">
              <w:rPr>
                <w:sz w:val="28"/>
                <w:szCs w:val="28"/>
                <w:lang w:val="uk-UA"/>
              </w:rPr>
              <w:t>го голови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C47B5" w:rsidRPr="008C47B5" w:rsidTr="00A576B3"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620" w:type="pct"/>
            <w:shd w:val="clear" w:color="auto" w:fill="auto"/>
          </w:tcPr>
          <w:p w:rsidR="008C47B5" w:rsidRDefault="008C47B5" w:rsidP="00A576B3">
            <w:pPr>
              <w:pStyle w:val="af1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Pr="00E44E8A">
              <w:rPr>
                <w:sz w:val="28"/>
                <w:szCs w:val="28"/>
                <w:lang w:val="uk-UA"/>
              </w:rPr>
              <w:t>методичн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E44E8A">
              <w:rPr>
                <w:sz w:val="28"/>
                <w:szCs w:val="28"/>
                <w:lang w:val="uk-UA"/>
              </w:rPr>
              <w:t xml:space="preserve"> та практичн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E44E8A">
              <w:rPr>
                <w:sz w:val="28"/>
                <w:szCs w:val="28"/>
                <w:lang w:val="uk-UA"/>
              </w:rPr>
              <w:t xml:space="preserve"> допомог</w:t>
            </w:r>
            <w:r>
              <w:rPr>
                <w:sz w:val="28"/>
                <w:szCs w:val="28"/>
                <w:lang w:val="uk-UA"/>
              </w:rPr>
              <w:t>и</w:t>
            </w:r>
            <w:r w:rsidRPr="00E44E8A">
              <w:rPr>
                <w:sz w:val="28"/>
                <w:szCs w:val="28"/>
                <w:lang w:val="uk-UA"/>
              </w:rPr>
              <w:t xml:space="preserve"> структурним підрозділам селищної ради з питань підвищення рівня виконавської дисципліни.</w:t>
            </w:r>
          </w:p>
        </w:tc>
      </w:tr>
      <w:tr w:rsidR="008C47B5" w:rsidRPr="0001189D" w:rsidTr="00A576B3">
        <w:tc>
          <w:tcPr>
            <w:tcW w:w="380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01189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0" w:type="pct"/>
            <w:shd w:val="clear" w:color="auto" w:fill="auto"/>
          </w:tcPr>
          <w:p w:rsidR="008C47B5" w:rsidRPr="0001189D" w:rsidRDefault="008C47B5" w:rsidP="00A576B3">
            <w:pPr>
              <w:pStyle w:val="af1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36507">
              <w:rPr>
                <w:sz w:val="28"/>
                <w:szCs w:val="28"/>
                <w:lang w:val="uk-UA" w:eastAsia="uk-UA"/>
              </w:rPr>
              <w:t>Викон</w:t>
            </w:r>
            <w:r>
              <w:rPr>
                <w:sz w:val="28"/>
                <w:szCs w:val="28"/>
                <w:lang w:val="uk-UA" w:eastAsia="uk-UA"/>
              </w:rPr>
              <w:t xml:space="preserve">ання </w:t>
            </w:r>
            <w:r w:rsidRPr="00336507">
              <w:rPr>
                <w:sz w:val="28"/>
                <w:szCs w:val="28"/>
                <w:lang w:val="uk-UA" w:eastAsia="uk-UA"/>
              </w:rPr>
              <w:t>посадов</w:t>
            </w:r>
            <w:r>
              <w:rPr>
                <w:sz w:val="28"/>
                <w:szCs w:val="28"/>
                <w:lang w:val="uk-UA" w:eastAsia="uk-UA"/>
              </w:rPr>
              <w:t>их</w:t>
            </w:r>
            <w:r w:rsidRPr="00336507">
              <w:rPr>
                <w:sz w:val="28"/>
                <w:szCs w:val="28"/>
                <w:lang w:val="uk-UA" w:eastAsia="uk-UA"/>
              </w:rPr>
              <w:t xml:space="preserve"> обов’язк</w:t>
            </w:r>
            <w:r>
              <w:rPr>
                <w:sz w:val="28"/>
                <w:szCs w:val="28"/>
                <w:lang w:val="uk-UA" w:eastAsia="uk-UA"/>
              </w:rPr>
              <w:t>ів</w:t>
            </w:r>
            <w:r w:rsidRPr="00336507">
              <w:rPr>
                <w:sz w:val="28"/>
                <w:szCs w:val="28"/>
                <w:lang w:val="uk-UA" w:eastAsia="uk-UA"/>
              </w:rPr>
              <w:t xml:space="preserve"> начальника відділу за його відсутності.</w:t>
            </w:r>
          </w:p>
        </w:tc>
      </w:tr>
    </w:tbl>
    <w:p w:rsidR="008C47B5" w:rsidRPr="0001189D" w:rsidRDefault="008C47B5" w:rsidP="008C47B5">
      <w:pPr>
        <w:pStyle w:val="af1"/>
        <w:jc w:val="both"/>
        <w:rPr>
          <w:sz w:val="28"/>
          <w:szCs w:val="28"/>
          <w:lang w:val="uk-UA"/>
        </w:rPr>
      </w:pPr>
      <w:bookmarkStart w:id="9" w:name="n35"/>
      <w:bookmarkStart w:id="10" w:name="n36"/>
      <w:bookmarkStart w:id="11" w:name="n37"/>
      <w:bookmarkStart w:id="12" w:name="n184"/>
      <w:bookmarkStart w:id="13" w:name="n38"/>
      <w:bookmarkStart w:id="14" w:name="n39"/>
      <w:bookmarkStart w:id="15" w:name="n40"/>
      <w:bookmarkStart w:id="16" w:name="n41"/>
      <w:bookmarkStart w:id="17" w:name="o39"/>
      <w:bookmarkStart w:id="18" w:name="o40"/>
      <w:bookmarkStart w:id="19" w:name="o41"/>
      <w:bookmarkStart w:id="20" w:name="o42"/>
      <w:bookmarkStart w:id="21" w:name="o43"/>
      <w:bookmarkStart w:id="22" w:name="o44"/>
      <w:bookmarkStart w:id="23" w:name="o45"/>
      <w:bookmarkStart w:id="24" w:name="o46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01189D">
        <w:rPr>
          <w:b/>
          <w:bCs/>
          <w:sz w:val="28"/>
          <w:szCs w:val="28"/>
          <w:lang w:val="uk-UA"/>
        </w:rPr>
        <w:t xml:space="preserve">4. Права </w:t>
      </w:r>
      <w:r w:rsidRPr="0001189D">
        <w:rPr>
          <w:sz w:val="28"/>
          <w:szCs w:val="28"/>
          <w:lang w:val="uk-UA"/>
        </w:rPr>
        <w:t>(крім передбачених статтею 9 Закону України "Про службу в органах місцевого самоврядування")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"/>
        <w:gridCol w:w="8943"/>
      </w:tblGrid>
      <w:tr w:rsidR="008C47B5" w:rsidRPr="008C47B5" w:rsidTr="00A576B3">
        <w:tc>
          <w:tcPr>
            <w:tcW w:w="313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87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Залучати до виконання окремих робіт, участі у вивченні окремих пита</w:t>
            </w:r>
            <w:r>
              <w:rPr>
                <w:sz w:val="28"/>
                <w:szCs w:val="28"/>
                <w:lang w:val="uk-UA"/>
              </w:rPr>
              <w:t xml:space="preserve">нь спеціалістів, фахівців </w:t>
            </w:r>
            <w:r w:rsidRPr="0001189D">
              <w:rPr>
                <w:sz w:val="28"/>
                <w:szCs w:val="28"/>
                <w:lang w:val="uk-UA"/>
              </w:rPr>
              <w:t>структурних підрозділів селищної ради, підприємств, установ та організацій (за погодженням з їх керівниками), представників громадських об’єднань (за згодою).</w:t>
            </w:r>
          </w:p>
        </w:tc>
      </w:tr>
      <w:tr w:rsidR="008C47B5" w:rsidRPr="0001189D" w:rsidTr="00A576B3">
        <w:tc>
          <w:tcPr>
            <w:tcW w:w="313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687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Брати участь у нарадах, семінарах та інших заходах при розгляді питань, що належать до компетенції головного спеціаліста загального відділу, розробляти методичні рекомендації та інструктивні матеріали.</w:t>
            </w:r>
          </w:p>
        </w:tc>
      </w:tr>
      <w:tr w:rsidR="008C47B5" w:rsidRPr="0001189D" w:rsidTr="00A576B3">
        <w:tc>
          <w:tcPr>
            <w:tcW w:w="313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687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 xml:space="preserve">Вносити в установленому порядку пропозиції щодо удосконалення роботи </w:t>
            </w:r>
            <w:r>
              <w:rPr>
                <w:sz w:val="28"/>
                <w:szCs w:val="28"/>
                <w:lang w:val="uk-UA"/>
              </w:rPr>
              <w:t>з документами у</w:t>
            </w:r>
            <w:r w:rsidRPr="0001189D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189D">
              <w:rPr>
                <w:bCs/>
                <w:sz w:val="28"/>
                <w:szCs w:val="28"/>
                <w:lang w:val="uk-UA"/>
              </w:rPr>
              <w:t>Срібнянськ</w:t>
            </w:r>
            <w:r>
              <w:rPr>
                <w:bCs/>
                <w:sz w:val="28"/>
                <w:szCs w:val="28"/>
                <w:lang w:val="uk-UA"/>
              </w:rPr>
              <w:t>ій</w:t>
            </w:r>
            <w:proofErr w:type="spellEnd"/>
            <w:r w:rsidRPr="0001189D">
              <w:rPr>
                <w:bCs/>
                <w:sz w:val="28"/>
                <w:szCs w:val="28"/>
                <w:lang w:val="uk-UA"/>
              </w:rPr>
              <w:t xml:space="preserve"> селищн</w:t>
            </w:r>
            <w:r>
              <w:rPr>
                <w:bCs/>
                <w:sz w:val="28"/>
                <w:szCs w:val="28"/>
                <w:lang w:val="uk-UA"/>
              </w:rPr>
              <w:t>ій</w:t>
            </w:r>
            <w:r w:rsidRPr="0001189D">
              <w:rPr>
                <w:bCs/>
                <w:sz w:val="28"/>
                <w:szCs w:val="28"/>
                <w:lang w:val="uk-UA"/>
              </w:rPr>
              <w:t xml:space="preserve"> рад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01189D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</w:tbl>
    <w:p w:rsidR="008C47B5" w:rsidRPr="0001189D" w:rsidRDefault="008C47B5" w:rsidP="008C47B5">
      <w:pPr>
        <w:pStyle w:val="af1"/>
        <w:rPr>
          <w:b/>
          <w:bCs/>
          <w:sz w:val="28"/>
          <w:szCs w:val="28"/>
          <w:lang w:val="uk-UA"/>
        </w:rPr>
      </w:pPr>
      <w:bookmarkStart w:id="25" w:name="n48"/>
      <w:bookmarkStart w:id="26" w:name="n49"/>
      <w:bookmarkStart w:id="27" w:name="n50"/>
      <w:bookmarkStart w:id="28" w:name="n51"/>
      <w:bookmarkStart w:id="29" w:name="o51"/>
      <w:bookmarkStart w:id="30" w:name="o52"/>
      <w:bookmarkEnd w:id="25"/>
      <w:bookmarkEnd w:id="26"/>
      <w:bookmarkEnd w:id="27"/>
      <w:bookmarkEnd w:id="28"/>
      <w:bookmarkEnd w:id="29"/>
      <w:bookmarkEnd w:id="30"/>
      <w:r w:rsidRPr="0001189D">
        <w:rPr>
          <w:b/>
          <w:bCs/>
          <w:sz w:val="28"/>
          <w:szCs w:val="28"/>
          <w:lang w:val="uk-UA"/>
        </w:rPr>
        <w:t>5. Зовнішня службова комунікація</w:t>
      </w: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3"/>
      </w:tblGrid>
      <w:tr w:rsidR="008C47B5" w:rsidRPr="008C47B5" w:rsidTr="00A576B3">
        <w:trPr>
          <w:trHeight w:val="415"/>
        </w:trPr>
        <w:tc>
          <w:tcPr>
            <w:tcW w:w="9643" w:type="dxa"/>
          </w:tcPr>
          <w:p w:rsidR="008C47B5" w:rsidRPr="0001189D" w:rsidRDefault="008C47B5" w:rsidP="00A576B3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/>
              </w:rPr>
            </w:pPr>
            <w:bookmarkStart w:id="31" w:name="n9"/>
            <w:bookmarkEnd w:id="31"/>
            <w:r w:rsidRPr="0001189D">
              <w:rPr>
                <w:sz w:val="28"/>
                <w:szCs w:val="28"/>
                <w:lang w:val="uk-UA"/>
              </w:rPr>
              <w:t>Визначена:</w:t>
            </w:r>
          </w:p>
          <w:p w:rsidR="008C47B5" w:rsidRPr="0001189D" w:rsidRDefault="008C47B5" w:rsidP="00A576B3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01189D">
              <w:rPr>
                <w:sz w:val="28"/>
                <w:szCs w:val="28"/>
                <w:lang w:val="uk-UA"/>
              </w:rPr>
              <w:t xml:space="preserve">егламентом </w:t>
            </w:r>
            <w:proofErr w:type="spellStart"/>
            <w:r w:rsidRPr="0001189D">
              <w:rPr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01189D">
              <w:rPr>
                <w:sz w:val="28"/>
                <w:szCs w:val="28"/>
                <w:lang w:val="uk-UA"/>
              </w:rPr>
              <w:t xml:space="preserve"> селищної ради </w:t>
            </w:r>
            <w:r w:rsidRPr="0001189D"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 скликання</w:t>
            </w:r>
            <w:r>
              <w:rPr>
                <w:sz w:val="28"/>
                <w:szCs w:val="28"/>
                <w:lang w:val="uk-UA" w:eastAsia="en-US"/>
              </w:rPr>
              <w:t>, затвердженим рішенням тридцять п’ятої сесії восьмого скликання від 13 серпня 2024 року</w:t>
            </w:r>
            <w:r w:rsidRPr="0001189D">
              <w:rPr>
                <w:sz w:val="28"/>
                <w:szCs w:val="28"/>
                <w:lang w:val="uk-UA"/>
              </w:rPr>
              <w:t xml:space="preserve">; </w:t>
            </w:r>
          </w:p>
          <w:p w:rsidR="008C47B5" w:rsidRPr="0001189D" w:rsidRDefault="008C47B5" w:rsidP="00A576B3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інструкцією з діловодства в </w:t>
            </w:r>
            <w:r>
              <w:rPr>
                <w:sz w:val="28"/>
                <w:szCs w:val="28"/>
                <w:lang w:val="en-US" w:eastAsia="en-US"/>
              </w:rPr>
              <w:t>C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рібнянській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селищній раді та її виконавчих органах, затвердженою рішенням виконавчого комітету від 24 травня 2024 року №282</w:t>
            </w:r>
            <w:r w:rsidRPr="0001189D">
              <w:rPr>
                <w:sz w:val="28"/>
                <w:szCs w:val="28"/>
                <w:lang w:val="uk-UA"/>
              </w:rPr>
              <w:t>;</w:t>
            </w:r>
          </w:p>
          <w:p w:rsidR="008C47B5" w:rsidRPr="0001189D" w:rsidRDefault="008C47B5" w:rsidP="00A576B3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 xml:space="preserve">положенням про </w:t>
            </w:r>
            <w:r>
              <w:rPr>
                <w:sz w:val="28"/>
                <w:szCs w:val="28"/>
                <w:lang w:val="uk-UA"/>
              </w:rPr>
              <w:t xml:space="preserve">загальний </w:t>
            </w:r>
            <w:r w:rsidRPr="0001189D">
              <w:rPr>
                <w:sz w:val="28"/>
                <w:szCs w:val="28"/>
                <w:lang w:val="uk-UA"/>
              </w:rPr>
              <w:t xml:space="preserve">відділ </w:t>
            </w:r>
            <w:proofErr w:type="spellStart"/>
            <w:r w:rsidRPr="0001189D">
              <w:rPr>
                <w:color w:val="000000"/>
                <w:sz w:val="28"/>
                <w:szCs w:val="28"/>
                <w:lang w:val="uk-UA"/>
              </w:rPr>
              <w:t>Срібнянсь</w:t>
            </w:r>
            <w:r w:rsidRPr="0001189D">
              <w:rPr>
                <w:bCs/>
                <w:sz w:val="28"/>
                <w:szCs w:val="28"/>
                <w:lang w:val="uk-UA"/>
              </w:rPr>
              <w:t>кої</w:t>
            </w:r>
            <w:proofErr w:type="spellEnd"/>
            <w:r w:rsidRPr="0001189D">
              <w:rPr>
                <w:bCs/>
                <w:sz w:val="28"/>
                <w:szCs w:val="28"/>
                <w:lang w:val="uk-UA"/>
              </w:rPr>
              <w:t xml:space="preserve"> селищної ради, затвердженим  рішенням </w:t>
            </w:r>
            <w:r>
              <w:rPr>
                <w:bCs/>
                <w:sz w:val="28"/>
                <w:szCs w:val="28"/>
                <w:lang w:val="uk-UA"/>
              </w:rPr>
              <w:t>тридцять другої сесії восьмого скликання від 29 берез</w:t>
            </w:r>
            <w:r w:rsidRPr="0001189D">
              <w:rPr>
                <w:bCs/>
                <w:sz w:val="28"/>
                <w:szCs w:val="28"/>
                <w:lang w:val="uk-UA"/>
              </w:rPr>
              <w:t>ня 20</w:t>
            </w:r>
            <w:r>
              <w:rPr>
                <w:bCs/>
                <w:sz w:val="28"/>
                <w:szCs w:val="28"/>
                <w:lang w:val="uk-UA"/>
              </w:rPr>
              <w:t>24</w:t>
            </w:r>
            <w:r w:rsidRPr="0001189D">
              <w:rPr>
                <w:bCs/>
                <w:sz w:val="28"/>
                <w:szCs w:val="28"/>
                <w:lang w:val="uk-UA"/>
              </w:rPr>
              <w:t xml:space="preserve"> року.</w:t>
            </w:r>
          </w:p>
        </w:tc>
      </w:tr>
    </w:tbl>
    <w:p w:rsidR="008C47B5" w:rsidRDefault="008C47B5" w:rsidP="008C47B5">
      <w:pPr>
        <w:pStyle w:val="af1"/>
        <w:rPr>
          <w:b/>
          <w:bCs/>
          <w:sz w:val="28"/>
          <w:szCs w:val="28"/>
          <w:lang w:val="uk-UA"/>
        </w:rPr>
      </w:pPr>
    </w:p>
    <w:p w:rsidR="008C47B5" w:rsidRDefault="008C47B5" w:rsidP="008C47B5">
      <w:pPr>
        <w:pStyle w:val="af1"/>
        <w:rPr>
          <w:b/>
          <w:bCs/>
          <w:sz w:val="28"/>
          <w:szCs w:val="28"/>
          <w:lang w:val="uk-UA"/>
        </w:rPr>
      </w:pPr>
    </w:p>
    <w:p w:rsidR="008C47B5" w:rsidRPr="0001189D" w:rsidRDefault="008C47B5" w:rsidP="008C47B5">
      <w:pPr>
        <w:pStyle w:val="af1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01189D">
        <w:rPr>
          <w:b/>
          <w:bCs/>
          <w:sz w:val="28"/>
          <w:szCs w:val="28"/>
          <w:lang w:val="uk-UA"/>
        </w:rPr>
        <w:t>. Умови служби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3"/>
      </w:tblGrid>
      <w:tr w:rsidR="008C47B5" w:rsidRPr="008C47B5" w:rsidTr="00A576B3">
        <w:trPr>
          <w:trHeight w:val="2360"/>
        </w:trPr>
        <w:tc>
          <w:tcPr>
            <w:tcW w:w="9643" w:type="dxa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 xml:space="preserve">Загальні положення щодо організації внутрішнього службового розпорядку, режим роботи, умови перебування посадової особи місцевого самоврядування в селищній раді та забезпечення раціонального використання її робочого часу, організаційно-процедурні питання діяльності селищної ради </w:t>
            </w:r>
            <w:r>
              <w:rPr>
                <w:sz w:val="28"/>
                <w:szCs w:val="28"/>
                <w:lang w:val="uk-UA"/>
              </w:rPr>
              <w:t>та її виконавчих органів регулюю</w:t>
            </w:r>
            <w:r w:rsidRPr="0001189D">
              <w:rPr>
                <w:sz w:val="28"/>
                <w:szCs w:val="28"/>
                <w:lang w:val="uk-UA"/>
              </w:rPr>
              <w:t xml:space="preserve">ться Правилами внутрішнього трудового розпорядку </w:t>
            </w:r>
            <w:r>
              <w:rPr>
                <w:sz w:val="28"/>
                <w:szCs w:val="28"/>
                <w:lang w:val="uk-UA"/>
              </w:rPr>
              <w:t xml:space="preserve">працівників </w:t>
            </w:r>
            <w:proofErr w:type="spellStart"/>
            <w:r w:rsidRPr="0001189D">
              <w:rPr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01189D">
              <w:rPr>
                <w:sz w:val="28"/>
                <w:szCs w:val="28"/>
                <w:lang w:val="uk-UA"/>
              </w:rPr>
              <w:t xml:space="preserve"> селищної ради, затверджени</w:t>
            </w:r>
            <w:r>
              <w:rPr>
                <w:sz w:val="28"/>
                <w:szCs w:val="28"/>
                <w:lang w:val="uk-UA"/>
              </w:rPr>
              <w:t>х</w:t>
            </w:r>
            <w:r w:rsidRPr="0001189D">
              <w:rPr>
                <w:sz w:val="28"/>
                <w:szCs w:val="28"/>
                <w:lang w:val="uk-UA"/>
              </w:rPr>
              <w:t xml:space="preserve"> розпорядженням селищного голови  від 29 грудня 2018 року №187.</w:t>
            </w:r>
          </w:p>
        </w:tc>
      </w:tr>
    </w:tbl>
    <w:p w:rsidR="008C47B5" w:rsidRDefault="008C47B5" w:rsidP="008C47B5">
      <w:pPr>
        <w:ind w:firstLine="567"/>
        <w:rPr>
          <w:b/>
          <w:sz w:val="28"/>
          <w:szCs w:val="28"/>
          <w:lang w:val="uk-UA"/>
        </w:rPr>
      </w:pPr>
      <w:bookmarkStart w:id="32" w:name="195"/>
      <w:bookmarkStart w:id="33" w:name="212"/>
      <w:bookmarkStart w:id="34" w:name="215"/>
      <w:bookmarkEnd w:id="32"/>
      <w:bookmarkEnd w:id="33"/>
      <w:bookmarkEnd w:id="34"/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b/>
          <w:color w:val="000000"/>
        </w:rPr>
      </w:pPr>
    </w:p>
    <w:p w:rsidR="008C47B5" w:rsidRPr="00477943" w:rsidRDefault="008C47B5" w:rsidP="008C47B5">
      <w:pPr>
        <w:pStyle w:val="210"/>
        <w:shd w:val="clear" w:color="auto" w:fill="auto"/>
        <w:spacing w:before="0" w:after="0" w:line="322" w:lineRule="exact"/>
        <w:ind w:left="-142"/>
        <w:rPr>
          <w:rStyle w:val="21"/>
          <w:b/>
          <w:color w:val="000000"/>
        </w:rPr>
      </w:pPr>
      <w:r w:rsidRPr="00477943">
        <w:rPr>
          <w:rStyle w:val="21"/>
          <w:b/>
          <w:color w:val="000000"/>
        </w:rPr>
        <w:t xml:space="preserve">Селищний голова </w:t>
      </w:r>
      <w:r w:rsidRPr="00477943">
        <w:rPr>
          <w:rStyle w:val="21"/>
          <w:b/>
          <w:color w:val="000000"/>
        </w:rPr>
        <w:tab/>
      </w:r>
      <w:r w:rsidRPr="00477943">
        <w:rPr>
          <w:rStyle w:val="21"/>
          <w:b/>
          <w:color w:val="000000"/>
        </w:rPr>
        <w:tab/>
      </w:r>
      <w:r w:rsidRPr="00477943">
        <w:rPr>
          <w:rStyle w:val="21"/>
          <w:b/>
          <w:color w:val="000000"/>
        </w:rPr>
        <w:tab/>
      </w:r>
      <w:r w:rsidRPr="00477943">
        <w:rPr>
          <w:rStyle w:val="21"/>
          <w:b/>
          <w:color w:val="000000"/>
        </w:rPr>
        <w:tab/>
        <w:t xml:space="preserve">    </w:t>
      </w:r>
      <w:r w:rsidRPr="00477943">
        <w:rPr>
          <w:rStyle w:val="21"/>
          <w:b/>
          <w:color w:val="000000"/>
        </w:rPr>
        <w:tab/>
      </w:r>
      <w:r w:rsidRPr="00477943">
        <w:rPr>
          <w:rStyle w:val="21"/>
          <w:b/>
          <w:color w:val="000000"/>
        </w:rPr>
        <w:tab/>
      </w:r>
      <w:r>
        <w:rPr>
          <w:rStyle w:val="21"/>
          <w:b/>
          <w:color w:val="000000"/>
        </w:rPr>
        <w:t xml:space="preserve">      </w:t>
      </w:r>
      <w:r w:rsidRPr="00477943">
        <w:rPr>
          <w:rStyle w:val="21"/>
          <w:b/>
          <w:color w:val="000000"/>
        </w:rPr>
        <w:t>Олена ПАНЧЕНКО</w:t>
      </w:r>
    </w:p>
    <w:p w:rsidR="008C47B5" w:rsidRPr="00477943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b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  <w:r>
        <w:rPr>
          <w:rStyle w:val="21"/>
          <w:color w:val="000000"/>
        </w:rPr>
        <w:t>З посадовою інструкцією ознайомлений (на)      ________    ___________</w:t>
      </w:r>
    </w:p>
    <w:p w:rsidR="008C47B5" w:rsidRPr="0001189D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8C47B5" w:rsidRPr="00864344" w:rsidRDefault="008C47B5" w:rsidP="008C47B5">
      <w:pPr>
        <w:pStyle w:val="3"/>
        <w:ind w:left="4956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lastRenderedPageBreak/>
        <w:t xml:space="preserve">      </w:t>
      </w:r>
      <w:r w:rsidRPr="00864344">
        <w:rPr>
          <w:rFonts w:ascii="Times New Roman" w:hAnsi="Times New Roman"/>
          <w:b w:val="0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b w:val="0"/>
          <w:sz w:val="28"/>
          <w:szCs w:val="28"/>
          <w:lang w:val="uk-UA"/>
        </w:rPr>
        <w:t>19</w:t>
      </w:r>
    </w:p>
    <w:p w:rsidR="008C47B5" w:rsidRPr="00864344" w:rsidRDefault="008C47B5" w:rsidP="008C47B5">
      <w:pPr>
        <w:rPr>
          <w:sz w:val="28"/>
          <w:szCs w:val="28"/>
          <w:lang w:val="uk-UA"/>
        </w:rPr>
      </w:pP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</w:r>
      <w:r w:rsidRPr="00864344">
        <w:rPr>
          <w:lang w:val="uk-UA"/>
        </w:rPr>
        <w:tab/>
        <w:t xml:space="preserve">      </w:t>
      </w:r>
      <w:r w:rsidRPr="00864344">
        <w:rPr>
          <w:sz w:val="28"/>
          <w:szCs w:val="28"/>
          <w:lang w:val="uk-UA"/>
        </w:rPr>
        <w:t xml:space="preserve">до розпорядження </w:t>
      </w:r>
      <w:proofErr w:type="spellStart"/>
      <w:r w:rsidRPr="00864344">
        <w:rPr>
          <w:sz w:val="28"/>
          <w:szCs w:val="28"/>
          <w:lang w:val="uk-UA"/>
        </w:rPr>
        <w:t>Срібнянського</w:t>
      </w:r>
      <w:proofErr w:type="spellEnd"/>
    </w:p>
    <w:p w:rsidR="008C47B5" w:rsidRPr="00864344" w:rsidRDefault="008C47B5" w:rsidP="008C47B5">
      <w:pPr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селищного голови</w:t>
      </w:r>
    </w:p>
    <w:p w:rsidR="008C47B5" w:rsidRPr="00864344" w:rsidRDefault="008C47B5" w:rsidP="008C47B5">
      <w:pPr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26 липня 2023 р. №101</w:t>
      </w:r>
    </w:p>
    <w:p w:rsidR="008C47B5" w:rsidRPr="00864344" w:rsidRDefault="008C47B5" w:rsidP="008C47B5">
      <w:pPr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(в редакції розпорядження</w:t>
      </w:r>
    </w:p>
    <w:p w:rsidR="008C47B5" w:rsidRPr="00864344" w:rsidRDefault="008C47B5" w:rsidP="008C47B5">
      <w:pPr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</w:t>
      </w:r>
      <w:proofErr w:type="spellStart"/>
      <w:r w:rsidRPr="00864344">
        <w:rPr>
          <w:sz w:val="28"/>
          <w:szCs w:val="28"/>
          <w:lang w:val="uk-UA"/>
        </w:rPr>
        <w:t>Срібнянського</w:t>
      </w:r>
      <w:proofErr w:type="spellEnd"/>
      <w:r w:rsidRPr="00864344">
        <w:rPr>
          <w:sz w:val="28"/>
          <w:szCs w:val="28"/>
          <w:lang w:val="uk-UA"/>
        </w:rPr>
        <w:t xml:space="preserve"> селищного голови</w:t>
      </w:r>
    </w:p>
    <w:p w:rsidR="008C47B5" w:rsidRPr="00864344" w:rsidRDefault="008C47B5" w:rsidP="008C47B5">
      <w:pPr>
        <w:rPr>
          <w:sz w:val="28"/>
          <w:szCs w:val="28"/>
          <w:lang w:val="uk-UA"/>
        </w:rPr>
      </w:pP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</w:r>
      <w:r w:rsidRPr="0086434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07</w:t>
      </w:r>
      <w:r w:rsidRPr="008643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</w:t>
      </w:r>
      <w:r w:rsidRPr="00864344">
        <w:rPr>
          <w:sz w:val="28"/>
          <w:szCs w:val="28"/>
          <w:lang w:val="uk-UA"/>
        </w:rPr>
        <w:t>ня 2025 р. №15</w:t>
      </w:r>
      <w:r>
        <w:rPr>
          <w:sz w:val="28"/>
          <w:szCs w:val="28"/>
          <w:lang w:val="uk-UA"/>
        </w:rPr>
        <w:t>8</w:t>
      </w:r>
      <w:r w:rsidRPr="00864344">
        <w:rPr>
          <w:sz w:val="28"/>
          <w:szCs w:val="28"/>
          <w:lang w:val="uk-UA"/>
        </w:rPr>
        <w:t>)</w:t>
      </w:r>
    </w:p>
    <w:p w:rsidR="008C47B5" w:rsidRDefault="008C47B5" w:rsidP="008C47B5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47B5" w:rsidRPr="0001189D" w:rsidRDefault="008C47B5" w:rsidP="008C47B5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  <w:r w:rsidRPr="0001189D">
        <w:rPr>
          <w:rFonts w:ascii="Times New Roman" w:hAnsi="Times New Roman"/>
          <w:sz w:val="28"/>
          <w:szCs w:val="28"/>
          <w:lang w:val="uk-UA"/>
        </w:rPr>
        <w:t>ПОСАДОВА ІНСТРУКЦІЯ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7"/>
        <w:gridCol w:w="1623"/>
        <w:gridCol w:w="2160"/>
        <w:gridCol w:w="1038"/>
      </w:tblGrid>
      <w:tr w:rsidR="008C47B5" w:rsidRPr="0001189D" w:rsidTr="00A576B3">
        <w:trPr>
          <w:trHeight w:val="435"/>
        </w:trPr>
        <w:tc>
          <w:tcPr>
            <w:tcW w:w="64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b/>
                <w:bCs/>
                <w:sz w:val="28"/>
                <w:szCs w:val="28"/>
                <w:lang w:val="uk-UA"/>
              </w:rPr>
              <w:t>1. Загальна інформація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7B5" w:rsidRPr="0001189D" w:rsidRDefault="008C47B5" w:rsidP="00A576B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8C47B5" w:rsidRPr="0001189D" w:rsidTr="00A576B3">
        <w:tblPrEx>
          <w:tblLook w:val="01E0"/>
        </w:tblPrEx>
        <w:trPr>
          <w:trHeight w:val="421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Категорія посади в органах місцевого самоврядування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</w:t>
            </w:r>
            <w:r w:rsidRPr="0001189D">
              <w:rPr>
                <w:sz w:val="28"/>
                <w:szCs w:val="28"/>
                <w:lang w:val="en-US"/>
              </w:rPr>
              <w:t>I</w:t>
            </w:r>
            <w:r w:rsidRPr="0001189D">
              <w:rPr>
                <w:sz w:val="28"/>
                <w:szCs w:val="28"/>
              </w:rPr>
              <w:t xml:space="preserve"> </w:t>
            </w:r>
            <w:r w:rsidRPr="0001189D">
              <w:rPr>
                <w:sz w:val="28"/>
                <w:szCs w:val="28"/>
                <w:lang w:val="uk-UA"/>
              </w:rPr>
              <w:t>категорія</w:t>
            </w:r>
          </w:p>
        </w:tc>
      </w:tr>
      <w:tr w:rsidR="008C47B5" w:rsidRPr="0001189D" w:rsidTr="00A576B3">
        <w:tblPrEx>
          <w:tblLook w:val="01E0"/>
        </w:tblPrEx>
        <w:trPr>
          <w:trHeight w:val="502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</w:t>
            </w:r>
          </w:p>
        </w:tc>
      </w:tr>
      <w:tr w:rsidR="008C47B5" w:rsidRPr="008C47B5" w:rsidTr="00A576B3">
        <w:tblPrEx>
          <w:tblLook w:val="01E0"/>
        </w:tblPrEx>
        <w:trPr>
          <w:trHeight w:val="743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Найменування структурного підрозділу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Загальний в</w:t>
            </w:r>
            <w:r w:rsidRPr="0001189D">
              <w:rPr>
                <w:bCs/>
                <w:sz w:val="28"/>
                <w:szCs w:val="28"/>
                <w:lang w:val="uk-UA"/>
              </w:rPr>
              <w:t xml:space="preserve">ідділ </w:t>
            </w:r>
            <w:proofErr w:type="spellStart"/>
            <w:r w:rsidRPr="0001189D">
              <w:rPr>
                <w:bCs/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01189D">
              <w:rPr>
                <w:bCs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C47B5" w:rsidRPr="0001189D" w:rsidTr="00A576B3">
        <w:tblPrEx>
          <w:tblLook w:val="01E0"/>
        </w:tblPrEx>
        <w:trPr>
          <w:trHeight w:val="527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 xml:space="preserve">Посада безпосереднього керівника 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C47B5" w:rsidRPr="0001189D" w:rsidTr="00A576B3">
        <w:tblPrEx>
          <w:tblLook w:val="01E0"/>
        </w:tblPrEx>
        <w:trPr>
          <w:trHeight w:val="703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Керівник органу місцевого самоврядування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proofErr w:type="spellStart"/>
            <w:r w:rsidRPr="0001189D">
              <w:rPr>
                <w:sz w:val="28"/>
                <w:szCs w:val="28"/>
                <w:lang w:val="uk-UA"/>
              </w:rPr>
              <w:t>Срібнянський</w:t>
            </w:r>
            <w:proofErr w:type="spellEnd"/>
            <w:r w:rsidRPr="0001189D">
              <w:rPr>
                <w:sz w:val="28"/>
                <w:szCs w:val="28"/>
                <w:lang w:val="uk-UA"/>
              </w:rPr>
              <w:t xml:space="preserve"> селищний голова</w:t>
            </w:r>
          </w:p>
        </w:tc>
      </w:tr>
      <w:tr w:rsidR="008C47B5" w:rsidRPr="0001189D" w:rsidTr="00A576B3">
        <w:tblPrEx>
          <w:tblLook w:val="01E0"/>
        </w:tblPrEx>
        <w:trPr>
          <w:trHeight w:val="709"/>
        </w:trPr>
        <w:tc>
          <w:tcPr>
            <w:tcW w:w="4857" w:type="dxa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Посада особи, яка здійснює координацію діяльності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8C47B5" w:rsidRPr="0001189D" w:rsidRDefault="008C47B5" w:rsidP="00A576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  <w:lang w:val="uk-UA"/>
              </w:rPr>
              <w:t>Срібнянського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селищного голови</w:t>
            </w:r>
          </w:p>
        </w:tc>
      </w:tr>
    </w:tbl>
    <w:p w:rsidR="008C47B5" w:rsidRPr="0001189D" w:rsidRDefault="008C47B5" w:rsidP="008C47B5">
      <w:pPr>
        <w:pStyle w:val="af1"/>
        <w:rPr>
          <w:b/>
          <w:bCs/>
          <w:sz w:val="28"/>
          <w:szCs w:val="28"/>
          <w:lang w:val="uk-UA"/>
        </w:rPr>
      </w:pPr>
      <w:r w:rsidRPr="0001189D">
        <w:rPr>
          <w:b/>
          <w:bCs/>
          <w:sz w:val="28"/>
          <w:szCs w:val="28"/>
          <w:lang w:val="uk-UA"/>
        </w:rPr>
        <w:t>2. Мета посади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8"/>
      </w:tblGrid>
      <w:tr w:rsidR="008C47B5" w:rsidRPr="0001189D" w:rsidTr="00A576B3">
        <w:tc>
          <w:tcPr>
            <w:tcW w:w="5000" w:type="pct"/>
            <w:shd w:val="clear" w:color="auto" w:fill="auto"/>
          </w:tcPr>
          <w:p w:rsidR="008C47B5" w:rsidRPr="00E77792" w:rsidRDefault="008C47B5" w:rsidP="00A576B3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color w:val="111111"/>
                <w:sz w:val="28"/>
                <w:szCs w:val="28"/>
                <w:lang w:val="uk-UA"/>
              </w:rPr>
              <w:t xml:space="preserve">Супроводження та контроль функціонування офіційного </w:t>
            </w:r>
            <w:proofErr w:type="spellStart"/>
            <w:r w:rsidRPr="003B3B51">
              <w:rPr>
                <w:rFonts w:eastAsia="Calibri"/>
                <w:sz w:val="28"/>
                <w:szCs w:val="28"/>
                <w:lang w:val="uk-UA"/>
              </w:rPr>
              <w:t>веб-сайту</w:t>
            </w:r>
            <w:proofErr w:type="spellEnd"/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селищної ради</w:t>
            </w:r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 та сторінки в соціальній мережі </w:t>
            </w:r>
            <w:proofErr w:type="spellStart"/>
            <w:r w:rsidRPr="003B3B51">
              <w:rPr>
                <w:rFonts w:eastAsia="Calibri"/>
                <w:sz w:val="28"/>
                <w:szCs w:val="28"/>
              </w:rPr>
              <w:t>Facebook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Ведення </w:t>
            </w:r>
            <w:r w:rsidRPr="00933EBD">
              <w:rPr>
                <w:color w:val="111111"/>
                <w:sz w:val="28"/>
                <w:szCs w:val="28"/>
                <w:lang w:val="uk-UA"/>
              </w:rPr>
              <w:t>документування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 управлінської інформації, робота </w:t>
            </w:r>
            <w:r w:rsidRPr="00933EBD">
              <w:rPr>
                <w:color w:val="111111"/>
                <w:sz w:val="28"/>
                <w:szCs w:val="28"/>
                <w:lang w:val="uk-UA"/>
              </w:rPr>
              <w:t xml:space="preserve">з документами </w:t>
            </w:r>
            <w:r>
              <w:rPr>
                <w:color w:val="111111"/>
                <w:sz w:val="28"/>
                <w:szCs w:val="28"/>
                <w:lang w:val="uk-UA"/>
              </w:rPr>
              <w:t>згідно в</w:t>
            </w:r>
            <w:r w:rsidRPr="00933EBD">
              <w:rPr>
                <w:color w:val="111111"/>
                <w:sz w:val="28"/>
                <w:szCs w:val="28"/>
                <w:lang w:val="uk-UA"/>
              </w:rPr>
              <w:t>становлен</w:t>
            </w:r>
            <w:r>
              <w:rPr>
                <w:color w:val="111111"/>
                <w:sz w:val="28"/>
                <w:szCs w:val="28"/>
                <w:lang w:val="uk-UA"/>
              </w:rPr>
              <w:t>ого</w:t>
            </w:r>
            <w:r w:rsidRPr="00933EBD">
              <w:rPr>
                <w:color w:val="111111"/>
                <w:sz w:val="28"/>
                <w:szCs w:val="28"/>
                <w:lang w:val="uk-UA"/>
              </w:rPr>
              <w:t xml:space="preserve"> порядку 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у </w:t>
            </w:r>
            <w:proofErr w:type="spellStart"/>
            <w:r>
              <w:rPr>
                <w:color w:val="111111"/>
                <w:sz w:val="28"/>
                <w:szCs w:val="28"/>
                <w:lang w:val="uk-UA"/>
              </w:rPr>
              <w:t>Срібнянській</w:t>
            </w:r>
            <w:proofErr w:type="spellEnd"/>
            <w:r w:rsidRPr="00933EBD">
              <w:rPr>
                <w:color w:val="111111"/>
                <w:sz w:val="28"/>
                <w:szCs w:val="28"/>
                <w:lang w:val="uk-UA"/>
              </w:rPr>
              <w:t xml:space="preserve"> селищн</w:t>
            </w:r>
            <w:r>
              <w:rPr>
                <w:color w:val="111111"/>
                <w:sz w:val="28"/>
                <w:szCs w:val="28"/>
                <w:lang w:val="uk-UA"/>
              </w:rPr>
              <w:t>ій</w:t>
            </w:r>
            <w:r w:rsidRPr="00933EBD">
              <w:rPr>
                <w:color w:val="111111"/>
                <w:sz w:val="28"/>
                <w:szCs w:val="28"/>
                <w:lang w:val="uk-UA"/>
              </w:rPr>
              <w:t xml:space="preserve"> рад</w:t>
            </w:r>
            <w:r>
              <w:rPr>
                <w:color w:val="111111"/>
                <w:sz w:val="28"/>
                <w:szCs w:val="28"/>
                <w:lang w:val="uk-UA"/>
              </w:rPr>
              <w:t>і.</w:t>
            </w:r>
          </w:p>
        </w:tc>
      </w:tr>
    </w:tbl>
    <w:p w:rsidR="008C47B5" w:rsidRPr="0001189D" w:rsidRDefault="008C47B5" w:rsidP="008C47B5">
      <w:pPr>
        <w:pStyle w:val="af1"/>
        <w:rPr>
          <w:b/>
          <w:bCs/>
          <w:sz w:val="28"/>
          <w:szCs w:val="28"/>
          <w:lang w:val="uk-UA"/>
        </w:rPr>
      </w:pPr>
      <w:r w:rsidRPr="0001189D">
        <w:rPr>
          <w:b/>
          <w:bCs/>
          <w:sz w:val="28"/>
          <w:szCs w:val="28"/>
          <w:lang w:val="uk-UA"/>
        </w:rPr>
        <w:t>3. Основні посадові обов'язки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8942"/>
      </w:tblGrid>
      <w:tr w:rsidR="008C47B5" w:rsidRPr="008C47B5" w:rsidTr="00A576B3">
        <w:trPr>
          <w:trHeight w:val="964"/>
        </w:trPr>
        <w:tc>
          <w:tcPr>
            <w:tcW w:w="380" w:type="pct"/>
            <w:shd w:val="clear" w:color="auto" w:fill="auto"/>
          </w:tcPr>
          <w:p w:rsidR="008C47B5" w:rsidRPr="00E54EE2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E54EE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20" w:type="pct"/>
            <w:shd w:val="clear" w:color="auto" w:fill="auto"/>
          </w:tcPr>
          <w:p w:rsidR="008C47B5" w:rsidRPr="003B3B51" w:rsidRDefault="008C47B5" w:rsidP="00A576B3">
            <w:pPr>
              <w:jc w:val="both"/>
              <w:rPr>
                <w:sz w:val="28"/>
                <w:szCs w:val="28"/>
                <w:lang w:val="uk-UA"/>
              </w:rPr>
            </w:pPr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Забезпечення наповнення розділів та інформаційної підтримки офіційного </w:t>
            </w:r>
            <w:proofErr w:type="spellStart"/>
            <w:r w:rsidRPr="003B3B51">
              <w:rPr>
                <w:rFonts w:eastAsia="Calibri"/>
                <w:sz w:val="28"/>
                <w:szCs w:val="28"/>
                <w:lang w:val="uk-UA"/>
              </w:rPr>
              <w:t>веб-сайту</w:t>
            </w:r>
            <w:proofErr w:type="spellEnd"/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  та сторінки в соціальній мережі </w:t>
            </w:r>
            <w:proofErr w:type="spellStart"/>
            <w:r w:rsidRPr="003B3B51">
              <w:rPr>
                <w:rFonts w:eastAsia="Calibri"/>
                <w:sz w:val="28"/>
                <w:szCs w:val="28"/>
              </w:rPr>
              <w:t>Facebook</w:t>
            </w:r>
            <w:proofErr w:type="spellEnd"/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3B51">
              <w:rPr>
                <w:rFonts w:eastAsia="Calibri"/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 селищної ради.</w:t>
            </w:r>
          </w:p>
        </w:tc>
      </w:tr>
      <w:tr w:rsidR="008C47B5" w:rsidRPr="008C47B5" w:rsidTr="00A576B3">
        <w:trPr>
          <w:trHeight w:val="479"/>
        </w:trPr>
        <w:tc>
          <w:tcPr>
            <w:tcW w:w="380" w:type="pct"/>
            <w:shd w:val="clear" w:color="auto" w:fill="auto"/>
          </w:tcPr>
          <w:p w:rsidR="008C47B5" w:rsidRPr="00E54EE2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E54EE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620" w:type="pct"/>
            <w:shd w:val="clear" w:color="auto" w:fill="auto"/>
          </w:tcPr>
          <w:p w:rsidR="008C47B5" w:rsidRPr="00E54EE2" w:rsidRDefault="008C47B5" w:rsidP="00A576B3">
            <w:pPr>
              <w:pStyle w:val="Just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оприлюднення наборів даних, які підлягають оприлюдненню у формі відкритих даних, розпорядником яких є селищна рада, на Єдиному державному </w:t>
            </w:r>
            <w:proofErr w:type="spellStart"/>
            <w:r>
              <w:rPr>
                <w:sz w:val="28"/>
                <w:szCs w:val="28"/>
                <w:lang w:val="uk-UA"/>
              </w:rPr>
              <w:t>вебпорталі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відкритих даних та на </w:t>
            </w:r>
            <w:r w:rsidRPr="003B3B51">
              <w:rPr>
                <w:rFonts w:eastAsia="Calibri"/>
                <w:sz w:val="28"/>
                <w:szCs w:val="28"/>
                <w:lang w:val="uk-UA"/>
              </w:rPr>
              <w:t>офіційно</w:t>
            </w:r>
            <w:r>
              <w:rPr>
                <w:rFonts w:eastAsia="Calibri"/>
                <w:sz w:val="28"/>
                <w:szCs w:val="28"/>
                <w:lang w:val="uk-UA"/>
              </w:rPr>
              <w:t>му</w:t>
            </w:r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3B51">
              <w:rPr>
                <w:rFonts w:eastAsia="Calibri"/>
                <w:sz w:val="28"/>
                <w:szCs w:val="28"/>
                <w:lang w:val="uk-UA"/>
              </w:rPr>
              <w:t>веб-сайт</w:t>
            </w:r>
            <w:r>
              <w:rPr>
                <w:rFonts w:eastAsia="Calibri"/>
                <w:sz w:val="28"/>
                <w:szCs w:val="28"/>
                <w:lang w:val="uk-UA"/>
              </w:rPr>
              <w:t>і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  <w:r w:rsidRPr="003B3B51"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</w:p>
        </w:tc>
      </w:tr>
      <w:tr w:rsidR="008C47B5" w:rsidRPr="008C47B5" w:rsidTr="00A576B3">
        <w:trPr>
          <w:trHeight w:val="782"/>
        </w:trPr>
        <w:tc>
          <w:tcPr>
            <w:tcW w:w="380" w:type="pct"/>
            <w:shd w:val="clear" w:color="auto" w:fill="auto"/>
          </w:tcPr>
          <w:p w:rsidR="008C47B5" w:rsidRPr="00E54EE2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620" w:type="pct"/>
            <w:shd w:val="clear" w:color="auto" w:fill="auto"/>
          </w:tcPr>
          <w:p w:rsidR="008C47B5" w:rsidRDefault="008C47B5" w:rsidP="00A576B3">
            <w:pPr>
              <w:pStyle w:val="af1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Pr="00E44E8A">
              <w:rPr>
                <w:sz w:val="28"/>
                <w:szCs w:val="28"/>
                <w:lang w:val="uk-UA"/>
              </w:rPr>
              <w:t>методичн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E44E8A">
              <w:rPr>
                <w:sz w:val="28"/>
                <w:szCs w:val="28"/>
                <w:lang w:val="uk-UA"/>
              </w:rPr>
              <w:t xml:space="preserve"> та практичн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E44E8A">
              <w:rPr>
                <w:sz w:val="28"/>
                <w:szCs w:val="28"/>
                <w:lang w:val="uk-UA"/>
              </w:rPr>
              <w:t xml:space="preserve"> допомог</w:t>
            </w:r>
            <w:r>
              <w:rPr>
                <w:sz w:val="28"/>
                <w:szCs w:val="28"/>
                <w:lang w:val="uk-UA"/>
              </w:rPr>
              <w:t>и</w:t>
            </w:r>
            <w:r w:rsidRPr="00E44E8A">
              <w:rPr>
                <w:sz w:val="28"/>
                <w:szCs w:val="28"/>
                <w:lang w:val="uk-UA"/>
              </w:rPr>
              <w:t xml:space="preserve"> структурним підрозділам селищної ради з питань підвищення рівня виконавської дисципліни.</w:t>
            </w:r>
          </w:p>
        </w:tc>
      </w:tr>
      <w:tr w:rsidR="008C47B5" w:rsidRPr="005E168F" w:rsidTr="00A576B3">
        <w:tc>
          <w:tcPr>
            <w:tcW w:w="380" w:type="pct"/>
            <w:shd w:val="clear" w:color="auto" w:fill="auto"/>
          </w:tcPr>
          <w:p w:rsidR="008C47B5" w:rsidRPr="005E168F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5E168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0" w:type="pct"/>
            <w:shd w:val="clear" w:color="auto" w:fill="auto"/>
          </w:tcPr>
          <w:p w:rsidR="008C47B5" w:rsidRPr="00254309" w:rsidRDefault="008C47B5" w:rsidP="00A576B3">
            <w:pPr>
              <w:jc w:val="both"/>
            </w:pPr>
            <w:proofErr w:type="spellStart"/>
            <w:r w:rsidRPr="00254309">
              <w:rPr>
                <w:rFonts w:eastAsia="Calibri"/>
                <w:sz w:val="28"/>
                <w:szCs w:val="28"/>
              </w:rPr>
              <w:t>Ведення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протоколів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щотижневих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оперативних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нарад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у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селищного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голови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з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керівниками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структурних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4309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254309">
              <w:rPr>
                <w:rFonts w:eastAsia="Calibri"/>
                <w:sz w:val="28"/>
                <w:szCs w:val="28"/>
              </w:rPr>
              <w:t>ідрозділів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установ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підприємств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lastRenderedPageBreak/>
              <w:t>громади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254309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254309">
              <w:rPr>
                <w:rFonts w:eastAsia="Calibri"/>
                <w:sz w:val="28"/>
                <w:szCs w:val="28"/>
              </w:rPr>
              <w:t>ідготовка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відповідних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доручень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за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їх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підсумками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здійснення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моніторингу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стану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виконання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вищевказаних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54309">
              <w:rPr>
                <w:rFonts w:eastAsia="Calibri"/>
                <w:sz w:val="28"/>
                <w:szCs w:val="28"/>
              </w:rPr>
              <w:t>документів</w:t>
            </w:r>
            <w:proofErr w:type="spellEnd"/>
            <w:r w:rsidRPr="00254309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8C47B5" w:rsidRPr="0001189D" w:rsidTr="00A576B3">
        <w:trPr>
          <w:trHeight w:val="557"/>
        </w:trPr>
        <w:tc>
          <w:tcPr>
            <w:tcW w:w="380" w:type="pct"/>
            <w:shd w:val="clear" w:color="auto" w:fill="auto"/>
          </w:tcPr>
          <w:p w:rsidR="008C47B5" w:rsidRPr="00E54EE2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620" w:type="pct"/>
            <w:shd w:val="clear" w:color="auto" w:fill="auto"/>
          </w:tcPr>
          <w:p w:rsidR="008C47B5" w:rsidRPr="00697820" w:rsidRDefault="008C47B5" w:rsidP="00A576B3">
            <w:pPr>
              <w:pStyle w:val="af1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97820">
              <w:rPr>
                <w:sz w:val="28"/>
                <w:szCs w:val="28"/>
              </w:rPr>
              <w:t>Забезпеч</w:t>
            </w:r>
            <w:r>
              <w:rPr>
                <w:sz w:val="28"/>
                <w:szCs w:val="28"/>
                <w:lang w:val="uk-UA"/>
              </w:rPr>
              <w:t>ення</w:t>
            </w:r>
            <w:proofErr w:type="spellEnd"/>
            <w:r w:rsidRPr="00697820">
              <w:rPr>
                <w:sz w:val="28"/>
                <w:szCs w:val="28"/>
              </w:rPr>
              <w:t xml:space="preserve"> </w:t>
            </w:r>
            <w:proofErr w:type="spellStart"/>
            <w:r w:rsidRPr="00697820">
              <w:rPr>
                <w:sz w:val="28"/>
                <w:szCs w:val="28"/>
              </w:rPr>
              <w:t>своєчасн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697820">
              <w:rPr>
                <w:sz w:val="28"/>
                <w:szCs w:val="28"/>
              </w:rPr>
              <w:t xml:space="preserve"> </w:t>
            </w:r>
            <w:proofErr w:type="spellStart"/>
            <w:r w:rsidRPr="00697820">
              <w:rPr>
                <w:sz w:val="28"/>
                <w:szCs w:val="28"/>
              </w:rPr>
              <w:t>відправк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  <w:r w:rsidRPr="00697820">
              <w:rPr>
                <w:sz w:val="28"/>
                <w:szCs w:val="28"/>
              </w:rPr>
              <w:t xml:space="preserve"> за </w:t>
            </w:r>
            <w:proofErr w:type="spellStart"/>
            <w:r w:rsidRPr="00697820">
              <w:rPr>
                <w:sz w:val="28"/>
                <w:szCs w:val="28"/>
              </w:rPr>
              <w:t>призначенням</w:t>
            </w:r>
            <w:proofErr w:type="spellEnd"/>
            <w:r w:rsidRPr="00697820">
              <w:rPr>
                <w:sz w:val="28"/>
                <w:szCs w:val="28"/>
              </w:rPr>
              <w:t xml:space="preserve"> (</w:t>
            </w:r>
            <w:proofErr w:type="spellStart"/>
            <w:r w:rsidRPr="00697820">
              <w:rPr>
                <w:sz w:val="28"/>
                <w:szCs w:val="28"/>
              </w:rPr>
              <w:t>згідно</w:t>
            </w:r>
            <w:proofErr w:type="spellEnd"/>
            <w:r w:rsidRPr="00697820">
              <w:rPr>
                <w:sz w:val="28"/>
                <w:szCs w:val="28"/>
              </w:rPr>
              <w:t xml:space="preserve"> </w:t>
            </w:r>
            <w:proofErr w:type="spellStart"/>
            <w:r w:rsidRPr="00697820">
              <w:rPr>
                <w:sz w:val="28"/>
                <w:szCs w:val="28"/>
              </w:rPr>
              <w:t>розрахунку</w:t>
            </w:r>
            <w:proofErr w:type="spellEnd"/>
            <w:r w:rsidRPr="00697820">
              <w:rPr>
                <w:sz w:val="28"/>
                <w:szCs w:val="28"/>
              </w:rPr>
              <w:t xml:space="preserve"> </w:t>
            </w:r>
            <w:proofErr w:type="spellStart"/>
            <w:r w:rsidRPr="00697820">
              <w:rPr>
                <w:sz w:val="28"/>
                <w:szCs w:val="28"/>
              </w:rPr>
              <w:t>розсилки</w:t>
            </w:r>
            <w:proofErr w:type="spellEnd"/>
            <w:r w:rsidRPr="00697820">
              <w:rPr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697820">
              <w:rPr>
                <w:sz w:val="28"/>
                <w:szCs w:val="28"/>
              </w:rPr>
              <w:t>р</w:t>
            </w:r>
            <w:proofErr w:type="gramEnd"/>
            <w:r w:rsidRPr="00697820">
              <w:rPr>
                <w:sz w:val="28"/>
                <w:szCs w:val="28"/>
              </w:rPr>
              <w:t>ішень</w:t>
            </w:r>
            <w:proofErr w:type="spellEnd"/>
            <w:r w:rsidRPr="00697820">
              <w:rPr>
                <w:sz w:val="28"/>
                <w:szCs w:val="28"/>
              </w:rPr>
              <w:t xml:space="preserve"> </w:t>
            </w:r>
            <w:proofErr w:type="spellStart"/>
            <w:r w:rsidRPr="00697820">
              <w:rPr>
                <w:sz w:val="28"/>
                <w:szCs w:val="28"/>
              </w:rPr>
              <w:t>викон</w:t>
            </w:r>
            <w:r>
              <w:rPr>
                <w:sz w:val="28"/>
                <w:szCs w:val="28"/>
                <w:lang w:val="uk-UA"/>
              </w:rPr>
              <w:t>авчого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97820">
              <w:rPr>
                <w:sz w:val="28"/>
                <w:szCs w:val="28"/>
              </w:rPr>
              <w:t>ком</w:t>
            </w:r>
            <w:proofErr w:type="spellStart"/>
            <w:r>
              <w:rPr>
                <w:sz w:val="28"/>
                <w:szCs w:val="28"/>
                <w:lang w:val="uk-UA"/>
              </w:rPr>
              <w:t>ітету</w:t>
            </w:r>
            <w:proofErr w:type="spellEnd"/>
            <w:r w:rsidRPr="00697820">
              <w:rPr>
                <w:sz w:val="28"/>
                <w:szCs w:val="28"/>
              </w:rPr>
              <w:t xml:space="preserve">, </w:t>
            </w:r>
            <w:proofErr w:type="spellStart"/>
            <w:r w:rsidRPr="00697820">
              <w:rPr>
                <w:sz w:val="28"/>
                <w:szCs w:val="28"/>
              </w:rPr>
              <w:t>доручень</w:t>
            </w:r>
            <w:proofErr w:type="spellEnd"/>
            <w:r w:rsidRPr="00697820">
              <w:rPr>
                <w:sz w:val="28"/>
                <w:szCs w:val="28"/>
              </w:rPr>
              <w:t xml:space="preserve"> та </w:t>
            </w:r>
            <w:proofErr w:type="spellStart"/>
            <w:r w:rsidRPr="00697820">
              <w:rPr>
                <w:sz w:val="28"/>
                <w:szCs w:val="28"/>
              </w:rPr>
              <w:t>розпоряджень</w:t>
            </w:r>
            <w:proofErr w:type="spellEnd"/>
            <w:r w:rsidRPr="0069782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селищно</w:t>
            </w:r>
            <w:proofErr w:type="spellEnd"/>
            <w:r w:rsidRPr="00697820">
              <w:rPr>
                <w:sz w:val="28"/>
                <w:szCs w:val="28"/>
              </w:rPr>
              <w:t xml:space="preserve">го </w:t>
            </w:r>
            <w:proofErr w:type="spellStart"/>
            <w:r w:rsidRPr="00697820"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C47B5" w:rsidRPr="0001189D" w:rsidTr="00A576B3">
        <w:tc>
          <w:tcPr>
            <w:tcW w:w="380" w:type="pct"/>
            <w:shd w:val="clear" w:color="auto" w:fill="auto"/>
          </w:tcPr>
          <w:p w:rsidR="008C47B5" w:rsidRPr="00E54EE2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620" w:type="pct"/>
            <w:shd w:val="clear" w:color="auto" w:fill="auto"/>
          </w:tcPr>
          <w:p w:rsidR="008C47B5" w:rsidRPr="00697820" w:rsidRDefault="008C47B5" w:rsidP="00A576B3">
            <w:pPr>
              <w:pStyle w:val="af1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формування справ виконаних документів відповідно до номенклатури справ селищної ради та підготовка їх до зберігання за місцем створення.</w:t>
            </w:r>
          </w:p>
        </w:tc>
      </w:tr>
      <w:tr w:rsidR="008C47B5" w:rsidRPr="0001189D" w:rsidTr="00A576B3">
        <w:tc>
          <w:tcPr>
            <w:tcW w:w="380" w:type="pct"/>
            <w:shd w:val="clear" w:color="auto" w:fill="auto"/>
          </w:tcPr>
          <w:p w:rsidR="008C47B5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620" w:type="pct"/>
            <w:shd w:val="clear" w:color="auto" w:fill="auto"/>
          </w:tcPr>
          <w:p w:rsidR="008C47B5" w:rsidRPr="0001189D" w:rsidRDefault="008C47B5" w:rsidP="00A576B3">
            <w:pPr>
              <w:pStyle w:val="af1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36507">
              <w:rPr>
                <w:sz w:val="28"/>
                <w:szCs w:val="28"/>
                <w:lang w:val="uk-UA" w:eastAsia="uk-UA"/>
              </w:rPr>
              <w:t>Викон</w:t>
            </w:r>
            <w:r>
              <w:rPr>
                <w:sz w:val="28"/>
                <w:szCs w:val="28"/>
                <w:lang w:val="uk-UA" w:eastAsia="uk-UA"/>
              </w:rPr>
              <w:t xml:space="preserve">ання </w:t>
            </w:r>
            <w:r w:rsidRPr="00336507">
              <w:rPr>
                <w:sz w:val="28"/>
                <w:szCs w:val="28"/>
                <w:lang w:val="uk-UA" w:eastAsia="uk-UA"/>
              </w:rPr>
              <w:t>посадов</w:t>
            </w:r>
            <w:r>
              <w:rPr>
                <w:sz w:val="28"/>
                <w:szCs w:val="28"/>
                <w:lang w:val="uk-UA" w:eastAsia="uk-UA"/>
              </w:rPr>
              <w:t>их</w:t>
            </w:r>
            <w:r w:rsidRPr="00336507">
              <w:rPr>
                <w:sz w:val="28"/>
                <w:szCs w:val="28"/>
                <w:lang w:val="uk-UA" w:eastAsia="uk-UA"/>
              </w:rPr>
              <w:t xml:space="preserve"> обов’язк</w:t>
            </w:r>
            <w:r>
              <w:rPr>
                <w:sz w:val="28"/>
                <w:szCs w:val="28"/>
                <w:lang w:val="uk-UA" w:eastAsia="uk-UA"/>
              </w:rPr>
              <w:t>ів</w:t>
            </w:r>
            <w:r w:rsidRPr="00336507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головного спеціаліста загального</w:t>
            </w:r>
            <w:r w:rsidRPr="00336507">
              <w:rPr>
                <w:sz w:val="28"/>
                <w:szCs w:val="28"/>
                <w:lang w:val="uk-UA" w:eastAsia="uk-UA"/>
              </w:rPr>
              <w:t xml:space="preserve"> відділу за його відсутності.</w:t>
            </w:r>
          </w:p>
        </w:tc>
      </w:tr>
    </w:tbl>
    <w:p w:rsidR="008C47B5" w:rsidRPr="0001189D" w:rsidRDefault="008C47B5" w:rsidP="008C47B5">
      <w:pPr>
        <w:pStyle w:val="af1"/>
        <w:jc w:val="both"/>
        <w:rPr>
          <w:sz w:val="28"/>
          <w:szCs w:val="28"/>
          <w:lang w:val="uk-UA"/>
        </w:rPr>
      </w:pPr>
      <w:r w:rsidRPr="0001189D">
        <w:rPr>
          <w:b/>
          <w:bCs/>
          <w:sz w:val="28"/>
          <w:szCs w:val="28"/>
          <w:lang w:val="uk-UA"/>
        </w:rPr>
        <w:t xml:space="preserve">4. Права </w:t>
      </w:r>
      <w:r w:rsidRPr="0001189D">
        <w:rPr>
          <w:sz w:val="28"/>
          <w:szCs w:val="28"/>
          <w:lang w:val="uk-UA"/>
        </w:rPr>
        <w:t>(крім передбачених статтею 9 Закону України "Про службу в органах місцевого самоврядування")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"/>
        <w:gridCol w:w="8943"/>
      </w:tblGrid>
      <w:tr w:rsidR="008C47B5" w:rsidRPr="008C47B5" w:rsidTr="00A576B3">
        <w:tc>
          <w:tcPr>
            <w:tcW w:w="313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87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Залучати до виконання окремих робіт, участі у вивченні окремих пита</w:t>
            </w:r>
            <w:r>
              <w:rPr>
                <w:sz w:val="28"/>
                <w:szCs w:val="28"/>
                <w:lang w:val="uk-UA"/>
              </w:rPr>
              <w:t xml:space="preserve">нь спеціалістів, фахівців </w:t>
            </w:r>
            <w:r w:rsidRPr="0001189D">
              <w:rPr>
                <w:sz w:val="28"/>
                <w:szCs w:val="28"/>
                <w:lang w:val="uk-UA"/>
              </w:rPr>
              <w:t>структурних підрозділів селищної ради, підприємств, установ та організацій (за погодженням з їх керівниками), представників громадських об’єднань (за згодою).</w:t>
            </w:r>
          </w:p>
        </w:tc>
      </w:tr>
      <w:tr w:rsidR="008C47B5" w:rsidRPr="0001189D" w:rsidTr="00A576B3">
        <w:tc>
          <w:tcPr>
            <w:tcW w:w="313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687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Брати участь у нарадах, семінарах та інших заходах при розгляді питань, що належать до компетенції спеціаліста загального відділу, розробляти методичні рекомендації та інструктивні матеріали.</w:t>
            </w:r>
          </w:p>
        </w:tc>
      </w:tr>
      <w:tr w:rsidR="008C47B5" w:rsidRPr="008C47B5" w:rsidTr="00A576B3">
        <w:tc>
          <w:tcPr>
            <w:tcW w:w="313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687" w:type="pct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 xml:space="preserve">Вносити в установленому порядку пропозиції щодо удосконалення 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функціонування офіційного </w:t>
            </w:r>
            <w:proofErr w:type="spellStart"/>
            <w:r w:rsidRPr="003B3B51">
              <w:rPr>
                <w:sz w:val="28"/>
                <w:szCs w:val="28"/>
                <w:lang w:val="uk-UA"/>
              </w:rPr>
              <w:t>веб-сайту</w:t>
            </w:r>
            <w:proofErr w:type="spellEnd"/>
            <w:r w:rsidRPr="003B3B5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  <w:r w:rsidRPr="003B3B51">
              <w:rPr>
                <w:sz w:val="28"/>
                <w:szCs w:val="28"/>
                <w:lang w:val="uk-UA"/>
              </w:rPr>
              <w:t xml:space="preserve"> та сторінки в соціальній мережі </w:t>
            </w:r>
            <w:proofErr w:type="spellStart"/>
            <w:r w:rsidRPr="003B3B51">
              <w:rPr>
                <w:sz w:val="28"/>
                <w:szCs w:val="28"/>
              </w:rPr>
              <w:t>Facebook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3B3B51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C47B5" w:rsidRPr="0001189D" w:rsidRDefault="008C47B5" w:rsidP="008C47B5">
      <w:pPr>
        <w:pStyle w:val="af1"/>
        <w:rPr>
          <w:b/>
          <w:bCs/>
          <w:sz w:val="28"/>
          <w:szCs w:val="28"/>
          <w:lang w:val="uk-UA"/>
        </w:rPr>
      </w:pPr>
      <w:r w:rsidRPr="0001189D">
        <w:rPr>
          <w:b/>
          <w:bCs/>
          <w:sz w:val="28"/>
          <w:szCs w:val="28"/>
          <w:lang w:val="uk-UA"/>
        </w:rPr>
        <w:t>5. Зовнішня службова комунікація</w:t>
      </w: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3"/>
      </w:tblGrid>
      <w:tr w:rsidR="008C47B5" w:rsidRPr="008C47B5" w:rsidTr="00A576B3">
        <w:trPr>
          <w:trHeight w:val="415"/>
        </w:trPr>
        <w:tc>
          <w:tcPr>
            <w:tcW w:w="9643" w:type="dxa"/>
          </w:tcPr>
          <w:p w:rsidR="008C47B5" w:rsidRPr="0001189D" w:rsidRDefault="008C47B5" w:rsidP="00A576B3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>Визначена:</w:t>
            </w:r>
          </w:p>
          <w:p w:rsidR="008C47B5" w:rsidRPr="0001189D" w:rsidRDefault="008C47B5" w:rsidP="00A576B3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01189D">
              <w:rPr>
                <w:sz w:val="28"/>
                <w:szCs w:val="28"/>
                <w:lang w:val="uk-UA"/>
              </w:rPr>
              <w:t xml:space="preserve">егламентом </w:t>
            </w:r>
            <w:proofErr w:type="spellStart"/>
            <w:r w:rsidRPr="0001189D">
              <w:rPr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01189D">
              <w:rPr>
                <w:sz w:val="28"/>
                <w:szCs w:val="28"/>
                <w:lang w:val="uk-UA"/>
              </w:rPr>
              <w:t xml:space="preserve"> селищної ради </w:t>
            </w:r>
            <w:r w:rsidRPr="0001189D"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 скликання</w:t>
            </w:r>
            <w:r>
              <w:rPr>
                <w:sz w:val="28"/>
                <w:szCs w:val="28"/>
                <w:lang w:val="uk-UA" w:eastAsia="en-US"/>
              </w:rPr>
              <w:t>, затвердженим рішенням тридцять п’ятої сесії восьмого скликання від 13 серпня 2024 року</w:t>
            </w:r>
            <w:r w:rsidRPr="0001189D">
              <w:rPr>
                <w:sz w:val="28"/>
                <w:szCs w:val="28"/>
                <w:lang w:val="uk-UA"/>
              </w:rPr>
              <w:t xml:space="preserve">; </w:t>
            </w:r>
          </w:p>
          <w:p w:rsidR="008C47B5" w:rsidRPr="0001189D" w:rsidRDefault="008C47B5" w:rsidP="00A576B3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інструкцією з діловодства в </w:t>
            </w:r>
            <w:r>
              <w:rPr>
                <w:sz w:val="28"/>
                <w:szCs w:val="28"/>
                <w:lang w:val="en-US" w:eastAsia="en-US"/>
              </w:rPr>
              <w:t>C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рібнянській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селищній раді та її виконавчих органах, затвердженою рішенням виконавчого комітету від 24 травня 2024 року №282</w:t>
            </w:r>
            <w:r w:rsidRPr="0001189D">
              <w:rPr>
                <w:sz w:val="28"/>
                <w:szCs w:val="28"/>
                <w:lang w:val="uk-UA"/>
              </w:rPr>
              <w:t>;</w:t>
            </w:r>
          </w:p>
          <w:p w:rsidR="008C47B5" w:rsidRPr="0001189D" w:rsidRDefault="008C47B5" w:rsidP="00A576B3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 xml:space="preserve">положенням про </w:t>
            </w:r>
            <w:r>
              <w:rPr>
                <w:sz w:val="28"/>
                <w:szCs w:val="28"/>
                <w:lang w:val="uk-UA"/>
              </w:rPr>
              <w:t xml:space="preserve">загальний </w:t>
            </w:r>
            <w:r w:rsidRPr="0001189D">
              <w:rPr>
                <w:sz w:val="28"/>
                <w:szCs w:val="28"/>
                <w:lang w:val="uk-UA"/>
              </w:rPr>
              <w:t xml:space="preserve">відділ </w:t>
            </w:r>
            <w:proofErr w:type="spellStart"/>
            <w:r w:rsidRPr="0001189D">
              <w:rPr>
                <w:color w:val="000000"/>
                <w:sz w:val="28"/>
                <w:szCs w:val="28"/>
                <w:lang w:val="uk-UA"/>
              </w:rPr>
              <w:t>Срібнянсь</w:t>
            </w:r>
            <w:r w:rsidRPr="0001189D">
              <w:rPr>
                <w:bCs/>
                <w:sz w:val="28"/>
                <w:szCs w:val="28"/>
                <w:lang w:val="uk-UA"/>
              </w:rPr>
              <w:t>кої</w:t>
            </w:r>
            <w:proofErr w:type="spellEnd"/>
            <w:r w:rsidRPr="0001189D">
              <w:rPr>
                <w:bCs/>
                <w:sz w:val="28"/>
                <w:szCs w:val="28"/>
                <w:lang w:val="uk-UA"/>
              </w:rPr>
              <w:t xml:space="preserve"> селищної ради, затвердженим  рішенням </w:t>
            </w:r>
            <w:r>
              <w:rPr>
                <w:bCs/>
                <w:sz w:val="28"/>
                <w:szCs w:val="28"/>
                <w:lang w:val="uk-UA"/>
              </w:rPr>
              <w:t>тридцять другої сесії восьмого скликання від 29 берез</w:t>
            </w:r>
            <w:r w:rsidRPr="0001189D">
              <w:rPr>
                <w:bCs/>
                <w:sz w:val="28"/>
                <w:szCs w:val="28"/>
                <w:lang w:val="uk-UA"/>
              </w:rPr>
              <w:t>ня 20</w:t>
            </w:r>
            <w:r>
              <w:rPr>
                <w:bCs/>
                <w:sz w:val="28"/>
                <w:szCs w:val="28"/>
                <w:lang w:val="uk-UA"/>
              </w:rPr>
              <w:t>24</w:t>
            </w:r>
            <w:r w:rsidRPr="0001189D">
              <w:rPr>
                <w:bCs/>
                <w:sz w:val="28"/>
                <w:szCs w:val="28"/>
                <w:lang w:val="uk-UA"/>
              </w:rPr>
              <w:t xml:space="preserve"> року.</w:t>
            </w:r>
          </w:p>
        </w:tc>
      </w:tr>
    </w:tbl>
    <w:p w:rsidR="008C47B5" w:rsidRDefault="008C47B5" w:rsidP="008C47B5">
      <w:pPr>
        <w:pStyle w:val="af1"/>
        <w:rPr>
          <w:b/>
          <w:bCs/>
          <w:sz w:val="28"/>
          <w:szCs w:val="28"/>
          <w:lang w:val="uk-UA"/>
        </w:rPr>
      </w:pPr>
    </w:p>
    <w:p w:rsidR="008C47B5" w:rsidRDefault="008C47B5" w:rsidP="008C47B5">
      <w:pPr>
        <w:pStyle w:val="af1"/>
        <w:rPr>
          <w:b/>
          <w:bCs/>
          <w:sz w:val="28"/>
          <w:szCs w:val="28"/>
          <w:lang w:val="uk-UA"/>
        </w:rPr>
      </w:pPr>
    </w:p>
    <w:p w:rsidR="008C47B5" w:rsidRDefault="008C47B5" w:rsidP="008C47B5">
      <w:pPr>
        <w:pStyle w:val="af1"/>
        <w:rPr>
          <w:b/>
          <w:bCs/>
          <w:sz w:val="28"/>
          <w:szCs w:val="28"/>
          <w:lang w:val="uk-UA"/>
        </w:rPr>
      </w:pPr>
    </w:p>
    <w:p w:rsidR="008C47B5" w:rsidRDefault="008C47B5" w:rsidP="008C47B5">
      <w:pPr>
        <w:pStyle w:val="af1"/>
        <w:rPr>
          <w:b/>
          <w:bCs/>
          <w:sz w:val="28"/>
          <w:szCs w:val="28"/>
          <w:lang w:val="uk-UA"/>
        </w:rPr>
      </w:pPr>
    </w:p>
    <w:p w:rsidR="008C47B5" w:rsidRPr="0001189D" w:rsidRDefault="008C47B5" w:rsidP="008C47B5">
      <w:pPr>
        <w:pStyle w:val="af1"/>
        <w:rPr>
          <w:sz w:val="28"/>
          <w:szCs w:val="28"/>
          <w:lang w:val="uk-UA"/>
        </w:rPr>
      </w:pPr>
      <w:r w:rsidRPr="0001189D">
        <w:rPr>
          <w:b/>
          <w:bCs/>
          <w:sz w:val="28"/>
          <w:szCs w:val="28"/>
          <w:lang w:val="uk-UA"/>
        </w:rPr>
        <w:lastRenderedPageBreak/>
        <w:t>6. Умови служби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3"/>
      </w:tblGrid>
      <w:tr w:rsidR="008C47B5" w:rsidRPr="008C47B5" w:rsidTr="00A576B3">
        <w:trPr>
          <w:trHeight w:val="2360"/>
        </w:trPr>
        <w:tc>
          <w:tcPr>
            <w:tcW w:w="9643" w:type="dxa"/>
            <w:shd w:val="clear" w:color="auto" w:fill="auto"/>
          </w:tcPr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1189D">
              <w:rPr>
                <w:sz w:val="28"/>
                <w:szCs w:val="28"/>
                <w:lang w:val="uk-UA"/>
              </w:rPr>
              <w:t xml:space="preserve">Загальні положення щодо організації внутрішнього службового розпорядку, режим роботи, умови перебування посадової особи місцевого самоврядування в селищній раді та забезпечення раціонального використання її робочого часу, організаційно-процедурні питання діяльності селищної ради </w:t>
            </w:r>
            <w:r>
              <w:rPr>
                <w:sz w:val="28"/>
                <w:szCs w:val="28"/>
                <w:lang w:val="uk-UA"/>
              </w:rPr>
              <w:t>та її виконавчих органів регулюю</w:t>
            </w:r>
            <w:r w:rsidRPr="0001189D">
              <w:rPr>
                <w:sz w:val="28"/>
                <w:szCs w:val="28"/>
                <w:lang w:val="uk-UA"/>
              </w:rPr>
              <w:t xml:space="preserve">ться Правилами внутрішнього трудового розпорядку </w:t>
            </w:r>
            <w:r>
              <w:rPr>
                <w:sz w:val="28"/>
                <w:szCs w:val="28"/>
                <w:lang w:val="uk-UA"/>
              </w:rPr>
              <w:t xml:space="preserve">працівників </w:t>
            </w:r>
            <w:proofErr w:type="spellStart"/>
            <w:r w:rsidRPr="0001189D">
              <w:rPr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01189D">
              <w:rPr>
                <w:sz w:val="28"/>
                <w:szCs w:val="28"/>
                <w:lang w:val="uk-UA"/>
              </w:rPr>
              <w:t xml:space="preserve"> селищної ради, затверджени</w:t>
            </w:r>
            <w:r>
              <w:rPr>
                <w:sz w:val="28"/>
                <w:szCs w:val="28"/>
                <w:lang w:val="uk-UA"/>
              </w:rPr>
              <w:t>х</w:t>
            </w:r>
            <w:r w:rsidRPr="0001189D">
              <w:rPr>
                <w:sz w:val="28"/>
                <w:szCs w:val="28"/>
                <w:lang w:val="uk-UA"/>
              </w:rPr>
              <w:t xml:space="preserve"> розпорядженням селищного голови  від 29 грудня 2018 року №187.</w:t>
            </w:r>
          </w:p>
          <w:p w:rsidR="008C47B5" w:rsidRPr="0001189D" w:rsidRDefault="008C47B5" w:rsidP="00A576B3">
            <w:pPr>
              <w:pStyle w:val="af1"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C47B5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Pr="0001189D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Pr="00477943" w:rsidRDefault="008C47B5" w:rsidP="008C47B5">
      <w:pPr>
        <w:pStyle w:val="210"/>
        <w:shd w:val="clear" w:color="auto" w:fill="auto"/>
        <w:spacing w:before="0" w:after="0" w:line="322" w:lineRule="exact"/>
        <w:ind w:left="-142" w:right="-1"/>
        <w:rPr>
          <w:rStyle w:val="21"/>
          <w:b/>
          <w:color w:val="000000"/>
        </w:rPr>
      </w:pPr>
      <w:r w:rsidRPr="00477943">
        <w:rPr>
          <w:rStyle w:val="21"/>
          <w:b/>
          <w:color w:val="000000"/>
        </w:rPr>
        <w:t xml:space="preserve">Селищний голова </w:t>
      </w:r>
      <w:r w:rsidRPr="00477943">
        <w:rPr>
          <w:rStyle w:val="21"/>
          <w:b/>
          <w:color w:val="000000"/>
        </w:rPr>
        <w:tab/>
      </w:r>
      <w:r w:rsidRPr="00477943">
        <w:rPr>
          <w:rStyle w:val="21"/>
          <w:b/>
          <w:color w:val="000000"/>
        </w:rPr>
        <w:tab/>
      </w:r>
      <w:r w:rsidRPr="00477943">
        <w:rPr>
          <w:rStyle w:val="21"/>
          <w:b/>
          <w:color w:val="000000"/>
        </w:rPr>
        <w:tab/>
      </w:r>
      <w:r w:rsidRPr="00477943">
        <w:rPr>
          <w:rStyle w:val="21"/>
          <w:b/>
          <w:color w:val="000000"/>
        </w:rPr>
        <w:tab/>
        <w:t xml:space="preserve">    </w:t>
      </w:r>
      <w:r w:rsidRPr="00477943">
        <w:rPr>
          <w:rStyle w:val="21"/>
          <w:b/>
          <w:color w:val="000000"/>
        </w:rPr>
        <w:tab/>
      </w:r>
      <w:r w:rsidRPr="00477943">
        <w:rPr>
          <w:rStyle w:val="21"/>
          <w:b/>
          <w:color w:val="000000"/>
        </w:rPr>
        <w:tab/>
      </w:r>
      <w:r>
        <w:rPr>
          <w:rStyle w:val="21"/>
          <w:b/>
          <w:color w:val="000000"/>
        </w:rPr>
        <w:t xml:space="preserve">      </w:t>
      </w:r>
      <w:r w:rsidRPr="00477943">
        <w:rPr>
          <w:rStyle w:val="21"/>
          <w:b/>
          <w:color w:val="000000"/>
        </w:rPr>
        <w:t>Олена ПАНЧЕНКО</w:t>
      </w:r>
    </w:p>
    <w:p w:rsidR="008C47B5" w:rsidRPr="00477943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b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</w:p>
    <w:p w:rsidR="008C47B5" w:rsidRDefault="008C47B5" w:rsidP="008C47B5">
      <w:pPr>
        <w:pStyle w:val="210"/>
        <w:shd w:val="clear" w:color="auto" w:fill="auto"/>
        <w:spacing w:before="0" w:after="0" w:line="322" w:lineRule="exact"/>
        <w:rPr>
          <w:rStyle w:val="21"/>
          <w:color w:val="000000"/>
        </w:rPr>
      </w:pPr>
      <w:r>
        <w:rPr>
          <w:rStyle w:val="21"/>
          <w:color w:val="000000"/>
        </w:rPr>
        <w:t>З посадовою інструкцією ознайомлений (на)      ________    ___________</w:t>
      </w:r>
    </w:p>
    <w:p w:rsidR="008C47B5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Pr="0001189D" w:rsidRDefault="008C47B5" w:rsidP="008C47B5">
      <w:pPr>
        <w:rPr>
          <w:b/>
          <w:sz w:val="28"/>
          <w:szCs w:val="28"/>
          <w:lang w:val="uk-UA"/>
        </w:rPr>
      </w:pPr>
    </w:p>
    <w:p w:rsidR="008C47B5" w:rsidRPr="0001189D" w:rsidRDefault="008C47B5" w:rsidP="008C47B5">
      <w:pPr>
        <w:ind w:firstLine="567"/>
        <w:rPr>
          <w:b/>
          <w:sz w:val="28"/>
          <w:szCs w:val="28"/>
          <w:lang w:val="uk-UA"/>
        </w:rPr>
      </w:pPr>
    </w:p>
    <w:p w:rsidR="008C47B5" w:rsidRPr="0001189D" w:rsidRDefault="008C47B5" w:rsidP="008C47B5">
      <w:pPr>
        <w:pStyle w:val="51"/>
        <w:shd w:val="clear" w:color="auto" w:fill="auto"/>
        <w:tabs>
          <w:tab w:val="left" w:leader="underscore" w:pos="8293"/>
        </w:tabs>
        <w:spacing w:before="0" w:after="602" w:line="317" w:lineRule="exact"/>
        <w:ind w:left="200" w:firstLine="400"/>
      </w:pPr>
    </w:p>
    <w:p w:rsidR="008C47B5" w:rsidRPr="008C47B5" w:rsidRDefault="008C47B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</w:rPr>
      </w:pPr>
    </w:p>
    <w:sectPr w:rsidR="008C47B5" w:rsidRPr="008C47B5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D26" w:rsidRDefault="00C16D26" w:rsidP="00C9463F">
      <w:r>
        <w:separator/>
      </w:r>
    </w:p>
  </w:endnote>
  <w:endnote w:type="continuationSeparator" w:id="0">
    <w:p w:rsidR="00C16D26" w:rsidRDefault="00C16D2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D26" w:rsidRDefault="00C16D26" w:rsidP="00C9463F">
      <w:r>
        <w:separator/>
      </w:r>
    </w:p>
  </w:footnote>
  <w:footnote w:type="continuationSeparator" w:id="0">
    <w:p w:rsidR="00C16D26" w:rsidRDefault="00C16D2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8C2DC3">
        <w:pPr>
          <w:pStyle w:val="af3"/>
          <w:jc w:val="center"/>
        </w:pPr>
        <w:fldSimple w:instr=" PAGE   \* MERGEFORMAT ">
          <w:r w:rsidR="008C47B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2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2D56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6FC6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998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27AAB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2DC3"/>
    <w:rsid w:val="008C32BD"/>
    <w:rsid w:val="008C426E"/>
    <w:rsid w:val="008C47B5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26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56BE0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210">
    <w:name w:val="Основной текст (2)1"/>
    <w:basedOn w:val="a0"/>
    <w:rsid w:val="008C47B5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  <w:lang w:val="uk-UA" w:eastAsia="uk-UA"/>
    </w:rPr>
  </w:style>
  <w:style w:type="paragraph" w:customStyle="1" w:styleId="Just">
    <w:name w:val="Just"/>
    <w:rsid w:val="008C47B5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customStyle="1" w:styleId="5">
    <w:name w:val="Основной текст (5)_"/>
    <w:link w:val="51"/>
    <w:rsid w:val="008C47B5"/>
    <w:rPr>
      <w:b/>
      <w:bCs/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8C47B5"/>
    <w:pPr>
      <w:widowControl w:val="0"/>
      <w:shd w:val="clear" w:color="auto" w:fill="FFFFFF"/>
      <w:spacing w:before="960" w:after="360" w:line="240" w:lineRule="atLeast"/>
      <w:jc w:val="center"/>
    </w:pPr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DBAB8-7DCB-416F-8C9D-347A04C0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7</Pages>
  <Words>1148</Words>
  <Characters>8713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2025-10-03T13:04:00Z</cp:lastPrinted>
  <dcterms:created xsi:type="dcterms:W3CDTF">2025-10-08T09:37:00Z</dcterms:created>
  <dcterms:modified xsi:type="dcterms:W3CDTF">2025-10-13T12:20:00Z</dcterms:modified>
</cp:coreProperties>
</file>