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F255FB" w:rsidP="005122C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593054">
              <w:rPr>
                <w:color w:val="000000"/>
                <w:sz w:val="28"/>
                <w:szCs w:val="28"/>
                <w:lang w:val="uk-UA"/>
              </w:rPr>
              <w:t>9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5122C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593054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593054" w:rsidRDefault="00593054" w:rsidP="0059305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593054" w:rsidRDefault="00593054" w:rsidP="0059305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Срібнянської </w:t>
      </w:r>
    </w:p>
    <w:p w:rsidR="00593054" w:rsidRDefault="00593054" w:rsidP="0059305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ради </w:t>
      </w:r>
    </w:p>
    <w:p w:rsidR="00593054" w:rsidRDefault="00593054" w:rsidP="00593054">
      <w:pPr>
        <w:jc w:val="both"/>
        <w:rPr>
          <w:i/>
          <w:sz w:val="28"/>
          <w:szCs w:val="28"/>
          <w:lang w:val="uk-UA"/>
        </w:rPr>
      </w:pPr>
    </w:p>
    <w:p w:rsidR="00593054" w:rsidRDefault="00593054" w:rsidP="0059305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загиблого військовослужбовця </w:t>
      </w:r>
      <w:proofErr w:type="spellStart"/>
      <w:r>
        <w:rPr>
          <w:sz w:val="28"/>
          <w:szCs w:val="28"/>
          <w:lang w:val="uk-UA"/>
        </w:rPr>
        <w:t>СТЕПАНЕНКА</w:t>
      </w:r>
      <w:proofErr w:type="spellEnd"/>
      <w:r>
        <w:rPr>
          <w:sz w:val="28"/>
          <w:szCs w:val="28"/>
          <w:lang w:val="uk-UA"/>
        </w:rPr>
        <w:t xml:space="preserve"> Анатолія Миколайовича, </w:t>
      </w:r>
      <w:r>
        <w:rPr>
          <w:b/>
          <w:sz w:val="28"/>
          <w:lang w:val="uk-UA"/>
        </w:rPr>
        <w:t>зобов'язую:</w:t>
      </w:r>
    </w:p>
    <w:p w:rsidR="00593054" w:rsidRDefault="00593054" w:rsidP="00593054">
      <w:pPr>
        <w:jc w:val="both"/>
        <w:rPr>
          <w:sz w:val="28"/>
          <w:szCs w:val="28"/>
          <w:lang w:val="uk-UA"/>
        </w:rPr>
      </w:pPr>
    </w:p>
    <w:p w:rsidR="00593054" w:rsidRDefault="00593054" w:rsidP="00593054">
      <w:pPr>
        <w:pStyle w:val="aa"/>
        <w:numPr>
          <w:ilvl w:val="0"/>
          <w:numId w:val="17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Оголосити на території Срібнянської селищної ради 30 жовтня 2025 року День жалоби.</w:t>
      </w:r>
    </w:p>
    <w:p w:rsidR="00593054" w:rsidRDefault="00593054" w:rsidP="00593054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593054" w:rsidRDefault="00593054" w:rsidP="00593054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593054" w:rsidRDefault="00593054" w:rsidP="00593054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593054" w:rsidRDefault="00593054" w:rsidP="00593054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593054" w:rsidRDefault="00593054" w:rsidP="00593054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</w:t>
      </w:r>
      <w:bookmarkStart w:id="0" w:name="_GoBack"/>
      <w:bookmarkEnd w:id="0"/>
      <w:r>
        <w:rPr>
          <w:sz w:val="28"/>
          <w:szCs w:val="28"/>
          <w:lang w:val="uk-UA" w:eastAsia="uk-UA"/>
        </w:rPr>
        <w:t>.</w:t>
      </w:r>
    </w:p>
    <w:p w:rsidR="005122C7" w:rsidRDefault="005122C7" w:rsidP="00593054">
      <w:pPr>
        <w:pStyle w:val="14"/>
        <w:rPr>
          <w:b/>
          <w:sz w:val="28"/>
        </w:rPr>
      </w:pPr>
    </w:p>
    <w:p w:rsidR="00E46D6C" w:rsidRDefault="00E46D6C" w:rsidP="0059305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5122C7" w:rsidRDefault="005122C7" w:rsidP="005122C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0A268F" w:rsidRPr="00E660FC" w:rsidRDefault="000A268F" w:rsidP="005122C7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68" w:rsidRDefault="00052268" w:rsidP="00C9463F">
      <w:r>
        <w:separator/>
      </w:r>
    </w:p>
  </w:endnote>
  <w:endnote w:type="continuationSeparator" w:id="0">
    <w:p w:rsidR="00052268" w:rsidRDefault="0005226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68" w:rsidRDefault="00052268" w:rsidP="00C9463F">
      <w:r>
        <w:separator/>
      </w:r>
    </w:p>
  </w:footnote>
  <w:footnote w:type="continuationSeparator" w:id="0">
    <w:p w:rsidR="00052268" w:rsidRDefault="0005226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6A14AA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71A2D-A3D2-4450-8647-B85B06CC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2025-10-29T14:00:00Z</dcterms:created>
  <dcterms:modified xsi:type="dcterms:W3CDTF">2025-10-29T14:00:00Z</dcterms:modified>
</cp:coreProperties>
</file>