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9B6C6A" w:rsidRDefault="0018461C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  <w:r w:rsidR="009B6C6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6C6A">
              <w:rPr>
                <w:color w:val="000000"/>
                <w:sz w:val="28"/>
                <w:szCs w:val="28"/>
                <w:lang w:val="en-US"/>
              </w:rPr>
              <w:t>квітня</w:t>
            </w:r>
            <w:proofErr w:type="spellEnd"/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18461C" w:rsidP="00DC4FA2">
            <w:pPr>
              <w:framePr w:w="9746" w:hSpace="170" w:wrap="around" w:vAnchor="text" w:hAnchor="page" w:x="1708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63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18461C" w:rsidRDefault="0018461C" w:rsidP="0018461C">
      <w:pPr>
        <w:tabs>
          <w:tab w:val="left" w:pos="425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оголошення Дня жалоби </w:t>
      </w:r>
    </w:p>
    <w:p w:rsidR="0018461C" w:rsidRDefault="0018461C" w:rsidP="0018461C">
      <w:pPr>
        <w:tabs>
          <w:tab w:val="left" w:pos="425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території </w:t>
      </w:r>
      <w:proofErr w:type="spellStart"/>
      <w:r>
        <w:rPr>
          <w:b/>
          <w:sz w:val="28"/>
          <w:szCs w:val="28"/>
          <w:lang w:val="uk-UA"/>
        </w:rPr>
        <w:t>Срібнянської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18461C" w:rsidRDefault="0018461C" w:rsidP="0018461C">
      <w:pPr>
        <w:tabs>
          <w:tab w:val="left" w:pos="425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селищної  ради </w:t>
      </w:r>
    </w:p>
    <w:p w:rsidR="0018461C" w:rsidRDefault="0018461C" w:rsidP="0018461C">
      <w:pPr>
        <w:jc w:val="both"/>
        <w:rPr>
          <w:i/>
          <w:sz w:val="28"/>
          <w:szCs w:val="28"/>
          <w:lang w:val="uk-UA"/>
        </w:rPr>
      </w:pPr>
    </w:p>
    <w:p w:rsidR="0018461C" w:rsidRPr="001809B1" w:rsidRDefault="0018461C" w:rsidP="0018461C">
      <w:pPr>
        <w:tabs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пунктом 20 статті 42  Закону України «Про місцеве самоврядування в Україні», </w:t>
      </w:r>
      <w:r w:rsidRPr="00A346B3">
        <w:rPr>
          <w:sz w:val="28"/>
          <w:szCs w:val="28"/>
          <w:lang w:val="uk-UA"/>
        </w:rPr>
        <w:t xml:space="preserve">для вшанування пам’яті за загиблими в Сумах, </w:t>
      </w:r>
      <w:r w:rsidRPr="001809B1">
        <w:rPr>
          <w:b/>
          <w:sz w:val="28"/>
          <w:lang w:val="uk-UA"/>
        </w:rPr>
        <w:t>зобов'язую:</w:t>
      </w:r>
    </w:p>
    <w:p w:rsidR="0018461C" w:rsidRDefault="0018461C" w:rsidP="0018461C">
      <w:pPr>
        <w:jc w:val="both"/>
        <w:rPr>
          <w:sz w:val="28"/>
          <w:szCs w:val="28"/>
          <w:lang w:val="uk-UA"/>
        </w:rPr>
      </w:pPr>
    </w:p>
    <w:p w:rsidR="0018461C" w:rsidRPr="0018461C" w:rsidRDefault="0018461C" w:rsidP="0018461C">
      <w:pPr>
        <w:tabs>
          <w:tab w:val="left" w:pos="0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18461C">
        <w:rPr>
          <w:sz w:val="28"/>
          <w:szCs w:val="28"/>
          <w:lang w:val="uk-UA"/>
        </w:rPr>
        <w:t xml:space="preserve">Оголосити на території </w:t>
      </w:r>
      <w:proofErr w:type="spellStart"/>
      <w:r w:rsidRPr="0018461C">
        <w:rPr>
          <w:sz w:val="28"/>
          <w:szCs w:val="28"/>
          <w:lang w:val="uk-UA"/>
        </w:rPr>
        <w:t>Срібнянської</w:t>
      </w:r>
      <w:proofErr w:type="spellEnd"/>
      <w:r w:rsidRPr="0018461C">
        <w:rPr>
          <w:sz w:val="28"/>
          <w:szCs w:val="28"/>
          <w:lang w:val="uk-UA"/>
        </w:rPr>
        <w:t xml:space="preserve"> селищної ради 14 квітня 2025року День жалоби.</w:t>
      </w:r>
    </w:p>
    <w:p w:rsidR="0018461C" w:rsidRDefault="0018461C" w:rsidP="0018461C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 знак скорботи за загиблими у Сумах забезпечити приспущення Державного Прапора України на будівлях і спорудах підприємств, установ і організацій незалежно від форми власності.</w:t>
      </w:r>
    </w:p>
    <w:p w:rsidR="0018461C" w:rsidRDefault="0018461C" w:rsidP="0018461C">
      <w:pPr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Обмежити проведення розважально-концертних заходів на території громади, заборонити звучання розважальної музики у закладах торгівлі.</w:t>
      </w:r>
    </w:p>
    <w:p w:rsidR="0018461C" w:rsidRDefault="0018461C" w:rsidP="0018461C">
      <w:pPr>
        <w:spacing w:after="24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4. Відділу організаційної роботи забезпечити оприлюднення цього розпорядження на сайті селищної ради.</w:t>
      </w:r>
    </w:p>
    <w:p w:rsidR="0018461C" w:rsidRDefault="0018461C" w:rsidP="0018461C">
      <w:pPr>
        <w:shd w:val="clear" w:color="auto" w:fill="FFFFFF"/>
        <w:spacing w:after="24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5. Контроль за виконанням цього розпорядження покласти на заступника селищного голови Володимира ШУЛЯКА.</w:t>
      </w:r>
    </w:p>
    <w:p w:rsidR="00DC4FA2" w:rsidRPr="0018461C" w:rsidRDefault="00DC4FA2" w:rsidP="00DC4FA2">
      <w:pPr>
        <w:ind w:firstLine="567"/>
        <w:jc w:val="both"/>
        <w:rPr>
          <w:sz w:val="28"/>
          <w:szCs w:val="28"/>
          <w:lang w:val="uk-UA"/>
        </w:rPr>
      </w:pPr>
    </w:p>
    <w:p w:rsidR="00DC4FA2" w:rsidRDefault="00DC4FA2" w:rsidP="00DC4FA2">
      <w:pPr>
        <w:ind w:firstLine="567"/>
        <w:jc w:val="both"/>
        <w:rPr>
          <w:sz w:val="28"/>
          <w:szCs w:val="28"/>
        </w:rPr>
      </w:pPr>
    </w:p>
    <w:p w:rsidR="00DC4FA2" w:rsidRDefault="00DC4FA2" w:rsidP="00DC4FA2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C4FA2" w:rsidRPr="0089593F" w:rsidRDefault="00DC4FA2" w:rsidP="00DC4FA2">
      <w:pPr>
        <w:pStyle w:val="ab"/>
        <w:jc w:val="both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 </w:t>
      </w:r>
    </w:p>
    <w:p w:rsidR="00D26C09" w:rsidRDefault="00D26C09" w:rsidP="00DC4FA2">
      <w:pPr>
        <w:jc w:val="both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EA3" w:rsidRDefault="00F11EA3" w:rsidP="00C9463F">
      <w:r>
        <w:separator/>
      </w:r>
    </w:p>
  </w:endnote>
  <w:endnote w:type="continuationSeparator" w:id="0">
    <w:p w:rsidR="00F11EA3" w:rsidRDefault="00F11EA3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EA3" w:rsidRDefault="00F11EA3" w:rsidP="00C9463F">
      <w:r>
        <w:separator/>
      </w:r>
    </w:p>
  </w:footnote>
  <w:footnote w:type="continuationSeparator" w:id="0">
    <w:p w:rsidR="00F11EA3" w:rsidRDefault="00F11EA3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E70134">
        <w:pPr>
          <w:pStyle w:val="af3"/>
          <w:jc w:val="center"/>
        </w:pPr>
        <w:fldSimple w:instr=" PAGE   \* MERGEFORMAT ">
          <w:r w:rsidR="009B6C6A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934F13"/>
    <w:multiLevelType w:val="hybridMultilevel"/>
    <w:tmpl w:val="BB040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51A0C"/>
    <w:multiLevelType w:val="hybridMultilevel"/>
    <w:tmpl w:val="B608EA36"/>
    <w:lvl w:ilvl="0" w:tplc="A4C6CD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7"/>
  </w:num>
  <w:num w:numId="9">
    <w:abstractNumId w:val="13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6F18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461C"/>
    <w:rsid w:val="001859AD"/>
    <w:rsid w:val="00185CFB"/>
    <w:rsid w:val="00185E23"/>
    <w:rsid w:val="001913AD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B27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DE7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45F2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A5B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5DDA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131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548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5490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32BD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C6A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8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4FA2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134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1EA3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6C0D7-4280-4EB3-9DEF-D5589BC6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2025-03-06T13:50:00Z</cp:lastPrinted>
  <dcterms:created xsi:type="dcterms:W3CDTF">2025-04-14T08:00:00Z</dcterms:created>
  <dcterms:modified xsi:type="dcterms:W3CDTF">2025-04-14T08:00:00Z</dcterms:modified>
</cp:coreProperties>
</file>