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8E7EB5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8E7EB5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8E7EB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8E7EB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8E7EB5" w:rsidRPr="00FB3AFD" w:rsidRDefault="008E7EB5" w:rsidP="008E7EB5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ого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місця</w:t>
      </w:r>
      <w:proofErr w:type="spellEnd"/>
    </w:p>
    <w:p w:rsidR="008E7EB5" w:rsidRPr="007064E0" w:rsidRDefault="008E7EB5" w:rsidP="008E7EB5">
      <w:pPr>
        <w:ind w:firstLine="709"/>
        <w:jc w:val="both"/>
        <w:rPr>
          <w:i/>
          <w:sz w:val="28"/>
        </w:rPr>
      </w:pPr>
    </w:p>
    <w:p w:rsidR="008E7EB5" w:rsidRPr="00A6693A" w:rsidRDefault="008E7EB5" w:rsidP="008E7EB5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</w:t>
      </w:r>
      <w:r>
        <w:rPr>
          <w:sz w:val="28"/>
        </w:rPr>
        <w:t>громадських</w:t>
      </w:r>
      <w:r w:rsidRPr="00BA0245">
        <w:rPr>
          <w:sz w:val="28"/>
        </w:rPr>
        <w:t xml:space="preserve"> робіт та </w:t>
      </w:r>
      <w:proofErr w:type="spellStart"/>
      <w:r w:rsidRPr="00BA0245">
        <w:rPr>
          <w:sz w:val="28"/>
        </w:rPr>
        <w:t>фінансування</w:t>
      </w:r>
      <w:proofErr w:type="spellEnd"/>
      <w:r>
        <w:rPr>
          <w:sz w:val="28"/>
        </w:rPr>
        <w:t xml:space="preserve"> їх організації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>04.06.2025 №</w:t>
      </w:r>
      <w:r w:rsidRPr="00FE38DF">
        <w:rPr>
          <w:sz w:val="28"/>
        </w:rPr>
        <w:t>25022</w:t>
      </w:r>
      <w:r>
        <w:rPr>
          <w:sz w:val="28"/>
        </w:rPr>
        <w:t>5</w:t>
      </w:r>
      <w:r w:rsidRPr="00FE38DF">
        <w:rPr>
          <w:sz w:val="28"/>
        </w:rPr>
        <w:t>0</w:t>
      </w:r>
      <w:r>
        <w:rPr>
          <w:sz w:val="28"/>
        </w:rPr>
        <w:t>604</w:t>
      </w:r>
      <w:r w:rsidRPr="00FE38DF">
        <w:rPr>
          <w:sz w:val="28"/>
        </w:rPr>
        <w:t>000</w:t>
      </w:r>
      <w:r>
        <w:rPr>
          <w:sz w:val="28"/>
        </w:rPr>
        <w:t xml:space="preserve">15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8E7EB5" w:rsidRPr="00166B7A" w:rsidRDefault="008E7EB5" w:rsidP="008E7EB5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 (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е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r>
        <w:rPr>
          <w:sz w:val="28"/>
        </w:rPr>
        <w:t xml:space="preserve">не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</w:t>
      </w:r>
      <w:r>
        <w:rPr>
          <w:sz w:val="28"/>
        </w:rPr>
        <w:t>організації та проведення громадських робіт,</w:t>
      </w:r>
      <w:r w:rsidRPr="00166B7A">
        <w:rPr>
          <w:sz w:val="28"/>
        </w:rPr>
        <w:t xml:space="preserve"> з </w:t>
      </w:r>
      <w:r>
        <w:rPr>
          <w:sz w:val="28"/>
        </w:rPr>
        <w:t>05</w:t>
      </w:r>
      <w:r w:rsidRPr="00166B7A">
        <w:rPr>
          <w:sz w:val="28"/>
        </w:rPr>
        <w:t>.</w:t>
      </w:r>
      <w:r>
        <w:rPr>
          <w:sz w:val="28"/>
        </w:rPr>
        <w:t>06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27</w:t>
      </w:r>
      <w:r w:rsidRPr="00166B7A">
        <w:rPr>
          <w:sz w:val="28"/>
        </w:rPr>
        <w:t>.</w:t>
      </w:r>
      <w:r>
        <w:rPr>
          <w:sz w:val="28"/>
        </w:rPr>
        <w:t>06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8E7EB5" w:rsidRPr="002F6519" w:rsidRDefault="008E7EB5" w:rsidP="008E7EB5">
      <w:pPr>
        <w:jc w:val="both"/>
        <w:rPr>
          <w:sz w:val="28"/>
        </w:rPr>
      </w:pPr>
      <w:r>
        <w:rPr>
          <w:sz w:val="28"/>
        </w:rPr>
        <w:t xml:space="preserve">        2. ПРОВЕСТИ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безробітного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</w:t>
      </w:r>
      <w:r>
        <w:rPr>
          <w:sz w:val="28"/>
        </w:rPr>
        <w:t>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>
        <w:rPr>
          <w:sz w:val="28"/>
        </w:rPr>
        <w:t>громадські</w:t>
      </w:r>
      <w:proofErr w:type="spellEnd"/>
      <w:r w:rsidRPr="002F6519">
        <w:rPr>
          <w:sz w:val="28"/>
        </w:rPr>
        <w:t xml:space="preserve"> роботи.</w:t>
      </w:r>
    </w:p>
    <w:p w:rsidR="008E7EB5" w:rsidRPr="00B81819" w:rsidRDefault="008E7EB5" w:rsidP="008E7EB5">
      <w:pPr>
        <w:jc w:val="both"/>
        <w:rPr>
          <w:sz w:val="28"/>
        </w:rPr>
      </w:pPr>
    </w:p>
    <w:p w:rsidR="008E7EB5" w:rsidRDefault="008E7EB5" w:rsidP="008E7EB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proofErr w:type="gramStart"/>
      <w:r w:rsidRPr="004E02B3">
        <w:rPr>
          <w:sz w:val="28"/>
        </w:rPr>
        <w:t>м</w:t>
      </w:r>
      <w:proofErr w:type="gramEnd"/>
      <w:r w:rsidRPr="004E02B3">
        <w:rPr>
          <w:sz w:val="28"/>
        </w:rPr>
        <w:t>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>
        <w:rPr>
          <w:sz w:val="28"/>
        </w:rPr>
        <w:t>громадські</w:t>
      </w:r>
      <w:proofErr w:type="spellEnd"/>
      <w:r>
        <w:rPr>
          <w:sz w:val="28"/>
        </w:rPr>
        <w:t xml:space="preserve"> </w:t>
      </w:r>
      <w:r w:rsidRPr="004E02B3">
        <w:rPr>
          <w:sz w:val="28"/>
        </w:rPr>
        <w:t>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r>
        <w:rPr>
          <w:sz w:val="28"/>
        </w:rPr>
        <w:t>громадських робіт.</w:t>
      </w:r>
    </w:p>
    <w:p w:rsidR="008E7EB5" w:rsidRDefault="008E7EB5" w:rsidP="008E7EB5">
      <w:pPr>
        <w:jc w:val="both"/>
        <w:rPr>
          <w:sz w:val="28"/>
        </w:rPr>
      </w:pPr>
    </w:p>
    <w:p w:rsidR="008E7EB5" w:rsidRDefault="008E7EB5" w:rsidP="008E7EB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 xml:space="preserve"> 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прийнятому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робітнику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8E7EB5" w:rsidRDefault="008E7EB5" w:rsidP="008E7EB5">
      <w:pPr>
        <w:ind w:firstLine="709"/>
        <w:jc w:val="both"/>
        <w:rPr>
          <w:sz w:val="28"/>
        </w:rPr>
      </w:pPr>
    </w:p>
    <w:p w:rsidR="008E7EB5" w:rsidRPr="005C397B" w:rsidRDefault="008E7EB5" w:rsidP="008E7EB5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8E7EB5" w:rsidRPr="00B81819" w:rsidRDefault="008E7EB5" w:rsidP="008E7EB5">
      <w:pPr>
        <w:ind w:left="540" w:firstLine="709"/>
        <w:jc w:val="both"/>
        <w:rPr>
          <w:b/>
          <w:sz w:val="28"/>
        </w:rPr>
      </w:pPr>
    </w:p>
    <w:p w:rsidR="00456BC4" w:rsidRPr="008E7EB5" w:rsidRDefault="00456BC4" w:rsidP="00456BC4">
      <w:pPr>
        <w:tabs>
          <w:tab w:val="left" w:pos="1755"/>
        </w:tabs>
        <w:rPr>
          <w:sz w:val="28"/>
          <w:szCs w:val="28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>Секретар ради                                                                  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D3" w:rsidRDefault="00392CD3" w:rsidP="00C9463F">
      <w:r>
        <w:separator/>
      </w:r>
    </w:p>
  </w:endnote>
  <w:endnote w:type="continuationSeparator" w:id="0">
    <w:p w:rsidR="00392CD3" w:rsidRDefault="00392CD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D3" w:rsidRDefault="00392CD3" w:rsidP="00C9463F">
      <w:r>
        <w:separator/>
      </w:r>
    </w:p>
  </w:footnote>
  <w:footnote w:type="continuationSeparator" w:id="0">
    <w:p w:rsidR="00392CD3" w:rsidRDefault="00392CD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21778F" w:rsidP="00F90EC3">
        <w:pPr>
          <w:pStyle w:val="af3"/>
          <w:jc w:val="center"/>
          <w:rPr>
            <w:lang w:val="uk-UA"/>
          </w:rPr>
        </w:pPr>
        <w:fldSimple w:instr=" PAGE   \* MERGEFORMAT ">
          <w:r w:rsidR="00D13F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EE2A-F68C-4DCB-A18E-F207EABA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2025-06-05T07:06:00Z</dcterms:created>
  <dcterms:modified xsi:type="dcterms:W3CDTF">2025-06-05T07:06:00Z</dcterms:modified>
</cp:coreProperties>
</file>