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7973" w:rsidP="005D33B4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24797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9</w:t>
            </w:r>
            <w:r w:rsidR="0024797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 w:rsidRPr="002D1E6D">
        <w:rPr>
          <w:rStyle w:val="af2"/>
          <w:rFonts w:eastAsia="Batang"/>
          <w:bCs w:val="0"/>
          <w:sz w:val="28"/>
          <w:szCs w:val="28"/>
          <w:lang w:val="uk-UA"/>
        </w:rPr>
        <w:t xml:space="preserve">Про </w:t>
      </w: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комунікаційний план заходів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>Срібнянської селищної ради на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>ІІ півріччя 2025 року з реалізації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Національної стратегії із створення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proofErr w:type="spellStart"/>
      <w:r>
        <w:rPr>
          <w:rStyle w:val="af2"/>
          <w:rFonts w:eastAsia="Batang"/>
          <w:bCs w:val="0"/>
          <w:sz w:val="28"/>
          <w:szCs w:val="28"/>
          <w:lang w:val="uk-UA"/>
        </w:rPr>
        <w:t>безбар’єрного</w:t>
      </w:r>
      <w:proofErr w:type="spellEnd"/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 простору в Україні на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період до 2030 року на підтримку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реалізації  Національної стратегії із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створення </w:t>
      </w:r>
      <w:proofErr w:type="spellStart"/>
      <w:r>
        <w:rPr>
          <w:rStyle w:val="af2"/>
          <w:rFonts w:eastAsia="Batang"/>
          <w:bCs w:val="0"/>
          <w:sz w:val="28"/>
          <w:szCs w:val="28"/>
          <w:lang w:val="uk-UA"/>
        </w:rPr>
        <w:t>безбар’єрного</w:t>
      </w:r>
      <w:proofErr w:type="spellEnd"/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 простору </w:t>
      </w:r>
    </w:p>
    <w:p w:rsidR="00247973" w:rsidRDefault="00247973" w:rsidP="002479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в Україні на період до 2030 року  </w:t>
      </w:r>
    </w:p>
    <w:p w:rsidR="00247973" w:rsidRPr="00A83016" w:rsidRDefault="00247973" w:rsidP="00247973">
      <w:pPr>
        <w:rPr>
          <w:rStyle w:val="markedcontent"/>
          <w:b/>
          <w:sz w:val="28"/>
          <w:szCs w:val="28"/>
          <w:lang w:val="uk-UA"/>
        </w:rPr>
      </w:pPr>
    </w:p>
    <w:p w:rsidR="00247973" w:rsidRPr="00A83016" w:rsidRDefault="00247973" w:rsidP="005D33B4">
      <w:pPr>
        <w:shd w:val="clear" w:color="auto" w:fill="FFFFFF"/>
        <w:tabs>
          <w:tab w:val="left" w:pos="720"/>
        </w:tabs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Керуючись статтею </w:t>
      </w:r>
      <w:r w:rsidRPr="00A83016">
        <w:rPr>
          <w:sz w:val="28"/>
          <w:szCs w:val="28"/>
          <w:bdr w:val="none" w:sz="0" w:space="0" w:color="auto" w:frame="1"/>
          <w:lang w:val="uk-UA"/>
        </w:rPr>
        <w:t>4</w:t>
      </w:r>
      <w:r>
        <w:rPr>
          <w:sz w:val="28"/>
          <w:szCs w:val="28"/>
          <w:bdr w:val="none" w:sz="0" w:space="0" w:color="auto" w:frame="1"/>
          <w:lang w:val="uk-UA"/>
        </w:rPr>
        <w:t>2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Україні", розпорядження</w:t>
      </w:r>
      <w:r>
        <w:rPr>
          <w:sz w:val="28"/>
          <w:szCs w:val="28"/>
          <w:bdr w:val="none" w:sz="0" w:space="0" w:color="auto" w:frame="1"/>
          <w:lang w:val="uk-UA"/>
        </w:rPr>
        <w:t>м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К</w:t>
      </w:r>
      <w:r>
        <w:rPr>
          <w:sz w:val="28"/>
          <w:szCs w:val="28"/>
          <w:bdr w:val="none" w:sz="0" w:space="0" w:color="auto" w:frame="1"/>
          <w:lang w:val="uk-UA"/>
        </w:rPr>
        <w:t>абінету Міністрів України від 20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грудня 2024</w:t>
      </w:r>
      <w:r w:rsidRPr="00A83016">
        <w:rPr>
          <w:sz w:val="28"/>
          <w:szCs w:val="28"/>
          <w:bdr w:val="none" w:sz="0" w:space="0" w:color="auto" w:frame="1"/>
          <w:lang w:val="uk-UA"/>
        </w:rPr>
        <w:t>року №</w:t>
      </w:r>
      <w:r>
        <w:rPr>
          <w:sz w:val="28"/>
          <w:szCs w:val="28"/>
          <w:bdr w:val="none" w:sz="0" w:space="0" w:color="auto" w:frame="1"/>
          <w:lang w:val="uk-UA"/>
        </w:rPr>
        <w:t>1301</w:t>
      </w:r>
      <w:r w:rsidRPr="00A83016">
        <w:rPr>
          <w:sz w:val="28"/>
          <w:szCs w:val="28"/>
          <w:bdr w:val="none" w:sz="0" w:space="0" w:color="auto" w:frame="1"/>
          <w:lang w:val="uk-UA"/>
        </w:rPr>
        <w:t>-р «</w:t>
      </w:r>
      <w:r>
        <w:rPr>
          <w:sz w:val="28"/>
          <w:szCs w:val="28"/>
          <w:bdr w:val="none" w:sz="0" w:space="0" w:color="auto" w:frame="1"/>
          <w:lang w:val="uk-UA"/>
        </w:rPr>
        <w:t xml:space="preserve">Деякі питання комунікаційної підтримки реалізації 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із створення </w:t>
      </w:r>
      <w:proofErr w:type="spellStart"/>
      <w:r w:rsidRPr="00A83016">
        <w:rPr>
          <w:sz w:val="28"/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 w:val="28"/>
          <w:szCs w:val="28"/>
          <w:bdr w:val="none" w:sz="0" w:space="0" w:color="auto" w:frame="1"/>
          <w:lang w:val="uk-UA"/>
        </w:rPr>
        <w:t xml:space="preserve"> пр</w:t>
      </w:r>
      <w:r>
        <w:rPr>
          <w:sz w:val="28"/>
          <w:szCs w:val="28"/>
          <w:bdr w:val="none" w:sz="0" w:space="0" w:color="auto" w:frame="1"/>
          <w:lang w:val="uk-UA"/>
        </w:rPr>
        <w:t xml:space="preserve">остору в Україні до 2030 року»,  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з метою </w:t>
      </w:r>
      <w:r>
        <w:rPr>
          <w:sz w:val="28"/>
          <w:szCs w:val="28"/>
          <w:bdr w:val="none" w:sz="0" w:space="0" w:color="auto" w:frame="1"/>
          <w:lang w:val="uk-UA"/>
        </w:rPr>
        <w:t xml:space="preserve">поширення інформації про важливість та процес створення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безбар’єрного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простору на</w:t>
      </w:r>
      <w:r>
        <w:rPr>
          <w:sz w:val="28"/>
          <w:szCs w:val="28"/>
          <w:lang w:val="uk-UA"/>
        </w:rPr>
        <w:t xml:space="preserve"> території Срібнянської селищної ради,</w:t>
      </w:r>
      <w:r w:rsidRPr="00420DCA">
        <w:rPr>
          <w:rStyle w:val="markedcontent"/>
          <w:b/>
          <w:sz w:val="28"/>
          <w:szCs w:val="28"/>
          <w:lang w:val="uk-UA"/>
        </w:rPr>
        <w:t xml:space="preserve"> </w:t>
      </w:r>
      <w:r w:rsidRPr="003E1453">
        <w:rPr>
          <w:rStyle w:val="markedcontent"/>
          <w:b/>
          <w:sz w:val="28"/>
          <w:szCs w:val="28"/>
          <w:lang w:val="uk-UA"/>
        </w:rPr>
        <w:t>зобов’язую:</w:t>
      </w:r>
    </w:p>
    <w:p w:rsidR="00247973" w:rsidRPr="00A83016" w:rsidRDefault="00247973" w:rsidP="00247973">
      <w:pPr>
        <w:tabs>
          <w:tab w:val="left" w:pos="2520"/>
        </w:tabs>
        <w:jc w:val="both"/>
        <w:rPr>
          <w:sz w:val="28"/>
          <w:szCs w:val="28"/>
          <w:lang w:val="uk-UA"/>
        </w:rPr>
      </w:pPr>
    </w:p>
    <w:p w:rsidR="00247973" w:rsidRDefault="00247973" w:rsidP="005D33B4">
      <w:pPr>
        <w:shd w:val="clear" w:color="auto" w:fill="FFFFFF"/>
        <w:spacing w:after="24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 w:rsidRPr="00A83016">
        <w:rPr>
          <w:sz w:val="28"/>
          <w:szCs w:val="28"/>
          <w:lang w:val="uk-UA"/>
        </w:rPr>
        <w:t>1.</w:t>
      </w:r>
      <w:r w:rsidR="005D33B4">
        <w:rPr>
          <w:sz w:val="28"/>
          <w:szCs w:val="28"/>
          <w:lang w:val="uk-UA"/>
        </w:rPr>
        <w:t xml:space="preserve"> </w:t>
      </w:r>
      <w:r w:rsidRPr="00A830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Комунікаційний план заходів </w:t>
      </w:r>
      <w:r w:rsidRPr="002D1E6D">
        <w:rPr>
          <w:sz w:val="28"/>
          <w:szCs w:val="28"/>
          <w:lang w:val="uk-UA"/>
        </w:rPr>
        <w:t>Срібнянської селищної ради на</w:t>
      </w:r>
      <w:r>
        <w:rPr>
          <w:sz w:val="28"/>
          <w:szCs w:val="28"/>
          <w:lang w:val="uk-UA"/>
        </w:rPr>
        <w:t xml:space="preserve"> </w:t>
      </w:r>
      <w:r w:rsidRPr="002D1E6D">
        <w:rPr>
          <w:sz w:val="28"/>
          <w:szCs w:val="28"/>
          <w:lang w:val="uk-UA"/>
        </w:rPr>
        <w:t>ІІ півріччя 2025 року з реалізації</w:t>
      </w:r>
      <w:r>
        <w:rPr>
          <w:sz w:val="28"/>
          <w:szCs w:val="28"/>
          <w:lang w:val="uk-UA"/>
        </w:rPr>
        <w:t xml:space="preserve"> </w:t>
      </w:r>
      <w:r w:rsidRPr="002D1E6D">
        <w:rPr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 w:rsidRPr="002D1E6D">
        <w:rPr>
          <w:sz w:val="28"/>
          <w:szCs w:val="28"/>
          <w:lang w:val="uk-UA"/>
        </w:rPr>
        <w:t>безбар’єрного</w:t>
      </w:r>
      <w:proofErr w:type="spellEnd"/>
      <w:r w:rsidRPr="002D1E6D">
        <w:rPr>
          <w:sz w:val="28"/>
          <w:szCs w:val="28"/>
          <w:lang w:val="uk-UA"/>
        </w:rPr>
        <w:t xml:space="preserve"> простору в Україні на період до 2030 року на підтримку реалізації  Національної стратегії із створення </w:t>
      </w:r>
      <w:proofErr w:type="spellStart"/>
      <w:r w:rsidRPr="002D1E6D">
        <w:rPr>
          <w:sz w:val="28"/>
          <w:szCs w:val="28"/>
          <w:lang w:val="uk-UA"/>
        </w:rPr>
        <w:t>безбар’єрного</w:t>
      </w:r>
      <w:proofErr w:type="spellEnd"/>
      <w:r w:rsidRPr="002D1E6D">
        <w:rPr>
          <w:sz w:val="28"/>
          <w:szCs w:val="28"/>
          <w:lang w:val="uk-UA"/>
        </w:rPr>
        <w:t xml:space="preserve"> простору в </w:t>
      </w:r>
      <w:r w:rsidR="000B1CF8">
        <w:rPr>
          <w:sz w:val="28"/>
          <w:szCs w:val="28"/>
          <w:lang w:val="uk-UA"/>
        </w:rPr>
        <w:t xml:space="preserve">Україні на період до 2030 року </w:t>
      </w:r>
      <w:r>
        <w:rPr>
          <w:sz w:val="28"/>
          <w:szCs w:val="28"/>
          <w:lang w:val="uk-UA"/>
        </w:rPr>
        <w:t xml:space="preserve">(далі - План), що </w:t>
      </w:r>
      <w:r w:rsidRPr="00A83016">
        <w:rPr>
          <w:sz w:val="28"/>
          <w:szCs w:val="28"/>
          <w:lang w:val="uk-UA"/>
        </w:rPr>
        <w:t>додається</w:t>
      </w:r>
      <w:r w:rsidRPr="00A83016">
        <w:rPr>
          <w:rStyle w:val="markedcontent"/>
          <w:sz w:val="28"/>
          <w:szCs w:val="28"/>
          <w:lang w:val="uk-UA"/>
        </w:rPr>
        <w:t>.</w:t>
      </w:r>
    </w:p>
    <w:p w:rsidR="00247973" w:rsidRPr="00A83016" w:rsidRDefault="00247973" w:rsidP="005D33B4">
      <w:pPr>
        <w:shd w:val="clear" w:color="auto" w:fill="FFFFFF"/>
        <w:spacing w:after="240"/>
        <w:ind w:hanging="72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247973" w:rsidRDefault="00247973" w:rsidP="005D33B4">
      <w:pPr>
        <w:shd w:val="clear" w:color="auto" w:fill="FFFFFF"/>
        <w:spacing w:after="24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>2.</w:t>
      </w:r>
      <w:r w:rsidR="005D33B4">
        <w:rPr>
          <w:rStyle w:val="markedcontent"/>
          <w:sz w:val="28"/>
          <w:szCs w:val="28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 xml:space="preserve">Керівникам структурних підрозділів Срібнянської селищної ради, членам Ради </w:t>
      </w:r>
      <w:proofErr w:type="spellStart"/>
      <w:r>
        <w:rPr>
          <w:rStyle w:val="markedcontent"/>
          <w:sz w:val="28"/>
          <w:szCs w:val="28"/>
          <w:lang w:val="uk-UA"/>
        </w:rPr>
        <w:t>безбар’єрності</w:t>
      </w:r>
      <w:proofErr w:type="spellEnd"/>
      <w:r>
        <w:rPr>
          <w:rStyle w:val="markedcontent"/>
          <w:sz w:val="28"/>
          <w:szCs w:val="28"/>
          <w:lang w:val="uk-UA"/>
        </w:rPr>
        <w:t xml:space="preserve"> забезпечити виконання заходів Плану</w:t>
      </w:r>
      <w:r w:rsidRPr="00A83016">
        <w:rPr>
          <w:rStyle w:val="markedcontent"/>
          <w:sz w:val="28"/>
          <w:szCs w:val="28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>у вказані терміни</w:t>
      </w:r>
      <w:r w:rsidRPr="00A83016">
        <w:rPr>
          <w:rStyle w:val="markedcontent"/>
          <w:sz w:val="28"/>
          <w:szCs w:val="28"/>
          <w:lang w:val="uk-UA"/>
        </w:rPr>
        <w:t>.</w:t>
      </w:r>
    </w:p>
    <w:p w:rsidR="00247973" w:rsidRPr="002D1E6D" w:rsidRDefault="00247973" w:rsidP="005D33B4">
      <w:pPr>
        <w:shd w:val="clear" w:color="auto" w:fill="FFFFFF"/>
        <w:spacing w:after="240"/>
        <w:contextualSpacing/>
        <w:jc w:val="both"/>
        <w:rPr>
          <w:sz w:val="28"/>
          <w:szCs w:val="28"/>
          <w:lang w:val="uk-UA"/>
        </w:rPr>
      </w:pPr>
    </w:p>
    <w:p w:rsidR="00196D1A" w:rsidRPr="005D33B4" w:rsidRDefault="00247973" w:rsidP="005D33B4">
      <w:pPr>
        <w:tabs>
          <w:tab w:val="left" w:pos="-36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D33B4">
        <w:rPr>
          <w:sz w:val="28"/>
          <w:szCs w:val="28"/>
          <w:lang w:val="uk-UA"/>
        </w:rPr>
        <w:t xml:space="preserve"> </w:t>
      </w:r>
      <w:r w:rsidRPr="00A83016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A83016">
        <w:rPr>
          <w:sz w:val="28"/>
          <w:szCs w:val="28"/>
          <w:lang w:val="uk-UA"/>
        </w:rPr>
        <w:t xml:space="preserve"> даного</w:t>
      </w:r>
      <w:r>
        <w:rPr>
          <w:sz w:val="28"/>
          <w:szCs w:val="28"/>
          <w:lang w:val="uk-UA"/>
        </w:rPr>
        <w:t xml:space="preserve"> розпорядження</w:t>
      </w:r>
      <w:r w:rsidRPr="00A83016">
        <w:rPr>
          <w:sz w:val="28"/>
          <w:szCs w:val="28"/>
          <w:lang w:val="uk-UA"/>
        </w:rPr>
        <w:t xml:space="preserve"> покласти на заступника селищного голови з гуманітарних питань та соціальної політики  Ніну БОНДАРЕНКО.</w:t>
      </w:r>
    </w:p>
    <w:p w:rsidR="00143ED2" w:rsidRPr="00196D1A" w:rsidRDefault="00143ED2" w:rsidP="00196D1A">
      <w:pPr>
        <w:jc w:val="both"/>
        <w:rPr>
          <w:sz w:val="28"/>
          <w:szCs w:val="28"/>
          <w:lang w:val="uk-UA"/>
        </w:rPr>
      </w:pPr>
    </w:p>
    <w:p w:rsidR="0030229F" w:rsidRPr="00196D1A" w:rsidRDefault="0030229F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15" w:rsidRDefault="00582D15" w:rsidP="00C9463F">
      <w:r>
        <w:separator/>
      </w:r>
    </w:p>
  </w:endnote>
  <w:endnote w:type="continuationSeparator" w:id="0">
    <w:p w:rsidR="00582D15" w:rsidRDefault="00582D1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15" w:rsidRDefault="00582D15" w:rsidP="00C9463F">
      <w:r>
        <w:separator/>
      </w:r>
    </w:p>
  </w:footnote>
  <w:footnote w:type="continuationSeparator" w:id="0">
    <w:p w:rsidR="00582D15" w:rsidRDefault="00582D1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FF720B" w:rsidP="00F90EC3">
        <w:pPr>
          <w:pStyle w:val="af3"/>
          <w:jc w:val="center"/>
          <w:rPr>
            <w:lang w:val="uk-UA"/>
          </w:rPr>
        </w:pPr>
        <w:fldSimple w:instr=" PAGE   \* MERGEFORMAT ">
          <w:r w:rsidR="005D33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2D15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26AA-C801-43D5-AE32-FAF29F89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2025-06-25T06:06:00Z</cp:lastPrinted>
  <dcterms:created xsi:type="dcterms:W3CDTF">2025-06-24T14:30:00Z</dcterms:created>
  <dcterms:modified xsi:type="dcterms:W3CDTF">2025-06-25T06:06:00Z</dcterms:modified>
</cp:coreProperties>
</file>