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2D" w:rsidRPr="005832FC" w:rsidRDefault="0012712D" w:rsidP="00704A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 старости </w:t>
      </w:r>
    </w:p>
    <w:p w:rsidR="0012712D" w:rsidRPr="005832FC" w:rsidRDefault="0012712D" w:rsidP="00704A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>Сокиринського</w:t>
      </w:r>
      <w:proofErr w:type="spellEnd"/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про проведену роботу</w:t>
      </w:r>
    </w:p>
    <w:p w:rsidR="00704A0C" w:rsidRDefault="0012712D" w:rsidP="00704A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3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F84D8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04A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2712D" w:rsidRPr="00704A0C" w:rsidRDefault="0012712D" w:rsidP="00704A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39B">
        <w:rPr>
          <w:rFonts w:ascii="Arial" w:eastAsia="Times New Roman" w:hAnsi="Arial" w:cs="Arial"/>
          <w:color w:val="333333"/>
          <w:sz w:val="25"/>
          <w:szCs w:val="25"/>
        </w:rPr>
        <w:t> </w:t>
      </w:r>
    </w:p>
    <w:p w:rsidR="0012712D" w:rsidRDefault="0012712D" w:rsidP="0012712D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 w:rsidRPr="007C154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Конституції України, Законів України «Про місцеве </w:t>
      </w:r>
      <w:proofErr w:type="spellStart"/>
      <w:r w:rsidRPr="007C154F">
        <w:rPr>
          <w:color w:val="000000"/>
          <w:sz w:val="28"/>
          <w:szCs w:val="28"/>
          <w:bdr w:val="none" w:sz="0" w:space="0" w:color="auto" w:frame="1"/>
          <w:lang w:val="uk-UA"/>
        </w:rPr>
        <w:t>самовря</w:t>
      </w:r>
      <w:r>
        <w:rPr>
          <w:color w:val="000000"/>
          <w:sz w:val="28"/>
          <w:szCs w:val="28"/>
          <w:bdr w:val="none" w:sz="0" w:space="0" w:color="auto" w:frame="1"/>
        </w:rPr>
        <w:t>дування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Україні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», «Про службу в органах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місцевого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самоврядування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Положення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 старост</w:t>
      </w:r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як староста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</w:t>
      </w:r>
      <w:r>
        <w:rPr>
          <w:color w:val="000000"/>
          <w:sz w:val="28"/>
          <w:szCs w:val="28"/>
          <w:bdr w:val="none" w:sz="0" w:space="0" w:color="auto" w:frame="1"/>
        </w:rPr>
        <w:t>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округу </w:t>
      </w:r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звіту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ю</w:t>
      </w:r>
      <w:r w:rsidR="00A069F6">
        <w:rPr>
          <w:color w:val="000000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A069F6">
        <w:rPr>
          <w:color w:val="000000"/>
          <w:sz w:val="28"/>
          <w:szCs w:val="28"/>
          <w:bdr w:val="none" w:sz="0" w:space="0" w:color="auto" w:frame="1"/>
        </w:rPr>
        <w:t>проведену</w:t>
      </w:r>
      <w:proofErr w:type="spellEnd"/>
      <w:r w:rsidR="00A069F6">
        <w:rPr>
          <w:color w:val="000000"/>
          <w:sz w:val="28"/>
          <w:szCs w:val="28"/>
          <w:bdr w:val="none" w:sz="0" w:space="0" w:color="auto" w:frame="1"/>
        </w:rPr>
        <w:t xml:space="preserve"> роботу </w:t>
      </w:r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в</w:t>
      </w:r>
      <w:r w:rsidR="00A069F6">
        <w:rPr>
          <w:color w:val="000000"/>
          <w:sz w:val="28"/>
          <w:szCs w:val="28"/>
          <w:bdr w:val="none" w:sz="0" w:space="0" w:color="auto" w:frame="1"/>
        </w:rPr>
        <w:t xml:space="preserve">  202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р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оці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704A0C" w:rsidRDefault="0012712D" w:rsidP="00704A0C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Цей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звіт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лише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 мою роботу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впродовж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складного 202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000000"/>
          <w:sz w:val="28"/>
          <w:szCs w:val="28"/>
          <w:bdr w:val="none" w:sz="0" w:space="0" w:color="auto" w:frame="1"/>
        </w:rPr>
        <w:t xml:space="preserve"> року, </w:t>
      </w:r>
      <w:r w:rsidR="00704A0C">
        <w:rPr>
          <w:color w:val="000000"/>
          <w:sz w:val="28"/>
          <w:szCs w:val="28"/>
          <w:bdr w:val="none" w:sz="0" w:space="0" w:color="auto" w:frame="1"/>
        </w:rPr>
        <w:t xml:space="preserve">а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звіт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704A0C">
        <w:rPr>
          <w:color w:val="000000"/>
          <w:sz w:val="28"/>
          <w:szCs w:val="28"/>
          <w:bdr w:val="none" w:sz="0" w:space="0" w:color="auto" w:frame="1"/>
        </w:rPr>
        <w:t>вс</w:t>
      </w:r>
      <w:proofErr w:type="gramEnd"/>
      <w:r w:rsidR="00704A0C">
        <w:rPr>
          <w:color w:val="000000"/>
          <w:sz w:val="28"/>
          <w:szCs w:val="28"/>
          <w:bdr w:val="none" w:sz="0" w:space="0" w:color="auto" w:frame="1"/>
        </w:rPr>
        <w:t>іх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жителів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округу,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долучилися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до того,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щоб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життя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нашій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громаді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стало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кращим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>.</w:t>
      </w:r>
    </w:p>
    <w:p w:rsidR="0012712D" w:rsidRPr="00704A0C" w:rsidRDefault="0012712D" w:rsidP="0012712D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ік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пройшов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складних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умовах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воєнного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стану,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нові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реалії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вплинули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</w:t>
      </w:r>
      <w:r w:rsidR="00704A0C">
        <w:rPr>
          <w:color w:val="000000"/>
          <w:sz w:val="28"/>
          <w:szCs w:val="28"/>
          <w:bdr w:val="none" w:sz="0" w:space="0" w:color="auto" w:frame="1"/>
        </w:rPr>
        <w:t>ріоритети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роботі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здійсненн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повноважень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2712D" w:rsidRPr="005832FC" w:rsidRDefault="0012712D" w:rsidP="0012712D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 Робота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округу проводи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лась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відкрито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інтересах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704A0C" w:rsidRDefault="0012712D" w:rsidP="0012712D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      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Загальна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кількість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зареєстрованого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населення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станом на 01.01.202</w:t>
      </w:r>
      <w:r w:rsidR="00A06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в </w:t>
      </w:r>
      <w:proofErr w:type="spellStart"/>
      <w:r w:rsid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 w:rsid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окрузі склада</w:t>
      </w:r>
      <w:proofErr w:type="gramStart"/>
      <w:r w:rsid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є:</w:t>
      </w:r>
      <w:proofErr w:type="gramEnd"/>
    </w:p>
    <w:p w:rsidR="00704A0C" w:rsidRDefault="0012712D" w:rsidP="0012712D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95</w:t>
      </w:r>
      <w:r w:rsidR="00F84D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4A50F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4A50F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осіб</w:t>
      </w:r>
      <w:proofErr w:type="spellEnd"/>
      <w:r w:rsidR="004A50F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із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них: </w:t>
      </w:r>
    </w:p>
    <w:p w:rsidR="0012712D" w:rsidRPr="007B693F" w:rsidRDefault="0012712D" w:rsidP="0012712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дітей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дошкільного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віку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="00F84D8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18</w:t>
      </w:r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12712D" w:rsidRPr="007B693F" w:rsidRDefault="0012712D" w:rsidP="0012712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дітей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шкільного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віку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9</w:t>
      </w:r>
      <w:r w:rsidR="00A069F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12712D" w:rsidRPr="007B693F" w:rsidRDefault="0012712D" w:rsidP="0012712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працездатне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населення</w:t>
      </w:r>
      <w:proofErr w:type="spellEnd"/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="00A069F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54</w:t>
      </w:r>
      <w:r w:rsidRPr="007B69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12712D" w:rsidRDefault="0012712D" w:rsidP="0012712D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громадян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пенсійного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віку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225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2712D" w:rsidRPr="00704A0C" w:rsidRDefault="00704A0C" w:rsidP="0012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Населення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статтю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склада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чоловіки</w:t>
      </w:r>
      <w:proofErr w:type="spellEnd"/>
      <w:r w:rsidR="0012712D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069F6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485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осіб</w:t>
      </w:r>
      <w:proofErr w:type="spellEnd"/>
      <w:r w:rsidR="0012712D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12712D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жінки</w:t>
      </w:r>
      <w:proofErr w:type="spellEnd"/>
      <w:r w:rsidR="0012712D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r w:rsidR="00A069F6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467</w:t>
      </w:r>
      <w:r w:rsidR="004A50F4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</w:t>
      </w:r>
      <w:proofErr w:type="spellStart"/>
      <w:r w:rsidR="004A50F4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іб</w:t>
      </w:r>
      <w:proofErr w:type="spellEnd"/>
      <w:r w:rsidR="0012712D" w:rsidRPr="00704A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12712D" w:rsidRPr="00704A0C">
        <w:rPr>
          <w:rFonts w:ascii="Times New Roman" w:hAnsi="Times New Roman" w:cs="Times New Roman"/>
          <w:color w:val="000000"/>
          <w:sz w:val="25"/>
          <w:szCs w:val="25"/>
        </w:rPr>
        <w:br/>
      </w:r>
      <w:proofErr w:type="spellStart"/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Народилося</w:t>
      </w:r>
      <w:proofErr w:type="spellEnd"/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202</w:t>
      </w:r>
      <w:r w:rsidR="00A069F6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році</w:t>
      </w:r>
      <w:proofErr w:type="spellEnd"/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A069F6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дітей</w:t>
      </w:r>
      <w:proofErr w:type="spellEnd"/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померло -  </w:t>
      </w:r>
      <w:r w:rsidR="00A069F6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13</w:t>
      </w:r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="0012712D" w:rsidRPr="00704A0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560EC6" w:rsidRDefault="00560EC6" w:rsidP="00560EC6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</w:t>
      </w:r>
      <w:r>
        <w:rPr>
          <w:color w:val="000000"/>
          <w:sz w:val="28"/>
          <w:szCs w:val="28"/>
          <w:bdr w:val="none" w:sz="0" w:space="0" w:color="auto" w:frame="1"/>
        </w:rPr>
        <w:t xml:space="preserve">На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території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округу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проживають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560EC6" w:rsidRDefault="00560EC6" w:rsidP="00560EC6">
      <w:pPr>
        <w:pStyle w:val="a4"/>
        <w:shd w:val="clear" w:color="auto" w:fill="FBFBFB"/>
        <w:spacing w:before="0" w:beforeAutospacing="0" w:after="0" w:afterAutospacing="0"/>
        <w:ind w:left="267" w:right="267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багатодітних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сімей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10</w:t>
      </w:r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яких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виховується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34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итини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</w:t>
      </w:r>
    </w:p>
    <w:p w:rsidR="00560EC6" w:rsidRDefault="00560EC6" w:rsidP="00560EC6">
      <w:pPr>
        <w:pStyle w:val="a4"/>
        <w:shd w:val="clear" w:color="auto" w:fill="FBFBFB"/>
        <w:spacing w:before="0" w:beforeAutospacing="0" w:after="0" w:afterAutospacing="0"/>
        <w:ind w:left="267" w:right="267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одинок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матері </w:t>
      </w:r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виховують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</w:rPr>
        <w:t xml:space="preserve"> 5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</w:t>
      </w:r>
    </w:p>
    <w:p w:rsidR="00560EC6" w:rsidRDefault="00560EC6" w:rsidP="00560EC6">
      <w:pPr>
        <w:pStyle w:val="a4"/>
        <w:shd w:val="clear" w:color="auto" w:fill="FBFBFB"/>
        <w:spacing w:before="0" w:beforeAutospacing="0" w:after="0" w:afterAutospacing="0"/>
        <w:ind w:left="267" w:right="267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неповні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сі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’ї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дітьми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6</w:t>
      </w:r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яких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виховується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1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8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</w:t>
      </w:r>
    </w:p>
    <w:p w:rsidR="00560EC6" w:rsidRDefault="00560EC6" w:rsidP="00560EC6">
      <w:pPr>
        <w:pStyle w:val="a4"/>
        <w:shd w:val="clear" w:color="auto" w:fill="FBFBFB"/>
        <w:spacing w:before="0" w:beforeAutospacing="0" w:after="0" w:afterAutospacing="0"/>
        <w:ind w:left="267" w:right="267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інваліди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704A0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A0C">
        <w:rPr>
          <w:color w:val="000000"/>
          <w:sz w:val="28"/>
          <w:szCs w:val="28"/>
          <w:bdr w:val="none" w:sz="0" w:space="0" w:color="auto" w:frame="1"/>
        </w:rPr>
        <w:t>дитин</w:t>
      </w:r>
      <w:proofErr w:type="spellEnd"/>
      <w:r w:rsidR="00704A0C">
        <w:rPr>
          <w:color w:val="000000"/>
          <w:sz w:val="28"/>
          <w:szCs w:val="28"/>
          <w:bdr w:val="none" w:sz="0" w:space="0" w:color="auto" w:frame="1"/>
          <w:lang w:val="uk-UA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>,</w:t>
      </w:r>
    </w:p>
    <w:p w:rsidR="00560EC6" w:rsidRDefault="00560EC6" w:rsidP="00560EC6">
      <w:pPr>
        <w:pStyle w:val="a4"/>
        <w:shd w:val="clear" w:color="auto" w:fill="FBFBFB"/>
        <w:spacing w:before="0" w:beforeAutospacing="0" w:after="0" w:afterAutospacing="0"/>
        <w:ind w:left="267" w:right="267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позбавлені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батьківського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іклування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2 дітей</w:t>
      </w:r>
      <w:r>
        <w:rPr>
          <w:color w:val="000000"/>
          <w:sz w:val="28"/>
          <w:szCs w:val="28"/>
          <w:bdr w:val="none" w:sz="0" w:space="0" w:color="auto" w:frame="1"/>
        </w:rPr>
        <w:t>,</w:t>
      </w:r>
    </w:p>
    <w:p w:rsidR="00560EC6" w:rsidRDefault="00560EC6" w:rsidP="00560EC6">
      <w:pPr>
        <w:pStyle w:val="a4"/>
        <w:shd w:val="clear" w:color="auto" w:fill="FBFBFB"/>
        <w:spacing w:before="0" w:beforeAutospacing="0" w:after="0" w:afterAutospacing="0"/>
        <w:ind w:left="267" w:right="267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учасник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ліквідації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аварії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ЧАЕС -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560EC6" w:rsidRPr="00735EDA" w:rsidRDefault="00735EDA" w:rsidP="00735EDA">
      <w:pPr>
        <w:pStyle w:val="a4"/>
        <w:shd w:val="clear" w:color="auto" w:fill="FBFBFB"/>
        <w:spacing w:before="0" w:beforeAutospacing="0" w:after="0" w:afterAutospacing="0"/>
        <w:ind w:left="267" w:right="267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нвалід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="00560EC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0EC6">
        <w:rPr>
          <w:color w:val="000000"/>
          <w:sz w:val="28"/>
          <w:szCs w:val="28"/>
          <w:bdr w:val="none" w:sz="0" w:space="0" w:color="auto" w:frame="1"/>
        </w:rPr>
        <w:t>усіх</w:t>
      </w:r>
      <w:proofErr w:type="spellEnd"/>
      <w:r w:rsidR="00560EC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0EC6">
        <w:rPr>
          <w:color w:val="000000"/>
          <w:sz w:val="28"/>
          <w:szCs w:val="28"/>
          <w:bdr w:val="none" w:sz="0" w:space="0" w:color="auto" w:frame="1"/>
        </w:rPr>
        <w:t>груп</w:t>
      </w:r>
      <w:proofErr w:type="spellEnd"/>
      <w:r w:rsidR="00560EC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0EC6">
        <w:rPr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="00560EC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0EC6">
        <w:rPr>
          <w:color w:val="000000"/>
          <w:sz w:val="28"/>
          <w:szCs w:val="28"/>
          <w:bdr w:val="none" w:sz="0" w:space="0" w:color="auto" w:frame="1"/>
        </w:rPr>
        <w:t>категорій</w:t>
      </w:r>
      <w:proofErr w:type="spellEnd"/>
      <w:r w:rsidR="00560EC6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>54</w:t>
      </w:r>
      <w:r w:rsidR="00560EC6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0EC6">
        <w:rPr>
          <w:color w:val="000000"/>
          <w:sz w:val="28"/>
          <w:szCs w:val="28"/>
          <w:bdr w:val="none" w:sz="0" w:space="0" w:color="auto" w:frame="1"/>
        </w:rPr>
        <w:t>чол</w:t>
      </w:r>
      <w:proofErr w:type="spellEnd"/>
      <w:r w:rsidR="00560EC6">
        <w:rPr>
          <w:color w:val="000000"/>
          <w:sz w:val="28"/>
          <w:szCs w:val="28"/>
          <w:bdr w:val="none" w:sz="0" w:space="0" w:color="auto" w:frame="1"/>
        </w:rPr>
        <w:t>.</w:t>
      </w:r>
    </w:p>
    <w:p w:rsidR="00560EC6" w:rsidRPr="00735EDA" w:rsidRDefault="00735EDA" w:rsidP="00735EDA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560EC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 нашому </w:t>
      </w:r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окрузі зареєстровано 43 особи ВПО з них 11 дітей.</w:t>
      </w:r>
    </w:p>
    <w:p w:rsidR="0012712D" w:rsidRPr="002848A1" w:rsidRDefault="0012712D" w:rsidP="0012712D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округу  працює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ий</w:t>
      </w:r>
      <w:proofErr w:type="spellEnd"/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ліцей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 як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ому навчається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9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уч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ень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ськи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й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ПАЛ в якому навчається 191 уч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ень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дошкільний 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заклад «Метелик»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, який відвідує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1</w:t>
      </w:r>
      <w:r w:rsidR="00A069F6">
        <w:rPr>
          <w:color w:val="000000"/>
          <w:sz w:val="28"/>
          <w:szCs w:val="28"/>
          <w:bdr w:val="none" w:sz="0" w:space="0" w:color="auto" w:frame="1"/>
          <w:lang w:val="uk-UA"/>
        </w:rPr>
        <w:t>8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дітей, </w:t>
      </w:r>
      <w:r w:rsidRPr="00EA3B83">
        <w:rPr>
          <w:color w:val="000000"/>
          <w:sz w:val="28"/>
          <w:szCs w:val="28"/>
          <w:bdr w:val="none" w:sz="0" w:space="0" w:color="auto" w:frame="1"/>
          <w:lang w:val="uk-UA"/>
        </w:rPr>
        <w:t>працю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є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сільський будинок культури та філіал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бібліотеки,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медичний пункт тимчасового базування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аптечний пункт, </w:t>
      </w:r>
      <w:r w:rsidRPr="000A224B">
        <w:rPr>
          <w:color w:val="000000"/>
          <w:sz w:val="28"/>
          <w:szCs w:val="28"/>
          <w:bdr w:val="none" w:sz="0" w:space="0" w:color="auto" w:frame="1"/>
          <w:lang w:val="uk-UA"/>
        </w:rPr>
        <w:t>функціонує пересувне 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ідділення поштового зв’язку </w:t>
      </w:r>
      <w:r w:rsidRPr="000A224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«Укрпошти»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E70EA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працюють два соціальні </w:t>
      </w:r>
      <w:r w:rsidR="00DA7FB4">
        <w:rPr>
          <w:color w:val="000000"/>
          <w:sz w:val="28"/>
          <w:szCs w:val="28"/>
          <w:bdr w:val="none" w:sz="0" w:space="0" w:color="auto" w:frame="1"/>
          <w:lang w:val="uk-UA"/>
        </w:rPr>
        <w:t>робітники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які обслуговують </w:t>
      </w:r>
      <w:r>
        <w:rPr>
          <w:rFonts w:ascii="Arial" w:hAnsi="Arial" w:cs="Arial"/>
          <w:color w:val="000000"/>
          <w:sz w:val="25"/>
          <w:szCs w:val="25"/>
          <w:lang w:val="uk-UA"/>
        </w:rPr>
        <w:t xml:space="preserve"> </w:t>
      </w:r>
      <w:r w:rsidRPr="00E70EA0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Pr="00E70EA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одиноких пристарілих громадян, які потребують стороннього догляду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DA7FB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працює  чотири магазини, бар «Ольга», 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4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ф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>ермерські господарства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7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ф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ізичних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ос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іб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підприємці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в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а також діє  два 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укриття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 яких ведуть позначки про їхнє місцезнаходження.</w:t>
      </w:r>
    </w:p>
    <w:p w:rsidR="0012712D" w:rsidRPr="00735EDA" w:rsidRDefault="0012712D" w:rsidP="00735EDA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 ініціативою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для забезпечення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людей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сам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им необхідним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 умовах нанесення масованих ракетних ударів по критичній інфраструктурі організовано та відкрито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>ункт незламності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де можн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 відсутності світла зарядити телефон, </w:t>
      </w:r>
      <w:proofErr w:type="spellStart"/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>повербанк</w:t>
      </w:r>
      <w:proofErr w:type="spellEnd"/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обігрітися, випити чаю чи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кави, при необхідності переночувати.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Срібнянська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E153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елищна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рада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забезпечила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бензогенератор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ом</w:t>
      </w:r>
      <w:r w:rsidR="0079379A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9379A">
        <w:rPr>
          <w:color w:val="000000"/>
          <w:sz w:val="28"/>
          <w:szCs w:val="28"/>
          <w:bdr w:val="none" w:sz="0" w:space="0" w:color="auto" w:frame="1"/>
        </w:rPr>
        <w:t>пальним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та продуктами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тривалого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зберігання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51139B">
        <w:rPr>
          <w:color w:val="333333"/>
          <w:sz w:val="28"/>
          <w:szCs w:val="28"/>
          <w:bdr w:val="none" w:sz="0" w:space="0" w:color="auto" w:frame="1"/>
        </w:rPr>
        <w:t> </w:t>
      </w:r>
      <w:r w:rsidRPr="005832F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35EDA" w:rsidRDefault="00735EDA" w:rsidP="00735EDA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12712D" w:rsidRPr="006D238F" w:rsidRDefault="0012712D" w:rsidP="00735E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Звітний</w:t>
      </w:r>
      <w:proofErr w:type="spellEnd"/>
      <w:r w:rsid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202</w:t>
      </w:r>
      <w:r w:rsidR="00A069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</w:t>
      </w:r>
      <w:r w:rsidR="00735E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735E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 w:rsidR="00735E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ік</w:t>
      </w:r>
      <w:proofErr w:type="spellEnd"/>
      <w:r w:rsidR="00735E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735E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осаді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старости 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Сокиринс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ького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округу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пройшов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 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співпраці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депутатами ради,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керівниками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відділів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селищної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ради,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комунального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підприємства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населенням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735E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округу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Виконувала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доручення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селищної </w:t>
      </w:r>
      <w:proofErr w:type="gram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ради</w:t>
      </w:r>
      <w:proofErr w:type="gram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</w:t>
      </w:r>
      <w:proofErr w:type="gram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її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комітету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Срібнянського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селищного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голови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забезпечувала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надання</w:t>
      </w:r>
      <w:proofErr w:type="spellEnd"/>
      <w:r w:rsid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інформації</w:t>
      </w:r>
      <w:proofErr w:type="spellEnd"/>
      <w:r w:rsid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інші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обов’язки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визначені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межах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своїх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повноважень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2712D" w:rsidRPr="006D238F" w:rsidRDefault="0012712D" w:rsidP="00735E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39B">
        <w:rPr>
          <w:rFonts w:ascii="Arial" w:eastAsia="Times New Roman" w:hAnsi="Arial" w:cs="Arial"/>
          <w:sz w:val="25"/>
          <w:szCs w:val="25"/>
        </w:rPr>
        <w:t> </w:t>
      </w:r>
      <w:r>
        <w:rPr>
          <w:rFonts w:ascii="Arial" w:eastAsia="Times New Roman" w:hAnsi="Arial" w:cs="Arial"/>
          <w:sz w:val="25"/>
          <w:szCs w:val="25"/>
          <w:lang w:val="uk-UA"/>
        </w:rPr>
        <w:t xml:space="preserve">   </w:t>
      </w:r>
      <w:r w:rsidRPr="0051139B">
        <w:rPr>
          <w:rFonts w:eastAsia="Times New Roman"/>
          <w:bdr w:val="none" w:sz="0" w:space="0" w:color="auto" w:frame="1"/>
        </w:rPr>
        <w:t xml:space="preserve"> 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Я, як член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комітету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Срібнянської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селищної </w:t>
      </w:r>
      <w:proofErr w:type="gram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ради</w:t>
      </w:r>
      <w:proofErr w:type="gram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  де представляю 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інтереси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жителів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округу, 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брала</w:t>
      </w: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участь у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засіданнях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виконавчого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комітету</w:t>
      </w:r>
      <w:proofErr w:type="spellEnd"/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12712D" w:rsidRPr="00735EDA" w:rsidRDefault="0012712D" w:rsidP="00735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6D23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Прийом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здійсню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вала</w:t>
      </w:r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в адміністративному приміщенні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округу</w:t>
      </w:r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згідно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графік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у</w:t>
      </w:r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прийому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у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позаробочий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час за </w:t>
      </w:r>
      <w:proofErr w:type="spellStart"/>
      <w:proofErr w:type="gram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</w:t>
      </w:r>
      <w:proofErr w:type="gram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іс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цем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проживання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жителів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населен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ого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пунк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ту</w:t>
      </w:r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округу.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Усі</w:t>
      </w:r>
      <w:proofErr w:type="gram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</w:t>
      </w:r>
      <w:proofErr w:type="spellEnd"/>
      <w:proofErr w:type="gram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громадянам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які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звертались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особистий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прийом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проведено консультацію та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надано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необхідну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інформацію</w:t>
      </w:r>
      <w:proofErr w:type="spellEnd"/>
      <w:r w:rsidR="00735EDA"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12712D" w:rsidRDefault="0012712D" w:rsidP="0012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</w:t>
      </w:r>
      <w:r w:rsidRPr="0051139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За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звітн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період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мною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видано </w:t>
      </w:r>
      <w:r w:rsidR="00A069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178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довідок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ізного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характеру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12712D" w:rsidRPr="00EE6128" w:rsidRDefault="0012712D" w:rsidP="0012712D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За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зверненнями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громадян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звітний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період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території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Сокиринського</w:t>
      </w:r>
      <w:proofErr w:type="spellEnd"/>
    </w:p>
    <w:p w:rsidR="0012712D" w:rsidRDefault="0012712D" w:rsidP="0012712D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округу вчинено </w:t>
      </w:r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>30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нотаріальн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</w:t>
      </w:r>
      <w:proofErr w:type="spellEnd"/>
      <w:r w:rsidR="006D238F">
        <w:rPr>
          <w:color w:val="000000"/>
          <w:sz w:val="28"/>
          <w:szCs w:val="28"/>
          <w:bdr w:val="none" w:sz="0" w:space="0" w:color="auto" w:frame="1"/>
          <w:lang w:val="uk-UA"/>
        </w:rPr>
        <w:t>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питань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віднесених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законом до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посадових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осіб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органів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ісцевого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самоврядування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статтею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37 Закону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нотаріат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Зареєстровано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заповітів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скеровано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заяв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до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Чернігівської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філії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ДП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Національні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інформаційні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системи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 для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подальшої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реєстрації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заповітів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Спадковому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реєстрі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нотаріальних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отримано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Витягів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успішну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їхню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реєстрацію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12712D" w:rsidRPr="00735EDA" w:rsidRDefault="00735EDA" w:rsidP="00735EDA">
      <w:pPr>
        <w:pStyle w:val="a4"/>
        <w:shd w:val="clear" w:color="auto" w:fill="FBFBFB"/>
        <w:spacing w:before="0" w:beforeAutospacing="0" w:after="0" w:afterAutospacing="0"/>
        <w:ind w:right="267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асвідчено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вірність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підпису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заявах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різного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характеру – </w:t>
      </w:r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>15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12712D" w:rsidRPr="00735EDA" w:rsidRDefault="00735EDA" w:rsidP="00735EDA">
      <w:pPr>
        <w:pStyle w:val="a4"/>
        <w:shd w:val="clear" w:color="auto" w:fill="FBFBFB"/>
        <w:spacing w:before="0" w:beforeAutospacing="0" w:after="0" w:afterAutospacing="0"/>
        <w:ind w:right="267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освідчено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довіреностей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-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60EC6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12712D" w:rsidRDefault="00735EDA" w:rsidP="0012712D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Т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акож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надавалися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відповідні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документи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переоформлення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спадщини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майно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померлих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712D">
        <w:rPr>
          <w:color w:val="000000"/>
          <w:sz w:val="28"/>
          <w:szCs w:val="28"/>
          <w:bdr w:val="none" w:sz="0" w:space="0" w:color="auto" w:frame="1"/>
        </w:rPr>
        <w:t>громадян</w:t>
      </w:r>
      <w:proofErr w:type="spellEnd"/>
      <w:r w:rsidR="0012712D">
        <w:rPr>
          <w:color w:val="000000"/>
          <w:sz w:val="28"/>
          <w:szCs w:val="28"/>
          <w:bdr w:val="none" w:sz="0" w:space="0" w:color="auto" w:frame="1"/>
        </w:rPr>
        <w:t>.</w:t>
      </w:r>
    </w:p>
    <w:p w:rsidR="0012712D" w:rsidRPr="00AF0D44" w:rsidRDefault="0012712D" w:rsidP="001271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uk-UA"/>
        </w:rPr>
      </w:pPr>
    </w:p>
    <w:p w:rsidR="0012712D" w:rsidRPr="0051139B" w:rsidRDefault="0012712D" w:rsidP="001271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    За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минулий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ік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було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отримано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та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опрацьовано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62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заяв</w:t>
      </w:r>
      <w:proofErr w:type="spellEnd"/>
      <w:r w:rsidR="00560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560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лист</w:t>
      </w:r>
      <w:r w:rsidR="00560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вхідної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кореспонден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ції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різного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характеру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2712D" w:rsidRPr="0051139B" w:rsidRDefault="0012712D" w:rsidP="001271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    </w:t>
      </w:r>
      <w:proofErr w:type="spellStart"/>
      <w:proofErr w:type="gram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ідготовлено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направлено </w:t>
      </w:r>
      <w:r w:rsidR="00560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115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вихідної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кореспонден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ції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Видано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72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акт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обстеження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матеріально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побутових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умов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проживання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2712D" w:rsidRPr="00735EDA" w:rsidRDefault="0012712D" w:rsidP="00735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   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</w:t>
      </w:r>
      <w:proofErr w:type="spellStart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акож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здійснюю</w:t>
      </w:r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вед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ення</w:t>
      </w:r>
      <w:proofErr w:type="spellEnd"/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погосподарського</w:t>
      </w:r>
      <w:proofErr w:type="spellEnd"/>
      <w:r w:rsidR="00735E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обліку</w:t>
      </w:r>
      <w:r w:rsidRPr="0051139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2712D" w:rsidRPr="00735EDA" w:rsidRDefault="0012712D" w:rsidP="00127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1139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  </w:t>
      </w:r>
      <w:r w:rsidR="00735EDA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</w:t>
      </w:r>
    </w:p>
    <w:p w:rsidR="00735EDA" w:rsidRPr="005C1074" w:rsidRDefault="0012712D" w:rsidP="00735EDA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735EDA" w:rsidRPr="0051139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Постановою Кабінету Міністрів України 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 </w:t>
      </w:r>
      <w:r w:rsidR="00735EDA" w:rsidRPr="0051139B">
        <w:rPr>
          <w:color w:val="000000"/>
          <w:sz w:val="28"/>
          <w:szCs w:val="28"/>
          <w:bdr w:val="none" w:sz="0" w:space="0" w:color="auto" w:frame="1"/>
          <w:lang w:val="uk-UA"/>
        </w:rPr>
        <w:t>30.12.2022 №1487 затверджено Порядок організації та ведення військового обліку призовників, військовозобов’язаних та резервістів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згідно якого </w:t>
      </w:r>
      <w:r w:rsidR="00735EDA" w:rsidRPr="0051139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органи місцевого самоврядування покладено обов’язки планування, організації та забезпечення мобілізації на відповідній підвідомчій території. 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розпорядження </w:t>
      </w:r>
      <w:proofErr w:type="spellStart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Срібнянської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 від 11.04.2023 №49 на базі  </w:t>
      </w:r>
      <w:proofErr w:type="spellStart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Сокиринського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округу  створений кущовий  пункт збору до якого входять </w:t>
      </w:r>
      <w:proofErr w:type="spellStart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Сокиринський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 </w:t>
      </w:r>
      <w:proofErr w:type="spellStart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Васьковецький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Калюжинський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округи. </w:t>
      </w:r>
      <w:r w:rsidR="00735EDA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початку 2023 року проведено роботу з оновлення карток первинного обліку призовників, військовозобов’язаних та резервістів. Згідно розпоряджень 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Прилуцького районного територіального центру </w:t>
      </w:r>
      <w:r w:rsidR="00735EDA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комплектування та соціальної підтримки  </w:t>
      </w:r>
      <w:proofErr w:type="spellStart"/>
      <w:r w:rsidR="00735EDA" w:rsidRPr="005C1074"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старостинським</w:t>
      </w:r>
      <w:proofErr w:type="spellEnd"/>
      <w:r w:rsidR="00735EDA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округом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постійно проводилась </w:t>
      </w:r>
      <w:r w:rsidR="00735EDA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робота з оповіщення військовозобов’язаних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735EDA" w:rsidRPr="005C10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2712D" w:rsidRPr="0051139B" w:rsidRDefault="0012712D" w:rsidP="00735EDA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333333"/>
          <w:sz w:val="25"/>
          <w:szCs w:val="25"/>
        </w:rPr>
      </w:pPr>
      <w:r w:rsidRPr="005113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proofErr w:type="spellStart"/>
      <w:r w:rsidRPr="00A91CF4">
        <w:rPr>
          <w:color w:val="000000"/>
          <w:sz w:val="28"/>
          <w:szCs w:val="28"/>
          <w:bdr w:val="none" w:sz="0" w:space="0" w:color="auto" w:frame="1"/>
        </w:rPr>
        <w:t>Спільно</w:t>
      </w:r>
      <w:proofErr w:type="spellEnd"/>
      <w:r w:rsidRPr="00A91CF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91CF4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A91CF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91C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селищною радою проводилась </w:t>
      </w:r>
      <w:r w:rsidRPr="00A91CF4">
        <w:rPr>
          <w:color w:val="000000"/>
          <w:sz w:val="28"/>
          <w:szCs w:val="28"/>
          <w:bdr w:val="none" w:sz="0" w:space="0" w:color="auto" w:frame="1"/>
        </w:rPr>
        <w:t xml:space="preserve"> робота</w:t>
      </w:r>
      <w:r w:rsidR="0079379A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A91CF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що стосувалась</w:t>
      </w:r>
      <w:r w:rsidR="00735ED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35EDA">
        <w:rPr>
          <w:color w:val="000000"/>
          <w:sz w:val="28"/>
          <w:szCs w:val="28"/>
          <w:bdr w:val="none" w:sz="0" w:space="0" w:color="auto" w:frame="1"/>
        </w:rPr>
        <w:t>сплат</w:t>
      </w:r>
      <w:proofErr w:type="spellEnd"/>
      <w:r w:rsidR="00735EDA">
        <w:rPr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Pr="00A91CF4">
        <w:rPr>
          <w:color w:val="000000"/>
          <w:sz w:val="28"/>
          <w:szCs w:val="28"/>
          <w:bdr w:val="none" w:sz="0" w:space="0" w:color="auto" w:frame="1"/>
        </w:rPr>
        <w:t xml:space="preserve"> земельного </w:t>
      </w:r>
      <w:proofErr w:type="spellStart"/>
      <w:r w:rsidRPr="00A91CF4">
        <w:rPr>
          <w:color w:val="000000"/>
          <w:sz w:val="28"/>
          <w:szCs w:val="28"/>
          <w:bdr w:val="none" w:sz="0" w:space="0" w:color="auto" w:frame="1"/>
        </w:rPr>
        <w:t>податку</w:t>
      </w:r>
      <w:proofErr w:type="spellEnd"/>
      <w:r w:rsidRPr="00A91CF4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91CF4">
        <w:rPr>
          <w:color w:val="000000"/>
          <w:sz w:val="28"/>
          <w:szCs w:val="28"/>
          <w:bdr w:val="none" w:sz="0" w:space="0" w:color="auto" w:frame="1"/>
        </w:rPr>
        <w:t>податку</w:t>
      </w:r>
      <w:proofErr w:type="spellEnd"/>
      <w:r w:rsidRPr="00A91CF4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A91CF4">
        <w:rPr>
          <w:color w:val="000000"/>
          <w:sz w:val="28"/>
          <w:szCs w:val="28"/>
          <w:bdr w:val="none" w:sz="0" w:space="0" w:color="auto" w:frame="1"/>
        </w:rPr>
        <w:t>нерухоме</w:t>
      </w:r>
      <w:proofErr w:type="spellEnd"/>
      <w:r w:rsidRPr="00A91CF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91CF4">
        <w:rPr>
          <w:color w:val="000000"/>
          <w:sz w:val="28"/>
          <w:szCs w:val="28"/>
          <w:bdr w:val="none" w:sz="0" w:space="0" w:color="auto" w:frame="1"/>
        </w:rPr>
        <w:t>майно</w:t>
      </w:r>
      <w:proofErr w:type="spellEnd"/>
      <w:r w:rsidRPr="00A91CF4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12712D" w:rsidRPr="00735EDA" w:rsidRDefault="00735EDA" w:rsidP="00735EDA">
      <w:pPr>
        <w:pStyle w:val="a4"/>
        <w:shd w:val="clear" w:color="auto" w:fill="FBFB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Сокиринський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старостинський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 постійно проводив роботу з благоустрою села: п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>рибирали смітники,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організовували трудові десанти, як по вулицях села  так і на кладовищах,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проводили вирубки порослі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на кладовищах (їх 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окрузі п’ять). Постійно проводилось обкошування </w:t>
      </w:r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>бензокосами</w:t>
      </w:r>
      <w:proofErr w:type="spellEnd"/>
      <w:r w:rsidRPr="002848A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узбіч доріг та дитячих майданчиків, автобусних зупинок, центру села і т.д. На території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округу є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сміттєзвалище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яке постійно потребує впорядкування. Допомогу в вирішенні даного питання постійно надає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СТОВ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«БАТЬКІВЩИНА», також це підприємство взимку постійно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допомогає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 розчищенні доріг від снігу та всіляко підтримує у вирішенні різноманітних питань.</w:t>
      </w:r>
      <w:r w:rsidR="0012712D" w:rsidRPr="0051139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   </w:t>
      </w:r>
      <w:r w:rsidR="0012712D" w:rsidRPr="00A91CF4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4A50F4" w:rsidRPr="00EA3B83" w:rsidRDefault="004A50F4" w:rsidP="004A50F4">
      <w:pPr>
        <w:pStyle w:val="a4"/>
        <w:shd w:val="clear" w:color="auto" w:fill="FBFBFB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Сьогодні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Україні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триває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війна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багато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наших односельчан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захищають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ідний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край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ворога. 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впевнена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немає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жодної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людини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немає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жодної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установи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 яка б не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долучилася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волонтерської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діяльності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проходить на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території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нашої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громади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всієї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Україн</w:t>
      </w:r>
      <w:r w:rsidR="006745BA">
        <w:rPr>
          <w:color w:val="000000"/>
          <w:sz w:val="28"/>
          <w:szCs w:val="28"/>
          <w:bdr w:val="none" w:sz="0" w:space="0" w:color="auto" w:frame="1"/>
        </w:rPr>
        <w:t>и</w:t>
      </w:r>
      <w:proofErr w:type="spellEnd"/>
      <w:r w:rsidR="006745BA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6745BA">
        <w:rPr>
          <w:color w:val="000000"/>
          <w:sz w:val="28"/>
          <w:szCs w:val="28"/>
          <w:bdr w:val="none" w:sz="0" w:space="0" w:color="auto" w:frame="1"/>
        </w:rPr>
        <w:t>Щиро</w:t>
      </w:r>
      <w:proofErr w:type="spellEnd"/>
      <w:r w:rsidR="006745B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745BA">
        <w:rPr>
          <w:color w:val="000000"/>
          <w:sz w:val="28"/>
          <w:szCs w:val="28"/>
          <w:bdr w:val="none" w:sz="0" w:space="0" w:color="auto" w:frame="1"/>
        </w:rPr>
        <w:t>дякую</w:t>
      </w:r>
      <w:proofErr w:type="spellEnd"/>
      <w:r w:rsidR="006745B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6745BA">
        <w:rPr>
          <w:color w:val="000000"/>
          <w:sz w:val="28"/>
          <w:szCs w:val="28"/>
          <w:bdr w:val="none" w:sz="0" w:space="0" w:color="auto" w:frame="1"/>
        </w:rPr>
        <w:t>вс</w:t>
      </w:r>
      <w:proofErr w:type="gramEnd"/>
      <w:r w:rsidR="006745BA">
        <w:rPr>
          <w:color w:val="000000"/>
          <w:sz w:val="28"/>
          <w:szCs w:val="28"/>
          <w:bdr w:val="none" w:sz="0" w:space="0" w:color="auto" w:frame="1"/>
        </w:rPr>
        <w:t>ім</w:t>
      </w:r>
      <w:proofErr w:type="spellEnd"/>
      <w:r w:rsidR="006745BA">
        <w:rPr>
          <w:color w:val="000000"/>
          <w:sz w:val="28"/>
          <w:szCs w:val="28"/>
          <w:bdr w:val="none" w:sz="0" w:space="0" w:color="auto" w:frame="1"/>
        </w:rPr>
        <w:t xml:space="preserve"> жителям села</w:t>
      </w:r>
      <w:r>
        <w:rPr>
          <w:color w:val="000000"/>
          <w:sz w:val="28"/>
          <w:szCs w:val="28"/>
          <w:bdr w:val="none" w:sz="0" w:space="0" w:color="auto" w:frame="1"/>
        </w:rPr>
        <w:t>,</w:t>
      </w:r>
      <w:r w:rsidR="006745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допомагають ЗСУ  та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дбають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за чистоту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біля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своїх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прилеглих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територій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4A50F4" w:rsidRDefault="004A50F4" w:rsidP="004A50F4">
      <w:pPr>
        <w:pStyle w:val="a4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Та особливо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хочеться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щирого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серця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сказати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ДЯКУЮ нашим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військовослужбовцям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стоять на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захисті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нашого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мирного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життя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завдяки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їм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ми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можемо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сьогодні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працювати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на благо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нашого села та громади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br/>
        <w:t xml:space="preserve">Я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впевненістю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можу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сказати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разом ми – велика сила!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разом ми все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подолаємо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!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разом ми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переможемо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! </w:t>
      </w:r>
    </w:p>
    <w:p w:rsidR="004A50F4" w:rsidRDefault="004A50F4" w:rsidP="004A50F4">
      <w:pPr>
        <w:pStyle w:val="a4"/>
        <w:shd w:val="clear" w:color="auto" w:fill="FBFBFB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Style w:val="a6"/>
          <w:b/>
          <w:bCs/>
          <w:color w:val="000000"/>
          <w:sz w:val="28"/>
          <w:szCs w:val="28"/>
          <w:bdr w:val="none" w:sz="0" w:space="0" w:color="auto" w:frame="1"/>
        </w:rPr>
        <w:t xml:space="preserve">Слава </w:t>
      </w:r>
      <w:proofErr w:type="spellStart"/>
      <w:r>
        <w:rPr>
          <w:rStyle w:val="a6"/>
          <w:b/>
          <w:bCs/>
          <w:color w:val="000000"/>
          <w:sz w:val="28"/>
          <w:szCs w:val="28"/>
          <w:bdr w:val="none" w:sz="0" w:space="0" w:color="auto" w:frame="1"/>
        </w:rPr>
        <w:t>Україні</w:t>
      </w:r>
      <w:proofErr w:type="spellEnd"/>
      <w:r>
        <w:rPr>
          <w:rStyle w:val="a6"/>
          <w:b/>
          <w:bCs/>
          <w:color w:val="000000"/>
          <w:sz w:val="28"/>
          <w:szCs w:val="28"/>
          <w:bdr w:val="none" w:sz="0" w:space="0" w:color="auto" w:frame="1"/>
        </w:rPr>
        <w:t>, Героям слава.</w:t>
      </w:r>
    </w:p>
    <w:p w:rsidR="004A50F4" w:rsidRDefault="004A50F4" w:rsidP="004A50F4">
      <w:pPr>
        <w:ind w:firstLine="708"/>
        <w:rPr>
          <w:lang w:val="uk-UA"/>
        </w:rPr>
      </w:pPr>
    </w:p>
    <w:p w:rsidR="0012712D" w:rsidRPr="0012712D" w:rsidRDefault="0012712D" w:rsidP="00324991">
      <w:pPr>
        <w:ind w:firstLine="708"/>
        <w:rPr>
          <w:lang w:val="uk-UA"/>
        </w:rPr>
      </w:pPr>
    </w:p>
    <w:sectPr w:rsidR="0012712D" w:rsidRPr="0012712D" w:rsidSect="00CC63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C7"/>
    <w:multiLevelType w:val="multilevel"/>
    <w:tmpl w:val="9272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B0802"/>
    <w:multiLevelType w:val="multilevel"/>
    <w:tmpl w:val="D242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14E6A"/>
    <w:multiLevelType w:val="multilevel"/>
    <w:tmpl w:val="0DE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75407"/>
    <w:multiLevelType w:val="multilevel"/>
    <w:tmpl w:val="C0807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E6311"/>
    <w:multiLevelType w:val="multilevel"/>
    <w:tmpl w:val="9CB0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E5CAF"/>
    <w:multiLevelType w:val="multilevel"/>
    <w:tmpl w:val="C560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14DED"/>
    <w:multiLevelType w:val="multilevel"/>
    <w:tmpl w:val="AAA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94262"/>
    <w:multiLevelType w:val="multilevel"/>
    <w:tmpl w:val="97D4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B35DF"/>
    <w:multiLevelType w:val="multilevel"/>
    <w:tmpl w:val="D72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017B8"/>
    <w:multiLevelType w:val="multilevel"/>
    <w:tmpl w:val="5008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A41DB"/>
    <w:multiLevelType w:val="multilevel"/>
    <w:tmpl w:val="65C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02A83"/>
    <w:multiLevelType w:val="multilevel"/>
    <w:tmpl w:val="2FE2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C80C1F"/>
    <w:multiLevelType w:val="multilevel"/>
    <w:tmpl w:val="77CAE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5085B"/>
    <w:multiLevelType w:val="multilevel"/>
    <w:tmpl w:val="656A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934A5"/>
    <w:multiLevelType w:val="multilevel"/>
    <w:tmpl w:val="D65C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7364FF"/>
    <w:multiLevelType w:val="multilevel"/>
    <w:tmpl w:val="A47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80344B"/>
    <w:multiLevelType w:val="multilevel"/>
    <w:tmpl w:val="D514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15"/>
  </w:num>
  <w:num w:numId="8">
    <w:abstractNumId w:val="9"/>
  </w:num>
  <w:num w:numId="9">
    <w:abstractNumId w:val="11"/>
  </w:num>
  <w:num w:numId="10">
    <w:abstractNumId w:val="16"/>
  </w:num>
  <w:num w:numId="11">
    <w:abstractNumId w:val="5"/>
  </w:num>
  <w:num w:numId="12">
    <w:abstractNumId w:val="8"/>
  </w:num>
  <w:num w:numId="13">
    <w:abstractNumId w:val="4"/>
  </w:num>
  <w:num w:numId="14">
    <w:abstractNumId w:val="3"/>
  </w:num>
  <w:num w:numId="15">
    <w:abstractNumId w:val="12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26466A"/>
    <w:rsid w:val="00025283"/>
    <w:rsid w:val="00032A66"/>
    <w:rsid w:val="000A205C"/>
    <w:rsid w:val="000A224B"/>
    <w:rsid w:val="000A6E1A"/>
    <w:rsid w:val="000D2B41"/>
    <w:rsid w:val="0012712D"/>
    <w:rsid w:val="0019690A"/>
    <w:rsid w:val="0026466A"/>
    <w:rsid w:val="002848A1"/>
    <w:rsid w:val="00290D24"/>
    <w:rsid w:val="002D2720"/>
    <w:rsid w:val="00320FB0"/>
    <w:rsid w:val="00324991"/>
    <w:rsid w:val="003760F4"/>
    <w:rsid w:val="00402D6B"/>
    <w:rsid w:val="004A0611"/>
    <w:rsid w:val="004A37F4"/>
    <w:rsid w:val="004A50F4"/>
    <w:rsid w:val="0051139B"/>
    <w:rsid w:val="00560EC6"/>
    <w:rsid w:val="005832FC"/>
    <w:rsid w:val="0059560F"/>
    <w:rsid w:val="005C1074"/>
    <w:rsid w:val="006745BA"/>
    <w:rsid w:val="006D227E"/>
    <w:rsid w:val="006D238F"/>
    <w:rsid w:val="00704A0C"/>
    <w:rsid w:val="0070640A"/>
    <w:rsid w:val="00735EDA"/>
    <w:rsid w:val="0074794D"/>
    <w:rsid w:val="0079379A"/>
    <w:rsid w:val="007B693F"/>
    <w:rsid w:val="007C154F"/>
    <w:rsid w:val="00852586"/>
    <w:rsid w:val="00916407"/>
    <w:rsid w:val="009E62EF"/>
    <w:rsid w:val="00A069F6"/>
    <w:rsid w:val="00A37A68"/>
    <w:rsid w:val="00A91CF4"/>
    <w:rsid w:val="00AC7D02"/>
    <w:rsid w:val="00AF0D44"/>
    <w:rsid w:val="00B43179"/>
    <w:rsid w:val="00C5248A"/>
    <w:rsid w:val="00CC635F"/>
    <w:rsid w:val="00CC67C6"/>
    <w:rsid w:val="00D23D80"/>
    <w:rsid w:val="00D41DC8"/>
    <w:rsid w:val="00D97F7B"/>
    <w:rsid w:val="00DA7FB4"/>
    <w:rsid w:val="00DC2E67"/>
    <w:rsid w:val="00DE76F4"/>
    <w:rsid w:val="00DF2E62"/>
    <w:rsid w:val="00E70EA0"/>
    <w:rsid w:val="00E873BD"/>
    <w:rsid w:val="00EA3B83"/>
    <w:rsid w:val="00EE6128"/>
    <w:rsid w:val="00F241A8"/>
    <w:rsid w:val="00F6176F"/>
    <w:rsid w:val="00F84D86"/>
    <w:rsid w:val="00FB6961"/>
    <w:rsid w:val="00FE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6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635F"/>
    <w:rPr>
      <w:b/>
      <w:bCs/>
    </w:rPr>
  </w:style>
  <w:style w:type="character" w:styleId="a6">
    <w:name w:val="Emphasis"/>
    <w:basedOn w:val="a0"/>
    <w:uiPriority w:val="20"/>
    <w:qFormat/>
    <w:rsid w:val="00CC635F"/>
    <w:rPr>
      <w:i/>
      <w:iCs/>
    </w:rPr>
  </w:style>
  <w:style w:type="paragraph" w:styleId="a7">
    <w:name w:val="No Spacing"/>
    <w:uiPriority w:val="1"/>
    <w:qFormat/>
    <w:rsid w:val="007B693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1139B"/>
  </w:style>
  <w:style w:type="paragraph" w:customStyle="1" w:styleId="body">
    <w:name w:val="body"/>
    <w:basedOn w:val="a"/>
    <w:rsid w:val="005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Irina</cp:lastModifiedBy>
  <cp:revision>7</cp:revision>
  <cp:lastPrinted>2025-03-06T07:48:00Z</cp:lastPrinted>
  <dcterms:created xsi:type="dcterms:W3CDTF">2025-03-18T13:16:00Z</dcterms:created>
  <dcterms:modified xsi:type="dcterms:W3CDTF">2025-03-21T12:14:00Z</dcterms:modified>
</cp:coreProperties>
</file>