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891F97" w:rsidP="001D5C15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04</w:t>
            </w:r>
            <w:r w:rsidR="00AB30AB">
              <w:rPr>
                <w:color w:val="000000"/>
                <w:sz w:val="28"/>
                <w:szCs w:val="28"/>
                <w:lang w:val="uk-UA"/>
              </w:rPr>
              <w:t xml:space="preserve"> лютого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53668A" w:rsidP="00891F97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891F97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C72A95" w:rsidRPr="00E660FC" w:rsidRDefault="00C72A95" w:rsidP="00B00D59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891F97" w:rsidRPr="0087287F" w:rsidRDefault="00891F97" w:rsidP="00891F97">
      <w:pPr>
        <w:shd w:val="clear" w:color="auto" w:fill="FFFFFF"/>
        <w:tabs>
          <w:tab w:val="left" w:pos="9921"/>
        </w:tabs>
        <w:ind w:right="-2"/>
        <w:jc w:val="both"/>
        <w:rPr>
          <w:b/>
          <w:sz w:val="28"/>
          <w:szCs w:val="28"/>
        </w:rPr>
      </w:pPr>
      <w:bookmarkStart w:id="0" w:name="_GoBack"/>
      <w:r w:rsidRPr="0087287F">
        <w:rPr>
          <w:b/>
          <w:sz w:val="28"/>
          <w:szCs w:val="28"/>
        </w:rPr>
        <w:t xml:space="preserve">Про </w:t>
      </w:r>
      <w:proofErr w:type="spellStart"/>
      <w:r w:rsidRPr="0087287F">
        <w:rPr>
          <w:b/>
          <w:sz w:val="28"/>
          <w:szCs w:val="28"/>
        </w:rPr>
        <w:t>деякі</w:t>
      </w:r>
      <w:proofErr w:type="spellEnd"/>
      <w:r w:rsidRPr="0087287F">
        <w:rPr>
          <w:b/>
          <w:sz w:val="28"/>
          <w:szCs w:val="28"/>
        </w:rPr>
        <w:t xml:space="preserve"> </w:t>
      </w:r>
      <w:proofErr w:type="spellStart"/>
      <w:r w:rsidRPr="0087287F">
        <w:rPr>
          <w:b/>
          <w:sz w:val="28"/>
          <w:szCs w:val="28"/>
        </w:rPr>
        <w:t>питання</w:t>
      </w:r>
      <w:proofErr w:type="spellEnd"/>
      <w:r w:rsidRPr="0087287F">
        <w:rPr>
          <w:b/>
          <w:sz w:val="28"/>
          <w:szCs w:val="28"/>
        </w:rPr>
        <w:t xml:space="preserve"> </w:t>
      </w:r>
      <w:proofErr w:type="spellStart"/>
      <w:r w:rsidRPr="0087287F">
        <w:rPr>
          <w:b/>
          <w:sz w:val="28"/>
          <w:szCs w:val="28"/>
        </w:rPr>
        <w:t>управління</w:t>
      </w:r>
      <w:proofErr w:type="spellEnd"/>
      <w:r w:rsidRPr="0087287F">
        <w:rPr>
          <w:b/>
          <w:sz w:val="28"/>
          <w:szCs w:val="28"/>
        </w:rPr>
        <w:t xml:space="preserve"> </w:t>
      </w:r>
    </w:p>
    <w:p w:rsidR="00891F97" w:rsidRPr="0087287F" w:rsidRDefault="00891F97" w:rsidP="00891F97">
      <w:pPr>
        <w:shd w:val="clear" w:color="auto" w:fill="FFFFFF"/>
        <w:tabs>
          <w:tab w:val="left" w:pos="9921"/>
        </w:tabs>
        <w:ind w:right="-2"/>
        <w:jc w:val="both"/>
        <w:rPr>
          <w:b/>
          <w:sz w:val="28"/>
          <w:szCs w:val="28"/>
        </w:rPr>
      </w:pPr>
      <w:proofErr w:type="spellStart"/>
      <w:r w:rsidRPr="0087287F">
        <w:rPr>
          <w:b/>
          <w:sz w:val="28"/>
          <w:szCs w:val="28"/>
        </w:rPr>
        <w:t>публічними</w:t>
      </w:r>
      <w:proofErr w:type="spellEnd"/>
      <w:r w:rsidRPr="0087287F">
        <w:rPr>
          <w:b/>
          <w:sz w:val="28"/>
          <w:szCs w:val="28"/>
        </w:rPr>
        <w:t xml:space="preserve"> </w:t>
      </w:r>
      <w:proofErr w:type="spellStart"/>
      <w:r w:rsidRPr="0087287F">
        <w:rPr>
          <w:b/>
          <w:sz w:val="28"/>
          <w:szCs w:val="28"/>
        </w:rPr>
        <w:t>інвестиціями</w:t>
      </w:r>
      <w:proofErr w:type="spellEnd"/>
    </w:p>
    <w:p w:rsidR="00891F97" w:rsidRPr="0087287F" w:rsidRDefault="00891F97" w:rsidP="00891F97">
      <w:pPr>
        <w:shd w:val="clear" w:color="auto" w:fill="FFFFFF"/>
        <w:tabs>
          <w:tab w:val="left" w:pos="9921"/>
        </w:tabs>
        <w:ind w:right="-2"/>
        <w:jc w:val="both"/>
        <w:rPr>
          <w:b/>
          <w:sz w:val="28"/>
          <w:szCs w:val="28"/>
        </w:rPr>
      </w:pPr>
      <w:proofErr w:type="gramStart"/>
      <w:r w:rsidRPr="0087287F">
        <w:rPr>
          <w:b/>
          <w:sz w:val="28"/>
          <w:szCs w:val="28"/>
        </w:rPr>
        <w:t>Ср</w:t>
      </w:r>
      <w:proofErr w:type="gramEnd"/>
      <w:r w:rsidRPr="0087287F">
        <w:rPr>
          <w:b/>
          <w:sz w:val="28"/>
          <w:szCs w:val="28"/>
        </w:rPr>
        <w:t>ібнянської селищної</w:t>
      </w:r>
    </w:p>
    <w:p w:rsidR="00891F97" w:rsidRPr="0087287F" w:rsidRDefault="00891F97" w:rsidP="00891F97">
      <w:pPr>
        <w:shd w:val="clear" w:color="auto" w:fill="FFFFFF"/>
        <w:tabs>
          <w:tab w:val="left" w:pos="9921"/>
        </w:tabs>
        <w:ind w:right="-2"/>
        <w:jc w:val="both"/>
        <w:rPr>
          <w:b/>
          <w:sz w:val="28"/>
          <w:szCs w:val="28"/>
        </w:rPr>
      </w:pPr>
      <w:proofErr w:type="spellStart"/>
      <w:r w:rsidRPr="0087287F">
        <w:rPr>
          <w:b/>
          <w:sz w:val="28"/>
          <w:szCs w:val="28"/>
        </w:rPr>
        <w:t>територіальної</w:t>
      </w:r>
      <w:proofErr w:type="spellEnd"/>
      <w:r w:rsidRPr="0087287F">
        <w:rPr>
          <w:b/>
          <w:sz w:val="28"/>
          <w:szCs w:val="28"/>
        </w:rPr>
        <w:t xml:space="preserve"> </w:t>
      </w:r>
      <w:proofErr w:type="spellStart"/>
      <w:r w:rsidRPr="0087287F">
        <w:rPr>
          <w:b/>
          <w:sz w:val="28"/>
          <w:szCs w:val="28"/>
        </w:rPr>
        <w:t>громади</w:t>
      </w:r>
      <w:proofErr w:type="spellEnd"/>
    </w:p>
    <w:bookmarkEnd w:id="0"/>
    <w:p w:rsidR="00891F97" w:rsidRPr="0087287F" w:rsidRDefault="00891F97" w:rsidP="00891F97">
      <w:pPr>
        <w:shd w:val="clear" w:color="auto" w:fill="FFFFFF"/>
        <w:tabs>
          <w:tab w:val="left" w:pos="9921"/>
        </w:tabs>
        <w:ind w:right="-2"/>
        <w:jc w:val="both"/>
        <w:rPr>
          <w:i/>
          <w:sz w:val="28"/>
          <w:szCs w:val="28"/>
        </w:rPr>
      </w:pPr>
    </w:p>
    <w:p w:rsidR="00891F97" w:rsidRPr="00020F39" w:rsidRDefault="00891F97" w:rsidP="00891F97">
      <w:pPr>
        <w:shd w:val="clear" w:color="auto" w:fill="FFFFFF"/>
        <w:tabs>
          <w:tab w:val="left" w:pos="9921"/>
        </w:tabs>
        <w:ind w:right="-2" w:firstLine="567"/>
        <w:jc w:val="both"/>
        <w:rPr>
          <w:b/>
          <w:sz w:val="28"/>
          <w:szCs w:val="28"/>
        </w:rPr>
      </w:pPr>
      <w:proofErr w:type="gramStart"/>
      <w:r w:rsidRPr="0087287F">
        <w:rPr>
          <w:sz w:val="28"/>
          <w:szCs w:val="28"/>
        </w:rPr>
        <w:t>З</w:t>
      </w:r>
      <w:proofErr w:type="gramEnd"/>
      <w:r w:rsidRPr="0087287F">
        <w:rPr>
          <w:sz w:val="28"/>
          <w:szCs w:val="28"/>
        </w:rPr>
        <w:t xml:space="preserve"> метою забезпечення </w:t>
      </w:r>
      <w:proofErr w:type="spellStart"/>
      <w:r w:rsidRPr="0087287F">
        <w:rPr>
          <w:sz w:val="28"/>
          <w:szCs w:val="28"/>
        </w:rPr>
        <w:t>підготовки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публічних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інвестиційних</w:t>
      </w:r>
      <w:proofErr w:type="spellEnd"/>
      <w:r w:rsidRPr="0087287F">
        <w:rPr>
          <w:sz w:val="28"/>
          <w:szCs w:val="28"/>
        </w:rPr>
        <w:t xml:space="preserve"> проєктів та </w:t>
      </w:r>
      <w:proofErr w:type="spellStart"/>
      <w:r w:rsidRPr="0087287F">
        <w:rPr>
          <w:sz w:val="28"/>
          <w:szCs w:val="28"/>
        </w:rPr>
        <w:t>програм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публічних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інвестицій</w:t>
      </w:r>
      <w:proofErr w:type="spellEnd"/>
      <w:r w:rsidRPr="0087287F">
        <w:rPr>
          <w:sz w:val="28"/>
          <w:szCs w:val="28"/>
        </w:rPr>
        <w:t xml:space="preserve">, проведення їх </w:t>
      </w:r>
      <w:proofErr w:type="spellStart"/>
      <w:r w:rsidRPr="0087287F">
        <w:rPr>
          <w:sz w:val="28"/>
          <w:szCs w:val="28"/>
        </w:rPr>
        <w:t>галузевої</w:t>
      </w:r>
      <w:proofErr w:type="spellEnd"/>
      <w:r w:rsidRPr="0087287F">
        <w:rPr>
          <w:sz w:val="28"/>
          <w:szCs w:val="28"/>
        </w:rPr>
        <w:t xml:space="preserve"> (</w:t>
      </w:r>
      <w:proofErr w:type="spellStart"/>
      <w:r w:rsidRPr="0087287F">
        <w:rPr>
          <w:sz w:val="28"/>
          <w:szCs w:val="28"/>
        </w:rPr>
        <w:t>секторальної</w:t>
      </w:r>
      <w:proofErr w:type="spellEnd"/>
      <w:r w:rsidRPr="0087287F">
        <w:rPr>
          <w:sz w:val="28"/>
          <w:szCs w:val="28"/>
        </w:rPr>
        <w:t xml:space="preserve">) </w:t>
      </w:r>
      <w:proofErr w:type="spellStart"/>
      <w:r w:rsidRPr="0087287F">
        <w:rPr>
          <w:sz w:val="28"/>
          <w:szCs w:val="28"/>
        </w:rPr>
        <w:t>експертної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оцінки</w:t>
      </w:r>
      <w:proofErr w:type="spellEnd"/>
      <w:r w:rsidRPr="0087287F">
        <w:rPr>
          <w:sz w:val="28"/>
          <w:szCs w:val="28"/>
        </w:rPr>
        <w:t xml:space="preserve"> та </w:t>
      </w:r>
      <w:proofErr w:type="spellStart"/>
      <w:r w:rsidRPr="0087287F">
        <w:rPr>
          <w:sz w:val="28"/>
          <w:szCs w:val="28"/>
        </w:rPr>
        <w:t>експертної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оцінки</w:t>
      </w:r>
      <w:proofErr w:type="spellEnd"/>
      <w:r w:rsidRPr="0087287F">
        <w:rPr>
          <w:sz w:val="28"/>
          <w:szCs w:val="28"/>
        </w:rPr>
        <w:t xml:space="preserve">, </w:t>
      </w:r>
      <w:proofErr w:type="spellStart"/>
      <w:r w:rsidRPr="0087287F">
        <w:rPr>
          <w:sz w:val="28"/>
          <w:szCs w:val="28"/>
        </w:rPr>
        <w:t>формування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галузевого</w:t>
      </w:r>
      <w:proofErr w:type="spellEnd"/>
      <w:r w:rsidRPr="0087287F">
        <w:rPr>
          <w:sz w:val="28"/>
          <w:szCs w:val="28"/>
        </w:rPr>
        <w:t xml:space="preserve"> (секторального) </w:t>
      </w:r>
      <w:proofErr w:type="spellStart"/>
      <w:r w:rsidRPr="0087287F">
        <w:rPr>
          <w:sz w:val="28"/>
          <w:szCs w:val="28"/>
        </w:rPr>
        <w:t>проєктного</w:t>
      </w:r>
      <w:proofErr w:type="spellEnd"/>
      <w:r w:rsidRPr="0087287F">
        <w:rPr>
          <w:sz w:val="28"/>
          <w:szCs w:val="28"/>
        </w:rPr>
        <w:t xml:space="preserve"> портфеля та </w:t>
      </w:r>
      <w:proofErr w:type="spellStart"/>
      <w:r w:rsidRPr="0087287F">
        <w:rPr>
          <w:sz w:val="28"/>
          <w:szCs w:val="28"/>
        </w:rPr>
        <w:t>єдиного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проєктного</w:t>
      </w:r>
      <w:proofErr w:type="spellEnd"/>
      <w:r w:rsidRPr="0087287F">
        <w:rPr>
          <w:sz w:val="28"/>
          <w:szCs w:val="28"/>
        </w:rPr>
        <w:t xml:space="preserve"> портфеля </w:t>
      </w:r>
      <w:proofErr w:type="spellStart"/>
      <w:r w:rsidRPr="0087287F">
        <w:rPr>
          <w:sz w:val="28"/>
          <w:szCs w:val="28"/>
        </w:rPr>
        <w:t>публічних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інвестицій</w:t>
      </w:r>
      <w:proofErr w:type="spellEnd"/>
      <w:r w:rsidRPr="0087287F">
        <w:rPr>
          <w:sz w:val="28"/>
          <w:szCs w:val="28"/>
        </w:rPr>
        <w:t xml:space="preserve"> Срібнянської селищної </w:t>
      </w:r>
      <w:proofErr w:type="spellStart"/>
      <w:r w:rsidRPr="0087287F">
        <w:rPr>
          <w:sz w:val="28"/>
          <w:szCs w:val="28"/>
        </w:rPr>
        <w:t>територіальної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громади</w:t>
      </w:r>
      <w:proofErr w:type="spellEnd"/>
      <w:r w:rsidRPr="0087287F">
        <w:rPr>
          <w:sz w:val="28"/>
          <w:szCs w:val="28"/>
        </w:rPr>
        <w:t xml:space="preserve">, </w:t>
      </w:r>
      <w:proofErr w:type="spellStart"/>
      <w:r w:rsidRPr="0087287F">
        <w:rPr>
          <w:sz w:val="28"/>
          <w:szCs w:val="28"/>
        </w:rPr>
        <w:t>відповідно</w:t>
      </w:r>
      <w:proofErr w:type="spellEnd"/>
      <w:r w:rsidRPr="0087287F">
        <w:rPr>
          <w:sz w:val="28"/>
          <w:szCs w:val="28"/>
        </w:rPr>
        <w:t xml:space="preserve"> до </w:t>
      </w:r>
      <w:proofErr w:type="spellStart"/>
      <w:r w:rsidRPr="0087287F">
        <w:rPr>
          <w:bCs/>
          <w:sz w:val="28"/>
          <w:szCs w:val="28"/>
        </w:rPr>
        <w:t>статті</w:t>
      </w:r>
      <w:proofErr w:type="spellEnd"/>
      <w:r w:rsidRPr="0087287F">
        <w:rPr>
          <w:bCs/>
          <w:sz w:val="28"/>
          <w:szCs w:val="28"/>
        </w:rPr>
        <w:t xml:space="preserve"> 75</w:t>
      </w:r>
      <w:r w:rsidRPr="0087287F">
        <w:rPr>
          <w:bCs/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Бюджетного к</w:t>
      </w:r>
      <w:r w:rsidRPr="0087287F">
        <w:rPr>
          <w:sz w:val="28"/>
          <w:szCs w:val="28"/>
        </w:rPr>
        <w:t xml:space="preserve">одексу </w:t>
      </w:r>
      <w:proofErr w:type="spellStart"/>
      <w:r w:rsidRPr="0087287F">
        <w:rPr>
          <w:sz w:val="28"/>
          <w:szCs w:val="28"/>
        </w:rPr>
        <w:t>України</w:t>
      </w:r>
      <w:proofErr w:type="spellEnd"/>
      <w:r w:rsidRPr="0087287F">
        <w:rPr>
          <w:sz w:val="28"/>
          <w:szCs w:val="28"/>
        </w:rPr>
        <w:t xml:space="preserve">, Закону </w:t>
      </w:r>
      <w:proofErr w:type="spellStart"/>
      <w:r w:rsidRPr="0087287F">
        <w:rPr>
          <w:sz w:val="28"/>
          <w:szCs w:val="28"/>
        </w:rPr>
        <w:t>України</w:t>
      </w:r>
      <w:proofErr w:type="spellEnd"/>
      <w:r w:rsidRPr="0087287F">
        <w:rPr>
          <w:sz w:val="28"/>
          <w:szCs w:val="28"/>
        </w:rPr>
        <w:t xml:space="preserve"> «Про місцеве самоврядування в </w:t>
      </w:r>
      <w:proofErr w:type="spellStart"/>
      <w:r w:rsidRPr="0087287F">
        <w:rPr>
          <w:sz w:val="28"/>
          <w:szCs w:val="28"/>
        </w:rPr>
        <w:t>Україні</w:t>
      </w:r>
      <w:proofErr w:type="spellEnd"/>
      <w:r w:rsidRPr="0087287F">
        <w:rPr>
          <w:sz w:val="28"/>
          <w:szCs w:val="28"/>
        </w:rPr>
        <w:t xml:space="preserve">», постанов </w:t>
      </w:r>
      <w:proofErr w:type="spellStart"/>
      <w:r w:rsidRPr="0087287F">
        <w:rPr>
          <w:sz w:val="28"/>
          <w:szCs w:val="28"/>
        </w:rPr>
        <w:t>Кабінету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Міні</w:t>
      </w:r>
      <w:proofErr w:type="gramStart"/>
      <w:r w:rsidRPr="0087287F">
        <w:rPr>
          <w:sz w:val="28"/>
          <w:szCs w:val="28"/>
        </w:rPr>
        <w:t>стр</w:t>
      </w:r>
      <w:proofErr w:type="gramEnd"/>
      <w:r w:rsidRPr="0087287F">
        <w:rPr>
          <w:sz w:val="28"/>
          <w:szCs w:val="28"/>
        </w:rPr>
        <w:t>ів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України</w:t>
      </w:r>
      <w:proofErr w:type="spellEnd"/>
      <w:r w:rsidRPr="0087287F">
        <w:rPr>
          <w:sz w:val="28"/>
          <w:szCs w:val="28"/>
        </w:rPr>
        <w:t xml:space="preserve"> від 28 лютого 2025 року №294 «Про затвердження Порядку </w:t>
      </w:r>
      <w:proofErr w:type="spellStart"/>
      <w:r w:rsidRPr="0087287F">
        <w:rPr>
          <w:sz w:val="28"/>
          <w:szCs w:val="28"/>
        </w:rPr>
        <w:t>розроблення</w:t>
      </w:r>
      <w:proofErr w:type="spellEnd"/>
      <w:r w:rsidRPr="0087287F">
        <w:rPr>
          <w:sz w:val="28"/>
          <w:szCs w:val="28"/>
        </w:rPr>
        <w:t xml:space="preserve"> та </w:t>
      </w:r>
      <w:proofErr w:type="spellStart"/>
      <w:r w:rsidRPr="0087287F">
        <w:rPr>
          <w:sz w:val="28"/>
          <w:szCs w:val="28"/>
        </w:rPr>
        <w:t>моніторингу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реалізації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середньострокового</w:t>
      </w:r>
      <w:proofErr w:type="spellEnd"/>
      <w:r w:rsidRPr="0087287F">
        <w:rPr>
          <w:sz w:val="28"/>
          <w:szCs w:val="28"/>
        </w:rPr>
        <w:t xml:space="preserve"> плану </w:t>
      </w:r>
      <w:proofErr w:type="spellStart"/>
      <w:r w:rsidRPr="0087287F">
        <w:rPr>
          <w:sz w:val="28"/>
          <w:szCs w:val="28"/>
        </w:rPr>
        <w:t>пріоритетних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публічних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інвестиц</w:t>
      </w:r>
      <w:r>
        <w:rPr>
          <w:sz w:val="28"/>
          <w:szCs w:val="28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>»,</w:t>
      </w:r>
      <w:r w:rsidRPr="0087287F">
        <w:rPr>
          <w:sz w:val="28"/>
          <w:szCs w:val="28"/>
        </w:rPr>
        <w:t xml:space="preserve"> від 28 лютого 2025 року №527 «</w:t>
      </w:r>
      <w:proofErr w:type="spellStart"/>
      <w:r w:rsidRPr="0087287F">
        <w:rPr>
          <w:sz w:val="28"/>
          <w:szCs w:val="28"/>
        </w:rPr>
        <w:t>Деякі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питання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управління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публічними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інвестиціями</w:t>
      </w:r>
      <w:proofErr w:type="spellEnd"/>
      <w:r w:rsidRPr="0087287F">
        <w:rPr>
          <w:sz w:val="28"/>
          <w:szCs w:val="28"/>
        </w:rPr>
        <w:t xml:space="preserve">», рішень виконавчого комітету Срібнянської селищної ради від 28 серпня 2025 року №665 «Про затвердження Порядку </w:t>
      </w:r>
      <w:proofErr w:type="spellStart"/>
      <w:r w:rsidRPr="0087287F">
        <w:rPr>
          <w:sz w:val="28"/>
          <w:szCs w:val="28"/>
        </w:rPr>
        <w:t>розроблення</w:t>
      </w:r>
      <w:proofErr w:type="spellEnd"/>
      <w:r w:rsidRPr="0087287F">
        <w:rPr>
          <w:sz w:val="28"/>
          <w:szCs w:val="28"/>
        </w:rPr>
        <w:t xml:space="preserve"> та </w:t>
      </w:r>
      <w:proofErr w:type="spellStart"/>
      <w:r w:rsidRPr="0087287F">
        <w:rPr>
          <w:sz w:val="28"/>
          <w:szCs w:val="28"/>
        </w:rPr>
        <w:t>моніторингу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реалізації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середньострокового</w:t>
      </w:r>
      <w:proofErr w:type="spellEnd"/>
      <w:r w:rsidRPr="0087287F">
        <w:rPr>
          <w:sz w:val="28"/>
          <w:szCs w:val="28"/>
        </w:rPr>
        <w:t xml:space="preserve"> плану </w:t>
      </w:r>
      <w:proofErr w:type="spellStart"/>
      <w:proofErr w:type="gramStart"/>
      <w:r w:rsidRPr="0087287F">
        <w:rPr>
          <w:sz w:val="28"/>
          <w:szCs w:val="28"/>
        </w:rPr>
        <w:t>пр</w:t>
      </w:r>
      <w:proofErr w:type="gramEnd"/>
      <w:r w:rsidRPr="0087287F">
        <w:rPr>
          <w:sz w:val="28"/>
          <w:szCs w:val="28"/>
        </w:rPr>
        <w:t>іоритетних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публічних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інвестицій</w:t>
      </w:r>
      <w:proofErr w:type="spellEnd"/>
      <w:r w:rsidRPr="0087287F">
        <w:rPr>
          <w:sz w:val="28"/>
          <w:szCs w:val="28"/>
        </w:rPr>
        <w:t xml:space="preserve"> Срібнянської селищної </w:t>
      </w:r>
      <w:proofErr w:type="spellStart"/>
      <w:r w:rsidRPr="0087287F">
        <w:rPr>
          <w:sz w:val="28"/>
          <w:szCs w:val="28"/>
        </w:rPr>
        <w:t>територіальної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громади</w:t>
      </w:r>
      <w:proofErr w:type="spellEnd"/>
      <w:r w:rsidRPr="0087287F">
        <w:rPr>
          <w:sz w:val="28"/>
          <w:szCs w:val="28"/>
        </w:rPr>
        <w:t xml:space="preserve">», від 03 </w:t>
      </w:r>
      <w:proofErr w:type="spellStart"/>
      <w:r w:rsidRPr="0087287F">
        <w:rPr>
          <w:sz w:val="28"/>
          <w:szCs w:val="28"/>
        </w:rPr>
        <w:t>вересня</w:t>
      </w:r>
      <w:proofErr w:type="spellEnd"/>
      <w:r w:rsidRPr="0087287F">
        <w:rPr>
          <w:sz w:val="28"/>
          <w:szCs w:val="28"/>
        </w:rPr>
        <w:t xml:space="preserve"> 2025 року №670 «Про затвердження </w:t>
      </w:r>
      <w:proofErr w:type="spellStart"/>
      <w:r w:rsidRPr="0087287F">
        <w:rPr>
          <w:sz w:val="28"/>
          <w:szCs w:val="28"/>
        </w:rPr>
        <w:t>Середньострокового</w:t>
      </w:r>
      <w:proofErr w:type="spellEnd"/>
      <w:r w:rsidRPr="0087287F">
        <w:rPr>
          <w:sz w:val="28"/>
          <w:szCs w:val="28"/>
        </w:rPr>
        <w:t xml:space="preserve"> плану </w:t>
      </w:r>
      <w:proofErr w:type="spellStart"/>
      <w:r w:rsidRPr="0087287F">
        <w:rPr>
          <w:sz w:val="28"/>
          <w:szCs w:val="28"/>
        </w:rPr>
        <w:t>пріоритетних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публічних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інвестицій</w:t>
      </w:r>
      <w:proofErr w:type="spellEnd"/>
      <w:r w:rsidRPr="0087287F">
        <w:rPr>
          <w:sz w:val="28"/>
          <w:szCs w:val="28"/>
        </w:rPr>
        <w:t xml:space="preserve"> Срібнянської селищної </w:t>
      </w:r>
      <w:proofErr w:type="spellStart"/>
      <w:r w:rsidRPr="0087287F">
        <w:rPr>
          <w:sz w:val="28"/>
          <w:szCs w:val="28"/>
        </w:rPr>
        <w:t>територіальної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proofErr w:type="gramStart"/>
      <w:r w:rsidRPr="0087287F">
        <w:rPr>
          <w:sz w:val="28"/>
          <w:szCs w:val="28"/>
        </w:rPr>
        <w:t>громади</w:t>
      </w:r>
      <w:proofErr w:type="spellEnd"/>
      <w:r w:rsidRPr="0087287F">
        <w:rPr>
          <w:sz w:val="28"/>
          <w:szCs w:val="28"/>
        </w:rPr>
        <w:t xml:space="preserve"> на</w:t>
      </w:r>
      <w:proofErr w:type="gramEnd"/>
      <w:r w:rsidRPr="0087287F">
        <w:rPr>
          <w:sz w:val="28"/>
          <w:szCs w:val="28"/>
        </w:rPr>
        <w:t xml:space="preserve"> 2026-2028 роки», розпорядження селищного голови від 14 листопада </w:t>
      </w:r>
      <w:r>
        <w:rPr>
          <w:sz w:val="28"/>
          <w:szCs w:val="28"/>
        </w:rPr>
        <w:t xml:space="preserve">2026 року </w:t>
      </w:r>
      <w:r w:rsidRPr="0087287F">
        <w:rPr>
          <w:sz w:val="28"/>
          <w:szCs w:val="28"/>
        </w:rPr>
        <w:t xml:space="preserve">№180 «Про </w:t>
      </w:r>
      <w:proofErr w:type="spellStart"/>
      <w:r w:rsidRPr="0087287F">
        <w:rPr>
          <w:sz w:val="28"/>
          <w:szCs w:val="28"/>
        </w:rPr>
        <w:t>визначення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відповідальних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осіб</w:t>
      </w:r>
      <w:proofErr w:type="spellEnd"/>
      <w:r w:rsidRPr="0087287F">
        <w:rPr>
          <w:sz w:val="28"/>
          <w:szCs w:val="28"/>
        </w:rPr>
        <w:t xml:space="preserve"> за </w:t>
      </w:r>
      <w:proofErr w:type="spellStart"/>
      <w:r w:rsidRPr="0087287F">
        <w:rPr>
          <w:sz w:val="28"/>
          <w:szCs w:val="28"/>
        </w:rPr>
        <w:t>управління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публічними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інвестиціями</w:t>
      </w:r>
      <w:proofErr w:type="spellEnd"/>
      <w:r w:rsidRPr="0087287F">
        <w:rPr>
          <w:sz w:val="28"/>
          <w:szCs w:val="28"/>
        </w:rPr>
        <w:t xml:space="preserve"> у </w:t>
      </w:r>
      <w:proofErr w:type="spellStart"/>
      <w:r w:rsidRPr="0087287F">
        <w:rPr>
          <w:sz w:val="28"/>
          <w:szCs w:val="28"/>
        </w:rPr>
        <w:t>відповідній</w:t>
      </w:r>
      <w:proofErr w:type="spellEnd"/>
      <w:r w:rsidRPr="0087287F">
        <w:rPr>
          <w:sz w:val="28"/>
          <w:szCs w:val="28"/>
        </w:rPr>
        <w:t xml:space="preserve">  </w:t>
      </w:r>
      <w:proofErr w:type="spellStart"/>
      <w:r w:rsidRPr="0087287F">
        <w:rPr>
          <w:sz w:val="28"/>
          <w:szCs w:val="28"/>
        </w:rPr>
        <w:t>галузі</w:t>
      </w:r>
      <w:proofErr w:type="spellEnd"/>
      <w:r w:rsidRPr="0087287F">
        <w:rPr>
          <w:sz w:val="28"/>
          <w:szCs w:val="28"/>
        </w:rPr>
        <w:t xml:space="preserve"> (</w:t>
      </w:r>
      <w:proofErr w:type="spellStart"/>
      <w:r w:rsidRPr="0087287F">
        <w:rPr>
          <w:sz w:val="28"/>
          <w:szCs w:val="28"/>
        </w:rPr>
        <w:t>секторі</w:t>
      </w:r>
      <w:proofErr w:type="spellEnd"/>
      <w:r w:rsidRPr="0087287F">
        <w:rPr>
          <w:sz w:val="28"/>
          <w:szCs w:val="28"/>
        </w:rPr>
        <w:t xml:space="preserve">) Срібнянської селищної </w:t>
      </w:r>
      <w:proofErr w:type="spellStart"/>
      <w:r w:rsidRPr="0087287F">
        <w:rPr>
          <w:sz w:val="28"/>
          <w:szCs w:val="28"/>
        </w:rPr>
        <w:t>територіальної</w:t>
      </w:r>
      <w:proofErr w:type="spellEnd"/>
      <w:r w:rsidRPr="0087287F">
        <w:rPr>
          <w:sz w:val="28"/>
          <w:szCs w:val="28"/>
        </w:rPr>
        <w:t xml:space="preserve"> </w:t>
      </w:r>
      <w:proofErr w:type="spellStart"/>
      <w:r w:rsidRPr="0087287F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</w:t>
      </w:r>
      <w:r w:rsidRPr="0087287F">
        <w:rPr>
          <w:sz w:val="28"/>
          <w:szCs w:val="28"/>
        </w:rPr>
        <w:t xml:space="preserve">, </w:t>
      </w:r>
      <w:proofErr w:type="spellStart"/>
      <w:r w:rsidRPr="00020F39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зобов’язую</w:t>
      </w:r>
      <w:proofErr w:type="spellEnd"/>
      <w:r w:rsidRPr="00020F39">
        <w:rPr>
          <w:b/>
          <w:sz w:val="28"/>
          <w:szCs w:val="28"/>
        </w:rPr>
        <w:t xml:space="preserve">: </w:t>
      </w:r>
    </w:p>
    <w:p w:rsidR="00891F97" w:rsidRPr="002D7AC0" w:rsidRDefault="00891F97" w:rsidP="00891F97">
      <w:pPr>
        <w:shd w:val="clear" w:color="auto" w:fill="FFFFFF"/>
        <w:tabs>
          <w:tab w:val="left" w:pos="9921"/>
        </w:tabs>
        <w:ind w:right="-2" w:firstLine="709"/>
        <w:jc w:val="both"/>
        <w:rPr>
          <w:rFonts w:eastAsiaTheme="minorHAnsi"/>
          <w:color w:val="FF0000"/>
          <w:sz w:val="28"/>
          <w:szCs w:val="28"/>
          <w:shd w:val="clear" w:color="auto" w:fill="FFFFFF"/>
          <w:lang w:eastAsia="en-US"/>
        </w:rPr>
      </w:pPr>
    </w:p>
    <w:p w:rsidR="00891F97" w:rsidRPr="005736B1" w:rsidRDefault="00891F97" w:rsidP="00891F97">
      <w:pPr>
        <w:ind w:firstLine="560"/>
        <w:jc w:val="both"/>
        <w:rPr>
          <w:sz w:val="28"/>
          <w:szCs w:val="28"/>
        </w:rPr>
      </w:pPr>
      <w:r w:rsidRPr="005736B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736B1">
        <w:rPr>
          <w:sz w:val="28"/>
          <w:szCs w:val="28"/>
        </w:rPr>
        <w:t>Визначити</w:t>
      </w:r>
      <w:proofErr w:type="spellEnd"/>
      <w:r w:rsidRPr="005736B1">
        <w:rPr>
          <w:sz w:val="28"/>
          <w:szCs w:val="28"/>
        </w:rPr>
        <w:t xml:space="preserve"> відділ </w:t>
      </w:r>
      <w:proofErr w:type="spellStart"/>
      <w:r w:rsidRPr="005736B1">
        <w:rPr>
          <w:sz w:val="28"/>
          <w:szCs w:val="28"/>
        </w:rPr>
        <w:t>економіки</w:t>
      </w:r>
      <w:proofErr w:type="spellEnd"/>
      <w:r w:rsidRPr="005736B1">
        <w:rPr>
          <w:sz w:val="28"/>
          <w:szCs w:val="28"/>
        </w:rPr>
        <w:t xml:space="preserve">, </w:t>
      </w:r>
      <w:proofErr w:type="spellStart"/>
      <w:r w:rsidRPr="005736B1">
        <w:rPr>
          <w:sz w:val="28"/>
          <w:szCs w:val="28"/>
        </w:rPr>
        <w:t>інвестицій</w:t>
      </w:r>
      <w:proofErr w:type="spellEnd"/>
      <w:r w:rsidRPr="005736B1">
        <w:rPr>
          <w:sz w:val="28"/>
          <w:szCs w:val="28"/>
        </w:rPr>
        <w:t xml:space="preserve"> та </w:t>
      </w:r>
      <w:proofErr w:type="spellStart"/>
      <w:r w:rsidRPr="005736B1">
        <w:rPr>
          <w:sz w:val="28"/>
          <w:szCs w:val="28"/>
        </w:rPr>
        <w:t>агропромислового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розвитку</w:t>
      </w:r>
      <w:proofErr w:type="spellEnd"/>
      <w:r w:rsidRPr="005736B1">
        <w:rPr>
          <w:sz w:val="28"/>
          <w:szCs w:val="28"/>
        </w:rPr>
        <w:t xml:space="preserve"> селищної ради </w:t>
      </w:r>
      <w:proofErr w:type="spellStart"/>
      <w:r w:rsidRPr="005736B1">
        <w:rPr>
          <w:sz w:val="28"/>
          <w:szCs w:val="28"/>
        </w:rPr>
        <w:t>відповідальним</w:t>
      </w:r>
      <w:proofErr w:type="spellEnd"/>
      <w:r w:rsidRPr="005736B1">
        <w:rPr>
          <w:sz w:val="28"/>
          <w:szCs w:val="28"/>
        </w:rPr>
        <w:t xml:space="preserve"> за </w:t>
      </w:r>
      <w:proofErr w:type="spellStart"/>
      <w:r w:rsidRPr="005736B1">
        <w:rPr>
          <w:sz w:val="28"/>
          <w:szCs w:val="28"/>
        </w:rPr>
        <w:t>реалізацію</w:t>
      </w:r>
      <w:proofErr w:type="spellEnd"/>
      <w:r w:rsidRPr="005736B1">
        <w:rPr>
          <w:sz w:val="28"/>
          <w:szCs w:val="28"/>
        </w:rPr>
        <w:t xml:space="preserve"> політики у </w:t>
      </w:r>
      <w:proofErr w:type="spellStart"/>
      <w:r w:rsidRPr="005736B1">
        <w:rPr>
          <w:sz w:val="28"/>
          <w:szCs w:val="28"/>
        </w:rPr>
        <w:t>сфері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управління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публічними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інвестиціями</w:t>
      </w:r>
      <w:proofErr w:type="spellEnd"/>
      <w:r w:rsidRPr="005736B1">
        <w:rPr>
          <w:sz w:val="28"/>
          <w:szCs w:val="28"/>
        </w:rPr>
        <w:t xml:space="preserve"> Срібнянської </w:t>
      </w:r>
      <w:r>
        <w:rPr>
          <w:sz w:val="28"/>
          <w:szCs w:val="28"/>
        </w:rPr>
        <w:t xml:space="preserve">селищної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  <w:proofErr w:type="gramEnd"/>
    </w:p>
    <w:p w:rsidR="00891F97" w:rsidRPr="005736B1" w:rsidRDefault="00891F97" w:rsidP="00891F97">
      <w:pPr>
        <w:ind w:firstLine="560"/>
      </w:pPr>
    </w:p>
    <w:p w:rsidR="00891F97" w:rsidRPr="00891F97" w:rsidRDefault="00891F97" w:rsidP="00891F97">
      <w:pPr>
        <w:ind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Призначити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уповноваженою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особою</w:t>
      </w:r>
      <w:proofErr w:type="gramEnd"/>
      <w:r w:rsidRPr="005736B1">
        <w:rPr>
          <w:sz w:val="28"/>
          <w:szCs w:val="28"/>
        </w:rPr>
        <w:t xml:space="preserve"> на виконання </w:t>
      </w:r>
      <w:proofErr w:type="spellStart"/>
      <w:r w:rsidRPr="005736B1">
        <w:rPr>
          <w:sz w:val="28"/>
          <w:szCs w:val="28"/>
        </w:rPr>
        <w:t>функцій</w:t>
      </w:r>
      <w:proofErr w:type="spellEnd"/>
      <w:r w:rsidRPr="005736B1">
        <w:rPr>
          <w:sz w:val="28"/>
          <w:szCs w:val="28"/>
        </w:rPr>
        <w:t xml:space="preserve"> з </w:t>
      </w:r>
      <w:proofErr w:type="spellStart"/>
      <w:r w:rsidRPr="005736B1">
        <w:rPr>
          <w:sz w:val="28"/>
          <w:szCs w:val="28"/>
        </w:rPr>
        <w:t>управління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публічними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інвестиціями</w:t>
      </w:r>
      <w:proofErr w:type="spellEnd"/>
      <w:r w:rsidRPr="005736B1">
        <w:rPr>
          <w:sz w:val="28"/>
          <w:szCs w:val="28"/>
        </w:rPr>
        <w:t xml:space="preserve"> Срібнянської селищної </w:t>
      </w:r>
      <w:proofErr w:type="spellStart"/>
      <w:r w:rsidRPr="005736B1">
        <w:rPr>
          <w:sz w:val="28"/>
          <w:szCs w:val="28"/>
        </w:rPr>
        <w:t>територіальної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громади</w:t>
      </w:r>
      <w:proofErr w:type="spellEnd"/>
      <w:r w:rsidRPr="005736B1">
        <w:rPr>
          <w:sz w:val="28"/>
          <w:szCs w:val="28"/>
        </w:rPr>
        <w:t xml:space="preserve"> ТАРАН </w:t>
      </w:r>
      <w:proofErr w:type="spellStart"/>
      <w:r w:rsidRPr="005736B1">
        <w:rPr>
          <w:sz w:val="28"/>
          <w:szCs w:val="28"/>
        </w:rPr>
        <w:t>Юлію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Сергіївну</w:t>
      </w:r>
      <w:proofErr w:type="spellEnd"/>
      <w:r w:rsidRPr="005736B1">
        <w:rPr>
          <w:sz w:val="28"/>
          <w:szCs w:val="28"/>
        </w:rPr>
        <w:t xml:space="preserve"> - начальника </w:t>
      </w:r>
      <w:r>
        <w:rPr>
          <w:sz w:val="28"/>
          <w:szCs w:val="28"/>
        </w:rPr>
        <w:t xml:space="preserve">відділу </w:t>
      </w:r>
      <w:proofErr w:type="spellStart"/>
      <w:r w:rsidRPr="005736B1">
        <w:rPr>
          <w:sz w:val="28"/>
          <w:szCs w:val="28"/>
        </w:rPr>
        <w:t>економіки</w:t>
      </w:r>
      <w:proofErr w:type="spellEnd"/>
      <w:r w:rsidRPr="005736B1">
        <w:rPr>
          <w:sz w:val="28"/>
          <w:szCs w:val="28"/>
        </w:rPr>
        <w:t xml:space="preserve">, </w:t>
      </w:r>
      <w:proofErr w:type="spellStart"/>
      <w:r w:rsidRPr="005736B1">
        <w:rPr>
          <w:sz w:val="28"/>
          <w:szCs w:val="28"/>
        </w:rPr>
        <w:t>інвестицій</w:t>
      </w:r>
      <w:proofErr w:type="spellEnd"/>
      <w:r w:rsidRPr="005736B1">
        <w:rPr>
          <w:sz w:val="28"/>
          <w:szCs w:val="28"/>
        </w:rPr>
        <w:t xml:space="preserve"> та </w:t>
      </w:r>
      <w:proofErr w:type="spellStart"/>
      <w:r w:rsidRPr="005736B1">
        <w:rPr>
          <w:sz w:val="28"/>
          <w:szCs w:val="28"/>
        </w:rPr>
        <w:t>агропромислового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розвитку</w:t>
      </w:r>
      <w:proofErr w:type="spellEnd"/>
      <w:r w:rsidRPr="005736B1">
        <w:rPr>
          <w:sz w:val="28"/>
          <w:szCs w:val="28"/>
        </w:rPr>
        <w:t xml:space="preserve"> </w:t>
      </w:r>
      <w:r>
        <w:rPr>
          <w:sz w:val="28"/>
          <w:szCs w:val="28"/>
        </w:rPr>
        <w:t>селищної ради.</w:t>
      </w:r>
    </w:p>
    <w:p w:rsidR="00891F97" w:rsidRPr="00891F97" w:rsidRDefault="00891F97" w:rsidP="00891F97">
      <w:pPr>
        <w:tabs>
          <w:tab w:val="left" w:pos="567"/>
        </w:tabs>
        <w:ind w:firstLine="560"/>
        <w:jc w:val="both"/>
        <w:rPr>
          <w:sz w:val="28"/>
          <w:szCs w:val="28"/>
          <w:lang w:val="uk-UA"/>
        </w:rPr>
      </w:pPr>
      <w:r w:rsidRPr="00891F97">
        <w:rPr>
          <w:sz w:val="28"/>
          <w:szCs w:val="28"/>
          <w:lang w:val="uk-UA"/>
        </w:rPr>
        <w:lastRenderedPageBreak/>
        <w:t>3. Структурним підрозділам, виконавчим органам селищної ради, відповідальним за галузі (сектори) для здійснення публічного інвестування по Срібнянській селищній територіальній громаді забезпечити:</w:t>
      </w:r>
    </w:p>
    <w:p w:rsidR="00891F97" w:rsidRPr="00891F97" w:rsidRDefault="00891F97" w:rsidP="00891F97">
      <w:pPr>
        <w:ind w:firstLine="560"/>
        <w:jc w:val="both"/>
        <w:rPr>
          <w:sz w:val="28"/>
          <w:szCs w:val="28"/>
          <w:lang w:val="uk-UA"/>
        </w:rPr>
      </w:pPr>
    </w:p>
    <w:p w:rsidR="00891F97" w:rsidRDefault="00891F97" w:rsidP="00891F97">
      <w:pPr>
        <w:ind w:firstLine="560"/>
        <w:jc w:val="both"/>
        <w:rPr>
          <w:sz w:val="28"/>
          <w:szCs w:val="28"/>
        </w:rPr>
      </w:pPr>
      <w:r w:rsidRPr="005736B1">
        <w:rPr>
          <w:sz w:val="28"/>
          <w:szCs w:val="28"/>
        </w:rPr>
        <w:t xml:space="preserve">3.1. </w:t>
      </w:r>
      <w:proofErr w:type="spellStart"/>
      <w:proofErr w:type="gramStart"/>
      <w:r w:rsidRPr="005736B1">
        <w:rPr>
          <w:sz w:val="28"/>
          <w:szCs w:val="28"/>
        </w:rPr>
        <w:t>П</w:t>
      </w:r>
      <w:proofErr w:type="gramEnd"/>
      <w:r w:rsidRPr="005736B1">
        <w:rPr>
          <w:sz w:val="28"/>
          <w:szCs w:val="28"/>
        </w:rPr>
        <w:t>ідготовку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інвестиційних</w:t>
      </w:r>
      <w:proofErr w:type="spellEnd"/>
      <w:r w:rsidRPr="005736B1">
        <w:rPr>
          <w:sz w:val="28"/>
          <w:szCs w:val="28"/>
        </w:rPr>
        <w:t xml:space="preserve"> проєктів  та </w:t>
      </w:r>
      <w:proofErr w:type="spellStart"/>
      <w:r w:rsidRPr="005736B1">
        <w:rPr>
          <w:sz w:val="28"/>
          <w:szCs w:val="28"/>
        </w:rPr>
        <w:t>програм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відповідно</w:t>
      </w:r>
      <w:proofErr w:type="spellEnd"/>
      <w:r w:rsidRPr="005736B1">
        <w:rPr>
          <w:sz w:val="28"/>
          <w:szCs w:val="28"/>
        </w:rPr>
        <w:t xml:space="preserve"> до </w:t>
      </w:r>
      <w:proofErr w:type="spellStart"/>
      <w:r w:rsidRPr="005736B1">
        <w:rPr>
          <w:sz w:val="28"/>
          <w:szCs w:val="28"/>
        </w:rPr>
        <w:t>середньострокового</w:t>
      </w:r>
      <w:proofErr w:type="spellEnd"/>
      <w:r w:rsidRPr="005736B1">
        <w:rPr>
          <w:sz w:val="28"/>
          <w:szCs w:val="28"/>
        </w:rPr>
        <w:t xml:space="preserve"> плану </w:t>
      </w:r>
      <w:proofErr w:type="spellStart"/>
      <w:r w:rsidRPr="005736B1">
        <w:rPr>
          <w:sz w:val="28"/>
          <w:szCs w:val="28"/>
        </w:rPr>
        <w:t>пріоритетних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</w:t>
      </w:r>
      <w:proofErr w:type="spellEnd"/>
      <w:r w:rsidRPr="005736B1">
        <w:rPr>
          <w:sz w:val="28"/>
          <w:szCs w:val="28"/>
        </w:rPr>
        <w:t xml:space="preserve"> Срібнянської селищної </w:t>
      </w:r>
      <w:proofErr w:type="spellStart"/>
      <w:r w:rsidRPr="005736B1">
        <w:rPr>
          <w:sz w:val="28"/>
          <w:szCs w:val="28"/>
        </w:rPr>
        <w:t>територіальної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громади</w:t>
      </w:r>
      <w:proofErr w:type="spellEnd"/>
      <w:r w:rsidRPr="005736B1">
        <w:rPr>
          <w:sz w:val="28"/>
          <w:szCs w:val="28"/>
        </w:rPr>
        <w:t xml:space="preserve"> на </w:t>
      </w:r>
      <w:proofErr w:type="spellStart"/>
      <w:r w:rsidRPr="005736B1">
        <w:rPr>
          <w:sz w:val="28"/>
          <w:szCs w:val="28"/>
        </w:rPr>
        <w:t>відповідний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період</w:t>
      </w:r>
      <w:proofErr w:type="spellEnd"/>
      <w:r w:rsidRPr="005736B1">
        <w:rPr>
          <w:sz w:val="28"/>
          <w:szCs w:val="28"/>
        </w:rPr>
        <w:t>;</w:t>
      </w:r>
    </w:p>
    <w:p w:rsidR="00891F97" w:rsidRPr="005736B1" w:rsidRDefault="00891F97" w:rsidP="00891F97">
      <w:pPr>
        <w:ind w:firstLine="560"/>
        <w:jc w:val="both"/>
        <w:rPr>
          <w:sz w:val="28"/>
          <w:szCs w:val="28"/>
        </w:rPr>
      </w:pPr>
    </w:p>
    <w:p w:rsidR="00891F97" w:rsidRDefault="00891F97" w:rsidP="00891F97">
      <w:pPr>
        <w:ind w:firstLine="560"/>
        <w:jc w:val="both"/>
        <w:rPr>
          <w:sz w:val="28"/>
          <w:szCs w:val="28"/>
        </w:rPr>
      </w:pPr>
      <w:r w:rsidRPr="005736B1">
        <w:rPr>
          <w:sz w:val="28"/>
          <w:szCs w:val="28"/>
        </w:rPr>
        <w:t xml:space="preserve">3.2. </w:t>
      </w:r>
      <w:proofErr w:type="spellStart"/>
      <w:r w:rsidRPr="005736B1">
        <w:rPr>
          <w:sz w:val="28"/>
          <w:szCs w:val="28"/>
        </w:rPr>
        <w:t>Формування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галузевих</w:t>
      </w:r>
      <w:proofErr w:type="spellEnd"/>
      <w:r w:rsidRPr="005736B1">
        <w:rPr>
          <w:sz w:val="28"/>
          <w:szCs w:val="28"/>
        </w:rPr>
        <w:t xml:space="preserve">  (</w:t>
      </w:r>
      <w:proofErr w:type="spellStart"/>
      <w:r w:rsidRPr="005736B1">
        <w:rPr>
          <w:sz w:val="28"/>
          <w:szCs w:val="28"/>
        </w:rPr>
        <w:t>секторальних</w:t>
      </w:r>
      <w:proofErr w:type="spellEnd"/>
      <w:r w:rsidRPr="005736B1">
        <w:rPr>
          <w:sz w:val="28"/>
          <w:szCs w:val="28"/>
        </w:rPr>
        <w:t xml:space="preserve">) проєктних </w:t>
      </w:r>
      <w:proofErr w:type="spellStart"/>
      <w:r w:rsidRPr="005736B1">
        <w:rPr>
          <w:sz w:val="28"/>
          <w:szCs w:val="28"/>
        </w:rPr>
        <w:t>портфелів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відповідно</w:t>
      </w:r>
      <w:proofErr w:type="spellEnd"/>
      <w:r w:rsidRPr="005736B1">
        <w:rPr>
          <w:sz w:val="28"/>
          <w:szCs w:val="28"/>
        </w:rPr>
        <w:t xml:space="preserve"> до </w:t>
      </w:r>
      <w:proofErr w:type="spellStart"/>
      <w:r w:rsidRPr="005736B1">
        <w:rPr>
          <w:sz w:val="28"/>
          <w:szCs w:val="28"/>
        </w:rPr>
        <w:t>затвердженого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середньострокового</w:t>
      </w:r>
      <w:proofErr w:type="spellEnd"/>
      <w:r w:rsidRPr="005736B1">
        <w:rPr>
          <w:sz w:val="28"/>
          <w:szCs w:val="28"/>
        </w:rPr>
        <w:t xml:space="preserve"> плану </w:t>
      </w:r>
      <w:proofErr w:type="spellStart"/>
      <w:proofErr w:type="gramStart"/>
      <w:r w:rsidRPr="005736B1">
        <w:rPr>
          <w:sz w:val="28"/>
          <w:szCs w:val="28"/>
        </w:rPr>
        <w:t>пр</w:t>
      </w:r>
      <w:proofErr w:type="gramEnd"/>
      <w:r w:rsidRPr="005736B1">
        <w:rPr>
          <w:sz w:val="28"/>
          <w:szCs w:val="28"/>
        </w:rPr>
        <w:t>іоритетних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</w:t>
      </w:r>
      <w:proofErr w:type="spellEnd"/>
      <w:r w:rsidRPr="005736B1">
        <w:rPr>
          <w:sz w:val="28"/>
          <w:szCs w:val="28"/>
        </w:rPr>
        <w:t xml:space="preserve"> Срібнянської селищної </w:t>
      </w:r>
      <w:proofErr w:type="spellStart"/>
      <w:r w:rsidRPr="005736B1">
        <w:rPr>
          <w:sz w:val="28"/>
          <w:szCs w:val="28"/>
        </w:rPr>
        <w:t>територіальної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громади</w:t>
      </w:r>
      <w:proofErr w:type="spellEnd"/>
      <w:r w:rsidRPr="005736B1">
        <w:rPr>
          <w:sz w:val="28"/>
          <w:szCs w:val="28"/>
        </w:rPr>
        <w:t>.</w:t>
      </w:r>
    </w:p>
    <w:p w:rsidR="00891F97" w:rsidRPr="005736B1" w:rsidRDefault="00891F97" w:rsidP="00891F97">
      <w:pPr>
        <w:ind w:firstLine="560"/>
        <w:jc w:val="both"/>
        <w:rPr>
          <w:sz w:val="28"/>
          <w:szCs w:val="28"/>
        </w:rPr>
      </w:pPr>
    </w:p>
    <w:p w:rsidR="00891F97" w:rsidRDefault="00891F97" w:rsidP="00891F97">
      <w:pPr>
        <w:ind w:firstLine="560"/>
        <w:jc w:val="both"/>
        <w:rPr>
          <w:sz w:val="28"/>
          <w:szCs w:val="28"/>
        </w:rPr>
      </w:pPr>
      <w:r w:rsidRPr="005736B1">
        <w:rPr>
          <w:sz w:val="28"/>
          <w:szCs w:val="28"/>
        </w:rPr>
        <w:t xml:space="preserve">4. </w:t>
      </w:r>
      <w:proofErr w:type="spellStart"/>
      <w:r w:rsidRPr="005736B1">
        <w:rPr>
          <w:sz w:val="28"/>
          <w:szCs w:val="28"/>
        </w:rPr>
        <w:t>Призначити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уповноважених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осіб</w:t>
      </w:r>
      <w:proofErr w:type="spellEnd"/>
      <w:r w:rsidRPr="005736B1">
        <w:rPr>
          <w:sz w:val="28"/>
          <w:szCs w:val="28"/>
        </w:rPr>
        <w:t xml:space="preserve"> з проведення </w:t>
      </w:r>
      <w:proofErr w:type="spellStart"/>
      <w:r w:rsidRPr="005736B1">
        <w:rPr>
          <w:sz w:val="28"/>
          <w:szCs w:val="28"/>
        </w:rPr>
        <w:t>галузевої</w:t>
      </w:r>
      <w:proofErr w:type="spellEnd"/>
      <w:r w:rsidRPr="005736B1">
        <w:rPr>
          <w:sz w:val="28"/>
          <w:szCs w:val="28"/>
        </w:rPr>
        <w:t xml:space="preserve"> (</w:t>
      </w:r>
      <w:proofErr w:type="spellStart"/>
      <w:r w:rsidRPr="005736B1">
        <w:rPr>
          <w:sz w:val="28"/>
          <w:szCs w:val="28"/>
        </w:rPr>
        <w:t>секторальної</w:t>
      </w:r>
      <w:proofErr w:type="spellEnd"/>
      <w:r w:rsidRPr="005736B1">
        <w:rPr>
          <w:sz w:val="28"/>
          <w:szCs w:val="28"/>
        </w:rPr>
        <w:t xml:space="preserve">) </w:t>
      </w:r>
      <w:proofErr w:type="spellStart"/>
      <w:r w:rsidRPr="005736B1">
        <w:rPr>
          <w:sz w:val="28"/>
          <w:szCs w:val="28"/>
        </w:rPr>
        <w:t>експертної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оцінки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проекті</w:t>
      </w:r>
      <w:proofErr w:type="gramStart"/>
      <w:r w:rsidRPr="005736B1">
        <w:rPr>
          <w:sz w:val="28"/>
          <w:szCs w:val="28"/>
        </w:rPr>
        <w:t>в</w:t>
      </w:r>
      <w:proofErr w:type="spellEnd"/>
      <w:proofErr w:type="gramEnd"/>
      <w:r w:rsidRPr="005736B1">
        <w:rPr>
          <w:sz w:val="28"/>
          <w:szCs w:val="28"/>
        </w:rPr>
        <w:t xml:space="preserve"> </w:t>
      </w:r>
      <w:proofErr w:type="gramStart"/>
      <w:r w:rsidRPr="005736B1">
        <w:rPr>
          <w:sz w:val="28"/>
          <w:szCs w:val="28"/>
        </w:rPr>
        <w:t>та</w:t>
      </w:r>
      <w:proofErr w:type="gram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програм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</w:t>
      </w:r>
      <w:proofErr w:type="spellEnd"/>
      <w:r w:rsidRPr="005736B1">
        <w:rPr>
          <w:sz w:val="28"/>
          <w:szCs w:val="28"/>
        </w:rPr>
        <w:t xml:space="preserve"> Срібнянської селищної </w:t>
      </w:r>
      <w:proofErr w:type="spellStart"/>
      <w:r w:rsidRPr="005736B1">
        <w:rPr>
          <w:sz w:val="28"/>
          <w:szCs w:val="28"/>
        </w:rPr>
        <w:t>територіальної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громади</w:t>
      </w:r>
      <w:proofErr w:type="spellEnd"/>
      <w:r w:rsidRPr="005736B1">
        <w:rPr>
          <w:sz w:val="28"/>
          <w:szCs w:val="28"/>
        </w:rPr>
        <w:t xml:space="preserve"> у 2025-2026 роках, </w:t>
      </w:r>
      <w:proofErr w:type="spellStart"/>
      <w:r w:rsidRPr="005736B1">
        <w:rPr>
          <w:sz w:val="28"/>
          <w:szCs w:val="28"/>
        </w:rPr>
        <w:t>згідно</w:t>
      </w:r>
      <w:proofErr w:type="spellEnd"/>
      <w:r w:rsidRPr="005736B1">
        <w:rPr>
          <w:sz w:val="28"/>
          <w:szCs w:val="28"/>
        </w:rPr>
        <w:t xml:space="preserve"> з </w:t>
      </w:r>
      <w:proofErr w:type="spellStart"/>
      <w:r w:rsidRPr="005736B1">
        <w:rPr>
          <w:sz w:val="28"/>
          <w:szCs w:val="28"/>
        </w:rPr>
        <w:t>додатком</w:t>
      </w:r>
      <w:proofErr w:type="spellEnd"/>
      <w:r w:rsidRPr="005736B1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до цього розпорядження.</w:t>
      </w:r>
    </w:p>
    <w:p w:rsidR="00891F97" w:rsidRPr="005736B1" w:rsidRDefault="00891F97" w:rsidP="00891F97">
      <w:pPr>
        <w:ind w:firstLine="560"/>
        <w:jc w:val="both"/>
        <w:rPr>
          <w:sz w:val="28"/>
          <w:szCs w:val="28"/>
        </w:rPr>
      </w:pPr>
    </w:p>
    <w:p w:rsidR="00891F97" w:rsidRDefault="00891F97" w:rsidP="00891F97">
      <w:pPr>
        <w:ind w:firstLine="560"/>
        <w:jc w:val="both"/>
        <w:rPr>
          <w:sz w:val="28"/>
          <w:szCs w:val="28"/>
        </w:rPr>
      </w:pPr>
      <w:r w:rsidRPr="005736B1">
        <w:rPr>
          <w:sz w:val="28"/>
          <w:szCs w:val="28"/>
        </w:rPr>
        <w:t xml:space="preserve">5. </w:t>
      </w:r>
      <w:proofErr w:type="spellStart"/>
      <w:r w:rsidRPr="005736B1">
        <w:rPr>
          <w:sz w:val="28"/>
          <w:szCs w:val="28"/>
        </w:rPr>
        <w:t>Визначити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відповідальними</w:t>
      </w:r>
      <w:proofErr w:type="spellEnd"/>
      <w:r w:rsidRPr="005736B1">
        <w:rPr>
          <w:sz w:val="28"/>
          <w:szCs w:val="28"/>
        </w:rPr>
        <w:t xml:space="preserve"> за </w:t>
      </w:r>
      <w:proofErr w:type="spellStart"/>
      <w:r w:rsidRPr="005736B1">
        <w:rPr>
          <w:sz w:val="28"/>
          <w:szCs w:val="28"/>
        </w:rPr>
        <w:t>експертну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оцінку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інвестиційних</w:t>
      </w:r>
      <w:proofErr w:type="spellEnd"/>
      <w:r w:rsidRPr="005736B1">
        <w:rPr>
          <w:sz w:val="28"/>
          <w:szCs w:val="28"/>
        </w:rPr>
        <w:t xml:space="preserve"> проєктів та </w:t>
      </w:r>
      <w:proofErr w:type="spellStart"/>
      <w:r w:rsidRPr="005736B1">
        <w:rPr>
          <w:sz w:val="28"/>
          <w:szCs w:val="28"/>
        </w:rPr>
        <w:t>програм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</w:t>
      </w:r>
      <w:proofErr w:type="spellEnd"/>
      <w:r w:rsidRPr="005736B1">
        <w:rPr>
          <w:sz w:val="28"/>
          <w:szCs w:val="28"/>
        </w:rPr>
        <w:t xml:space="preserve"> Срібнянської селищної </w:t>
      </w:r>
      <w:proofErr w:type="spellStart"/>
      <w:r w:rsidRPr="005736B1">
        <w:rPr>
          <w:sz w:val="28"/>
          <w:szCs w:val="28"/>
        </w:rPr>
        <w:t>територіальної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громади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наступні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посадові</w:t>
      </w:r>
      <w:proofErr w:type="spellEnd"/>
      <w:r w:rsidRPr="005736B1">
        <w:rPr>
          <w:sz w:val="28"/>
          <w:szCs w:val="28"/>
        </w:rPr>
        <w:t xml:space="preserve"> особи, </w:t>
      </w:r>
      <w:proofErr w:type="spellStart"/>
      <w:r w:rsidRPr="005736B1">
        <w:rPr>
          <w:sz w:val="28"/>
          <w:szCs w:val="28"/>
        </w:rPr>
        <w:t>структурні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proofErr w:type="gramStart"/>
      <w:r w:rsidRPr="005736B1">
        <w:rPr>
          <w:sz w:val="28"/>
          <w:szCs w:val="28"/>
        </w:rPr>
        <w:t>п</w:t>
      </w:r>
      <w:proofErr w:type="gramEnd"/>
      <w:r w:rsidRPr="005736B1">
        <w:rPr>
          <w:sz w:val="28"/>
          <w:szCs w:val="28"/>
        </w:rPr>
        <w:t>ідрозділи</w:t>
      </w:r>
      <w:proofErr w:type="spellEnd"/>
      <w:r w:rsidRPr="005736B1">
        <w:rPr>
          <w:sz w:val="28"/>
          <w:szCs w:val="28"/>
        </w:rPr>
        <w:t xml:space="preserve">, </w:t>
      </w:r>
      <w:proofErr w:type="spellStart"/>
      <w:r w:rsidRPr="005736B1">
        <w:rPr>
          <w:sz w:val="28"/>
          <w:szCs w:val="28"/>
        </w:rPr>
        <w:t>виконавчі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органи</w:t>
      </w:r>
      <w:proofErr w:type="spellEnd"/>
      <w:r w:rsidRPr="005736B1">
        <w:rPr>
          <w:sz w:val="28"/>
          <w:szCs w:val="28"/>
        </w:rPr>
        <w:t xml:space="preserve"> селищної ради:</w:t>
      </w:r>
    </w:p>
    <w:p w:rsidR="00891F97" w:rsidRPr="005736B1" w:rsidRDefault="00891F97" w:rsidP="00891F97">
      <w:pPr>
        <w:ind w:firstLine="560"/>
        <w:jc w:val="both"/>
        <w:rPr>
          <w:sz w:val="28"/>
          <w:szCs w:val="28"/>
        </w:rPr>
      </w:pPr>
    </w:p>
    <w:p w:rsidR="00891F97" w:rsidRDefault="00891F97" w:rsidP="00891F97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5.1. в</w:t>
      </w:r>
      <w:r w:rsidRPr="005736B1">
        <w:rPr>
          <w:sz w:val="28"/>
          <w:szCs w:val="28"/>
        </w:rPr>
        <w:t xml:space="preserve">ідділ </w:t>
      </w:r>
      <w:proofErr w:type="spellStart"/>
      <w:r w:rsidRPr="005736B1">
        <w:rPr>
          <w:sz w:val="28"/>
          <w:szCs w:val="28"/>
        </w:rPr>
        <w:t>економіки</w:t>
      </w:r>
      <w:proofErr w:type="spellEnd"/>
      <w:r w:rsidRPr="005736B1">
        <w:rPr>
          <w:sz w:val="28"/>
          <w:szCs w:val="28"/>
        </w:rPr>
        <w:t xml:space="preserve">, </w:t>
      </w:r>
      <w:proofErr w:type="spellStart"/>
      <w:r w:rsidRPr="005736B1">
        <w:rPr>
          <w:sz w:val="28"/>
          <w:szCs w:val="28"/>
        </w:rPr>
        <w:t>інвестицій</w:t>
      </w:r>
      <w:proofErr w:type="spellEnd"/>
      <w:r w:rsidRPr="005736B1">
        <w:rPr>
          <w:sz w:val="28"/>
          <w:szCs w:val="28"/>
        </w:rPr>
        <w:t xml:space="preserve"> та </w:t>
      </w:r>
      <w:proofErr w:type="spellStart"/>
      <w:r w:rsidRPr="005736B1">
        <w:rPr>
          <w:sz w:val="28"/>
          <w:szCs w:val="28"/>
        </w:rPr>
        <w:t>агропромислового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розвитку</w:t>
      </w:r>
      <w:proofErr w:type="spellEnd"/>
      <w:r w:rsidRPr="005736B1">
        <w:rPr>
          <w:sz w:val="28"/>
          <w:szCs w:val="28"/>
        </w:rPr>
        <w:t xml:space="preserve"> – у </w:t>
      </w:r>
      <w:proofErr w:type="spellStart"/>
      <w:r w:rsidRPr="005736B1">
        <w:rPr>
          <w:sz w:val="28"/>
          <w:szCs w:val="28"/>
        </w:rPr>
        <w:t>сфері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управління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публічними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інвестиціями</w:t>
      </w:r>
      <w:proofErr w:type="spellEnd"/>
      <w:r w:rsidRPr="005736B1">
        <w:rPr>
          <w:sz w:val="28"/>
          <w:szCs w:val="28"/>
        </w:rPr>
        <w:t>;</w:t>
      </w:r>
    </w:p>
    <w:p w:rsidR="00891F97" w:rsidRPr="005736B1" w:rsidRDefault="00891F97" w:rsidP="00891F97">
      <w:pPr>
        <w:ind w:firstLine="560"/>
        <w:jc w:val="both"/>
        <w:rPr>
          <w:sz w:val="28"/>
          <w:szCs w:val="28"/>
        </w:rPr>
      </w:pPr>
    </w:p>
    <w:p w:rsidR="00891F97" w:rsidRDefault="00891F97" w:rsidP="00891F97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proofErr w:type="spellStart"/>
      <w:r>
        <w:rPr>
          <w:sz w:val="28"/>
          <w:szCs w:val="28"/>
        </w:rPr>
        <w:t>ф</w:t>
      </w:r>
      <w:r w:rsidRPr="005736B1">
        <w:rPr>
          <w:sz w:val="28"/>
          <w:szCs w:val="28"/>
        </w:rPr>
        <w:t>інансове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управління</w:t>
      </w:r>
      <w:proofErr w:type="spellEnd"/>
      <w:r w:rsidRPr="005736B1">
        <w:rPr>
          <w:sz w:val="28"/>
          <w:szCs w:val="28"/>
        </w:rPr>
        <w:t xml:space="preserve"> - у </w:t>
      </w:r>
      <w:proofErr w:type="spellStart"/>
      <w:r w:rsidRPr="005736B1">
        <w:rPr>
          <w:sz w:val="28"/>
          <w:szCs w:val="28"/>
        </w:rPr>
        <w:t>сфері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фінансі</w:t>
      </w:r>
      <w:proofErr w:type="gramStart"/>
      <w:r w:rsidRPr="005736B1">
        <w:rPr>
          <w:sz w:val="28"/>
          <w:szCs w:val="28"/>
        </w:rPr>
        <w:t>в</w:t>
      </w:r>
      <w:proofErr w:type="spellEnd"/>
      <w:proofErr w:type="gramEnd"/>
      <w:r w:rsidRPr="005736B1">
        <w:rPr>
          <w:sz w:val="28"/>
          <w:szCs w:val="28"/>
        </w:rPr>
        <w:t>;</w:t>
      </w:r>
    </w:p>
    <w:p w:rsidR="00891F97" w:rsidRPr="005736B1" w:rsidRDefault="00891F97" w:rsidP="00891F97">
      <w:pPr>
        <w:ind w:firstLine="560"/>
        <w:jc w:val="both"/>
        <w:rPr>
          <w:sz w:val="28"/>
          <w:szCs w:val="28"/>
        </w:rPr>
      </w:pPr>
    </w:p>
    <w:p w:rsidR="00891F97" w:rsidRDefault="00891F97" w:rsidP="00891F97">
      <w:pPr>
        <w:ind w:firstLine="560"/>
        <w:jc w:val="both"/>
        <w:rPr>
          <w:sz w:val="28"/>
          <w:szCs w:val="28"/>
        </w:rPr>
      </w:pPr>
      <w:r w:rsidRPr="005736B1">
        <w:rPr>
          <w:sz w:val="28"/>
          <w:szCs w:val="28"/>
        </w:rPr>
        <w:t xml:space="preserve">5.3. </w:t>
      </w:r>
      <w:r>
        <w:rPr>
          <w:sz w:val="28"/>
          <w:szCs w:val="28"/>
        </w:rPr>
        <w:t xml:space="preserve">сектор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арх</w:t>
      </w:r>
      <w:proofErr w:type="gramEnd"/>
      <w:r>
        <w:rPr>
          <w:sz w:val="28"/>
          <w:szCs w:val="28"/>
        </w:rPr>
        <w:t>ітектури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будівництва</w:t>
      </w:r>
      <w:proofErr w:type="spellEnd"/>
      <w:r w:rsidRPr="005736B1">
        <w:rPr>
          <w:sz w:val="28"/>
          <w:szCs w:val="28"/>
        </w:rPr>
        <w:t xml:space="preserve"> – у </w:t>
      </w:r>
      <w:proofErr w:type="spellStart"/>
      <w:r w:rsidRPr="005736B1">
        <w:rPr>
          <w:sz w:val="28"/>
          <w:szCs w:val="28"/>
        </w:rPr>
        <w:t>сфері</w:t>
      </w:r>
      <w:proofErr w:type="spellEnd"/>
      <w:r w:rsidRPr="005736B1">
        <w:rPr>
          <w:sz w:val="28"/>
          <w:szCs w:val="28"/>
        </w:rPr>
        <w:t xml:space="preserve"> благоустрою та </w:t>
      </w:r>
      <w:proofErr w:type="spellStart"/>
      <w:r w:rsidRPr="005736B1">
        <w:rPr>
          <w:sz w:val="28"/>
          <w:szCs w:val="28"/>
        </w:rPr>
        <w:t>інфраструктури</w:t>
      </w:r>
      <w:proofErr w:type="spellEnd"/>
      <w:r w:rsidRPr="005736B1">
        <w:rPr>
          <w:sz w:val="28"/>
          <w:szCs w:val="28"/>
        </w:rPr>
        <w:t>;</w:t>
      </w:r>
    </w:p>
    <w:p w:rsidR="00891F97" w:rsidRPr="005736B1" w:rsidRDefault="00891F97" w:rsidP="00891F97">
      <w:pPr>
        <w:ind w:firstLine="560"/>
        <w:jc w:val="both"/>
        <w:rPr>
          <w:sz w:val="28"/>
          <w:szCs w:val="28"/>
        </w:rPr>
      </w:pPr>
    </w:p>
    <w:p w:rsidR="00891F97" w:rsidRDefault="00891F97" w:rsidP="00891F97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5.4. в</w:t>
      </w:r>
      <w:r w:rsidRPr="005736B1">
        <w:rPr>
          <w:sz w:val="28"/>
          <w:szCs w:val="28"/>
        </w:rPr>
        <w:t xml:space="preserve">ідділ </w:t>
      </w:r>
      <w:proofErr w:type="spellStart"/>
      <w:r w:rsidRPr="005736B1">
        <w:rPr>
          <w:sz w:val="28"/>
          <w:szCs w:val="28"/>
        </w:rPr>
        <w:t>земельних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відносин</w:t>
      </w:r>
      <w:proofErr w:type="spellEnd"/>
      <w:r w:rsidRPr="005736B1">
        <w:rPr>
          <w:sz w:val="28"/>
          <w:szCs w:val="28"/>
        </w:rPr>
        <w:t xml:space="preserve"> - у </w:t>
      </w:r>
      <w:proofErr w:type="spellStart"/>
      <w:r w:rsidRPr="005736B1">
        <w:rPr>
          <w:sz w:val="28"/>
          <w:szCs w:val="28"/>
        </w:rPr>
        <w:t>сфері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охорони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навколишнього</w:t>
      </w:r>
      <w:proofErr w:type="spellEnd"/>
      <w:r w:rsidRPr="005736B1">
        <w:rPr>
          <w:sz w:val="28"/>
          <w:szCs w:val="28"/>
        </w:rPr>
        <w:t xml:space="preserve"> </w:t>
      </w:r>
      <w:proofErr w:type="gramStart"/>
      <w:r w:rsidRPr="005736B1">
        <w:rPr>
          <w:sz w:val="28"/>
          <w:szCs w:val="28"/>
        </w:rPr>
        <w:t>природного</w:t>
      </w:r>
      <w:proofErr w:type="gram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середовища</w:t>
      </w:r>
      <w:proofErr w:type="spellEnd"/>
      <w:r w:rsidRPr="005736B1">
        <w:rPr>
          <w:sz w:val="28"/>
          <w:szCs w:val="28"/>
        </w:rPr>
        <w:t>.</w:t>
      </w:r>
    </w:p>
    <w:p w:rsidR="00891F97" w:rsidRPr="005736B1" w:rsidRDefault="00891F97" w:rsidP="00891F97">
      <w:pPr>
        <w:ind w:firstLine="560"/>
        <w:jc w:val="both"/>
        <w:rPr>
          <w:sz w:val="28"/>
          <w:szCs w:val="28"/>
        </w:rPr>
      </w:pPr>
    </w:p>
    <w:p w:rsidR="00891F97" w:rsidRDefault="00891F97" w:rsidP="00891F97">
      <w:pPr>
        <w:ind w:firstLine="560"/>
        <w:jc w:val="both"/>
        <w:rPr>
          <w:sz w:val="28"/>
          <w:szCs w:val="28"/>
        </w:rPr>
      </w:pPr>
      <w:r w:rsidRPr="005736B1">
        <w:rPr>
          <w:sz w:val="28"/>
          <w:szCs w:val="28"/>
        </w:rPr>
        <w:t xml:space="preserve">6. </w:t>
      </w:r>
      <w:proofErr w:type="spellStart"/>
      <w:r w:rsidRPr="005736B1">
        <w:rPr>
          <w:sz w:val="28"/>
          <w:szCs w:val="28"/>
        </w:rPr>
        <w:t>Призначити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уповноважених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осіб</w:t>
      </w:r>
      <w:proofErr w:type="spellEnd"/>
      <w:r w:rsidRPr="005736B1">
        <w:rPr>
          <w:sz w:val="28"/>
          <w:szCs w:val="28"/>
        </w:rPr>
        <w:t xml:space="preserve"> з проведення </w:t>
      </w:r>
      <w:proofErr w:type="spellStart"/>
      <w:r w:rsidRPr="005736B1">
        <w:rPr>
          <w:sz w:val="28"/>
          <w:szCs w:val="28"/>
        </w:rPr>
        <w:t>експертної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оцінки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інвестиційних</w:t>
      </w:r>
      <w:proofErr w:type="spellEnd"/>
      <w:r w:rsidRPr="005736B1">
        <w:rPr>
          <w:sz w:val="28"/>
          <w:szCs w:val="28"/>
        </w:rPr>
        <w:t xml:space="preserve"> проєкті</w:t>
      </w:r>
      <w:proofErr w:type="gramStart"/>
      <w:r w:rsidRPr="005736B1">
        <w:rPr>
          <w:sz w:val="28"/>
          <w:szCs w:val="28"/>
        </w:rPr>
        <w:t>в</w:t>
      </w:r>
      <w:proofErr w:type="gramEnd"/>
      <w:r w:rsidRPr="005736B1">
        <w:rPr>
          <w:sz w:val="28"/>
          <w:szCs w:val="28"/>
        </w:rPr>
        <w:t xml:space="preserve"> </w:t>
      </w:r>
      <w:proofErr w:type="gramStart"/>
      <w:r w:rsidRPr="005736B1">
        <w:rPr>
          <w:sz w:val="28"/>
          <w:szCs w:val="28"/>
        </w:rPr>
        <w:t>та</w:t>
      </w:r>
      <w:proofErr w:type="gram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програм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</w:t>
      </w:r>
      <w:proofErr w:type="spellEnd"/>
      <w:r w:rsidRPr="005736B1">
        <w:rPr>
          <w:sz w:val="28"/>
          <w:szCs w:val="28"/>
        </w:rPr>
        <w:t xml:space="preserve"> Срібнянської селищної </w:t>
      </w:r>
      <w:proofErr w:type="spellStart"/>
      <w:r w:rsidRPr="005736B1">
        <w:rPr>
          <w:sz w:val="28"/>
          <w:szCs w:val="28"/>
        </w:rPr>
        <w:t>територіальної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громади</w:t>
      </w:r>
      <w:proofErr w:type="spellEnd"/>
      <w:r w:rsidRPr="005736B1">
        <w:rPr>
          <w:sz w:val="28"/>
          <w:szCs w:val="28"/>
        </w:rPr>
        <w:t xml:space="preserve">, </w:t>
      </w:r>
      <w:proofErr w:type="spellStart"/>
      <w:r w:rsidRPr="005736B1"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2 до цього розпорядження.</w:t>
      </w:r>
    </w:p>
    <w:p w:rsidR="00891F97" w:rsidRPr="005736B1" w:rsidRDefault="00891F97" w:rsidP="00891F97">
      <w:pPr>
        <w:ind w:firstLine="560"/>
        <w:jc w:val="both"/>
        <w:rPr>
          <w:sz w:val="28"/>
          <w:szCs w:val="28"/>
        </w:rPr>
      </w:pPr>
    </w:p>
    <w:p w:rsidR="00891F97" w:rsidRDefault="00891F97" w:rsidP="00891F97">
      <w:pPr>
        <w:ind w:firstLine="560"/>
        <w:jc w:val="both"/>
        <w:rPr>
          <w:sz w:val="28"/>
          <w:szCs w:val="28"/>
        </w:rPr>
      </w:pPr>
      <w:r w:rsidRPr="005736B1">
        <w:rPr>
          <w:sz w:val="28"/>
          <w:szCs w:val="28"/>
        </w:rPr>
        <w:t xml:space="preserve">7. </w:t>
      </w:r>
      <w:proofErr w:type="spellStart"/>
      <w:proofErr w:type="gramStart"/>
      <w:r w:rsidRPr="005736B1">
        <w:rPr>
          <w:sz w:val="28"/>
          <w:szCs w:val="28"/>
        </w:rPr>
        <w:t>П</w:t>
      </w:r>
      <w:proofErr w:type="gramEnd"/>
      <w:r w:rsidRPr="005736B1">
        <w:rPr>
          <w:sz w:val="28"/>
          <w:szCs w:val="28"/>
        </w:rPr>
        <w:t>ідготовку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інвестиційних</w:t>
      </w:r>
      <w:proofErr w:type="spellEnd"/>
      <w:r w:rsidRPr="005736B1">
        <w:rPr>
          <w:sz w:val="28"/>
          <w:szCs w:val="28"/>
        </w:rPr>
        <w:t xml:space="preserve"> проєктів та </w:t>
      </w:r>
      <w:proofErr w:type="spellStart"/>
      <w:r w:rsidRPr="005736B1">
        <w:rPr>
          <w:sz w:val="28"/>
          <w:szCs w:val="28"/>
        </w:rPr>
        <w:t>програм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</w:t>
      </w:r>
      <w:proofErr w:type="spellEnd"/>
      <w:r w:rsidRPr="005736B1">
        <w:rPr>
          <w:sz w:val="28"/>
          <w:szCs w:val="28"/>
        </w:rPr>
        <w:t xml:space="preserve">, </w:t>
      </w:r>
      <w:proofErr w:type="spellStart"/>
      <w:r w:rsidRPr="005736B1">
        <w:rPr>
          <w:sz w:val="28"/>
          <w:szCs w:val="28"/>
        </w:rPr>
        <w:t>формування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висновків</w:t>
      </w:r>
      <w:proofErr w:type="spellEnd"/>
      <w:r w:rsidRPr="005736B1">
        <w:rPr>
          <w:sz w:val="28"/>
          <w:szCs w:val="28"/>
        </w:rPr>
        <w:t xml:space="preserve"> щодо </w:t>
      </w:r>
      <w:proofErr w:type="spellStart"/>
      <w:r w:rsidRPr="005736B1">
        <w:rPr>
          <w:sz w:val="28"/>
          <w:szCs w:val="28"/>
        </w:rPr>
        <w:t>результатів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галузевої</w:t>
      </w:r>
      <w:proofErr w:type="spellEnd"/>
      <w:r w:rsidRPr="005736B1">
        <w:rPr>
          <w:sz w:val="28"/>
          <w:szCs w:val="28"/>
        </w:rPr>
        <w:t xml:space="preserve"> (</w:t>
      </w:r>
      <w:proofErr w:type="spellStart"/>
      <w:r w:rsidRPr="005736B1">
        <w:rPr>
          <w:sz w:val="28"/>
          <w:szCs w:val="28"/>
        </w:rPr>
        <w:t>секторальної</w:t>
      </w:r>
      <w:proofErr w:type="spellEnd"/>
      <w:r w:rsidRPr="005736B1">
        <w:rPr>
          <w:sz w:val="28"/>
          <w:szCs w:val="28"/>
        </w:rPr>
        <w:t xml:space="preserve">) </w:t>
      </w:r>
      <w:proofErr w:type="spellStart"/>
      <w:r w:rsidRPr="005736B1">
        <w:rPr>
          <w:sz w:val="28"/>
          <w:szCs w:val="28"/>
        </w:rPr>
        <w:t>експертної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оцінки</w:t>
      </w:r>
      <w:proofErr w:type="spellEnd"/>
      <w:r w:rsidRPr="005736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галузевого</w:t>
      </w:r>
      <w:proofErr w:type="spellEnd"/>
      <w:r>
        <w:rPr>
          <w:sz w:val="28"/>
          <w:szCs w:val="28"/>
        </w:rPr>
        <w:t xml:space="preserve"> </w:t>
      </w:r>
      <w:r w:rsidRPr="005736B1">
        <w:rPr>
          <w:sz w:val="28"/>
          <w:szCs w:val="28"/>
        </w:rPr>
        <w:t xml:space="preserve">(секторального) </w:t>
      </w:r>
      <w:proofErr w:type="spellStart"/>
      <w:r w:rsidRPr="005736B1">
        <w:rPr>
          <w:sz w:val="28"/>
          <w:szCs w:val="28"/>
        </w:rPr>
        <w:t>проєктного</w:t>
      </w:r>
      <w:proofErr w:type="spellEnd"/>
      <w:r w:rsidRPr="005736B1">
        <w:rPr>
          <w:sz w:val="28"/>
          <w:szCs w:val="28"/>
        </w:rPr>
        <w:t xml:space="preserve"> портфеля та </w:t>
      </w:r>
      <w:proofErr w:type="spellStart"/>
      <w:r w:rsidRPr="005736B1">
        <w:rPr>
          <w:sz w:val="28"/>
          <w:szCs w:val="28"/>
        </w:rPr>
        <w:t>єдиного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проєктного</w:t>
      </w:r>
      <w:proofErr w:type="spellEnd"/>
      <w:r w:rsidRPr="005736B1">
        <w:rPr>
          <w:sz w:val="28"/>
          <w:szCs w:val="28"/>
        </w:rPr>
        <w:t xml:space="preserve"> портфеля </w:t>
      </w:r>
      <w:proofErr w:type="spellStart"/>
      <w:r w:rsidRPr="005736B1">
        <w:rPr>
          <w:sz w:val="28"/>
          <w:szCs w:val="28"/>
        </w:rPr>
        <w:t>публічних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інвестицій</w:t>
      </w:r>
      <w:proofErr w:type="spellEnd"/>
      <w:r w:rsidRPr="005736B1">
        <w:rPr>
          <w:sz w:val="28"/>
          <w:szCs w:val="28"/>
        </w:rPr>
        <w:t xml:space="preserve"> Срібнянської селищної </w:t>
      </w:r>
      <w:proofErr w:type="spellStart"/>
      <w:r w:rsidRPr="005736B1">
        <w:rPr>
          <w:sz w:val="28"/>
          <w:szCs w:val="28"/>
        </w:rPr>
        <w:t>територіальної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громади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здійснювати</w:t>
      </w:r>
      <w:proofErr w:type="spellEnd"/>
      <w:r w:rsidRPr="005736B1">
        <w:rPr>
          <w:sz w:val="28"/>
          <w:szCs w:val="28"/>
        </w:rPr>
        <w:t xml:space="preserve"> з </w:t>
      </w:r>
      <w:proofErr w:type="spellStart"/>
      <w:r w:rsidRPr="005736B1">
        <w:rPr>
          <w:sz w:val="28"/>
          <w:szCs w:val="28"/>
        </w:rPr>
        <w:t>використанням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програмних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засобів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Єдиної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інформаційної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системи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управління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публічними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lastRenderedPageBreak/>
        <w:t>інвестиційними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проєктами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відповідно</w:t>
      </w:r>
      <w:proofErr w:type="spellEnd"/>
      <w:r w:rsidRPr="005736B1">
        <w:rPr>
          <w:sz w:val="28"/>
          <w:szCs w:val="28"/>
        </w:rPr>
        <w:t xml:space="preserve"> до постанови </w:t>
      </w:r>
      <w:proofErr w:type="spellStart"/>
      <w:r w:rsidRPr="005736B1">
        <w:rPr>
          <w:sz w:val="28"/>
          <w:szCs w:val="28"/>
        </w:rPr>
        <w:t>Кабінету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Міні</w:t>
      </w:r>
      <w:proofErr w:type="gramStart"/>
      <w:r w:rsidRPr="005736B1"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від 28 лютого 2025 року №</w:t>
      </w:r>
      <w:r w:rsidRPr="005736B1">
        <w:rPr>
          <w:sz w:val="28"/>
          <w:szCs w:val="28"/>
        </w:rPr>
        <w:t>527 «</w:t>
      </w:r>
      <w:proofErr w:type="spellStart"/>
      <w:r w:rsidRPr="005736B1">
        <w:rPr>
          <w:sz w:val="28"/>
          <w:szCs w:val="28"/>
        </w:rPr>
        <w:t>Деякі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питання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управління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публічними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інвестиціями</w:t>
      </w:r>
      <w:proofErr w:type="spellEnd"/>
      <w:r w:rsidRPr="005736B1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>).</w:t>
      </w:r>
    </w:p>
    <w:p w:rsidR="00891F97" w:rsidRPr="005736B1" w:rsidRDefault="00891F97" w:rsidP="00891F97">
      <w:pPr>
        <w:ind w:firstLine="560"/>
        <w:jc w:val="both"/>
        <w:rPr>
          <w:sz w:val="28"/>
          <w:szCs w:val="28"/>
        </w:rPr>
      </w:pPr>
    </w:p>
    <w:p w:rsidR="00891F97" w:rsidRPr="008774DB" w:rsidRDefault="00891F97" w:rsidP="00891F97">
      <w:pPr>
        <w:ind w:firstLine="560"/>
        <w:jc w:val="both"/>
        <w:rPr>
          <w:sz w:val="28"/>
          <w:szCs w:val="28"/>
        </w:rPr>
      </w:pPr>
      <w:r w:rsidRPr="005736B1">
        <w:rPr>
          <w:sz w:val="28"/>
          <w:szCs w:val="28"/>
        </w:rPr>
        <w:t xml:space="preserve">8. </w:t>
      </w:r>
      <w:r>
        <w:rPr>
          <w:sz w:val="28"/>
          <w:szCs w:val="28"/>
        </w:rPr>
        <w:t>Контроль за</w:t>
      </w:r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виконання</w:t>
      </w:r>
      <w:r>
        <w:rPr>
          <w:sz w:val="28"/>
          <w:szCs w:val="28"/>
        </w:rPr>
        <w:t>м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даного</w:t>
      </w:r>
      <w:proofErr w:type="spellEnd"/>
      <w:r w:rsidRPr="005736B1">
        <w:rPr>
          <w:sz w:val="28"/>
          <w:szCs w:val="28"/>
        </w:rPr>
        <w:t xml:space="preserve"> розпорядження </w:t>
      </w:r>
      <w:proofErr w:type="spellStart"/>
      <w:r w:rsidRPr="005736B1">
        <w:rPr>
          <w:sz w:val="28"/>
          <w:szCs w:val="28"/>
        </w:rPr>
        <w:t>покласти</w:t>
      </w:r>
      <w:proofErr w:type="spellEnd"/>
      <w:r w:rsidRPr="005736B1">
        <w:rPr>
          <w:sz w:val="28"/>
          <w:szCs w:val="28"/>
        </w:rPr>
        <w:t xml:space="preserve"> на </w:t>
      </w:r>
      <w:proofErr w:type="spellStart"/>
      <w:r w:rsidRPr="005736B1">
        <w:rPr>
          <w:sz w:val="28"/>
          <w:szCs w:val="28"/>
        </w:rPr>
        <w:t>заступників</w:t>
      </w:r>
      <w:proofErr w:type="spellEnd"/>
      <w:r w:rsidRPr="005736B1">
        <w:rPr>
          <w:sz w:val="28"/>
          <w:szCs w:val="28"/>
        </w:rPr>
        <w:t xml:space="preserve"> селищного голови </w:t>
      </w:r>
      <w:proofErr w:type="spellStart"/>
      <w:r w:rsidRPr="005736B1">
        <w:rPr>
          <w:sz w:val="28"/>
          <w:szCs w:val="28"/>
        </w:rPr>
        <w:t>згідно</w:t>
      </w:r>
      <w:proofErr w:type="spellEnd"/>
      <w:r w:rsidRPr="005736B1">
        <w:rPr>
          <w:sz w:val="28"/>
          <w:szCs w:val="28"/>
        </w:rPr>
        <w:t xml:space="preserve"> з </w:t>
      </w:r>
      <w:proofErr w:type="spellStart"/>
      <w:r w:rsidRPr="005736B1">
        <w:rPr>
          <w:sz w:val="28"/>
          <w:szCs w:val="28"/>
        </w:rPr>
        <w:t>розподілом</w:t>
      </w:r>
      <w:proofErr w:type="spellEnd"/>
      <w:r w:rsidRPr="005736B1">
        <w:rPr>
          <w:sz w:val="28"/>
          <w:szCs w:val="28"/>
        </w:rPr>
        <w:t xml:space="preserve"> </w:t>
      </w:r>
      <w:proofErr w:type="spellStart"/>
      <w:r w:rsidRPr="005736B1">
        <w:rPr>
          <w:sz w:val="28"/>
          <w:szCs w:val="28"/>
        </w:rPr>
        <w:t>обов’язкі</w:t>
      </w:r>
      <w:proofErr w:type="gramStart"/>
      <w:r w:rsidRPr="005736B1"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B00D59" w:rsidRPr="00891F97" w:rsidRDefault="00B00D59" w:rsidP="00891F97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D2DF8" w:rsidRPr="00E85DD9" w:rsidRDefault="001D2DF8" w:rsidP="00B00D5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p w:rsidR="001D5C15" w:rsidRDefault="001D5C1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1D5C15" w:rsidRPr="00AB30AB" w:rsidRDefault="001D5C15" w:rsidP="00AB30AB">
      <w:pPr>
        <w:rPr>
          <w:b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AB30AB">
        <w:rPr>
          <w:sz w:val="28"/>
          <w:szCs w:val="28"/>
          <w:lang w:val="uk-UA"/>
        </w:rPr>
        <w:t xml:space="preserve"> </w:t>
      </w:r>
    </w:p>
    <w:p w:rsidR="001D5C15" w:rsidRDefault="001D5C1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9A7C54" w:rsidRPr="008774DB" w:rsidRDefault="009A7C54" w:rsidP="009A7C54">
      <w:pPr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8774DB">
        <w:rPr>
          <w:sz w:val="28"/>
          <w:szCs w:val="28"/>
        </w:rPr>
        <w:t>Додаток 1</w:t>
      </w:r>
    </w:p>
    <w:p w:rsidR="009A7C54" w:rsidRDefault="009A7C54" w:rsidP="009A7C54">
      <w:pPr>
        <w:rPr>
          <w:sz w:val="28"/>
          <w:szCs w:val="28"/>
        </w:rPr>
      </w:pPr>
      <w:r w:rsidRPr="008774DB">
        <w:rPr>
          <w:sz w:val="28"/>
          <w:szCs w:val="28"/>
        </w:rPr>
        <w:tab/>
      </w:r>
      <w:r w:rsidRPr="008774DB">
        <w:rPr>
          <w:sz w:val="28"/>
          <w:szCs w:val="28"/>
        </w:rPr>
        <w:tab/>
      </w:r>
      <w:r w:rsidRPr="008774DB">
        <w:rPr>
          <w:sz w:val="28"/>
          <w:szCs w:val="28"/>
        </w:rPr>
        <w:tab/>
      </w:r>
      <w:r w:rsidRPr="008774DB">
        <w:rPr>
          <w:sz w:val="28"/>
          <w:szCs w:val="28"/>
        </w:rPr>
        <w:tab/>
      </w:r>
      <w:r w:rsidRPr="008774DB">
        <w:rPr>
          <w:sz w:val="28"/>
          <w:szCs w:val="28"/>
        </w:rPr>
        <w:tab/>
      </w:r>
      <w:r w:rsidRPr="008774DB">
        <w:rPr>
          <w:sz w:val="28"/>
          <w:szCs w:val="28"/>
        </w:rPr>
        <w:tab/>
      </w:r>
      <w:r w:rsidRPr="008774DB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до</w:t>
      </w:r>
      <w:r w:rsidRPr="00877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розпорядження </w:t>
      </w:r>
      <w:r w:rsidRPr="008774DB">
        <w:rPr>
          <w:sz w:val="28"/>
          <w:szCs w:val="28"/>
        </w:rPr>
        <w:t>Срібнянського</w:t>
      </w:r>
    </w:p>
    <w:p w:rsidR="009A7C54" w:rsidRDefault="009A7C54" w:rsidP="009A7C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>селищного голови</w:t>
      </w:r>
    </w:p>
    <w:p w:rsidR="009A7C54" w:rsidRPr="009A7C54" w:rsidRDefault="009A7C54" w:rsidP="009A7C54">
      <w:pPr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04</w:t>
      </w:r>
      <w:r>
        <w:rPr>
          <w:sz w:val="28"/>
          <w:szCs w:val="28"/>
        </w:rPr>
        <w:t xml:space="preserve"> лютого 2026 р. №</w:t>
      </w:r>
      <w:r>
        <w:rPr>
          <w:sz w:val="28"/>
          <w:szCs w:val="28"/>
          <w:lang w:val="uk-UA"/>
        </w:rPr>
        <w:t>16</w:t>
      </w:r>
    </w:p>
    <w:p w:rsidR="009A7C54" w:rsidRDefault="009A7C54" w:rsidP="009A7C54">
      <w:pPr>
        <w:rPr>
          <w:sz w:val="28"/>
          <w:szCs w:val="28"/>
        </w:rPr>
      </w:pPr>
    </w:p>
    <w:p w:rsidR="009A7C54" w:rsidRDefault="009A7C54" w:rsidP="009A7C54">
      <w:pPr>
        <w:rPr>
          <w:sz w:val="28"/>
          <w:szCs w:val="28"/>
        </w:rPr>
      </w:pPr>
    </w:p>
    <w:p w:rsidR="009A7C54" w:rsidRDefault="009A7C54" w:rsidP="009A7C54">
      <w:pPr>
        <w:ind w:firstLine="560"/>
        <w:jc w:val="center"/>
        <w:rPr>
          <w:b/>
          <w:sz w:val="28"/>
          <w:szCs w:val="28"/>
        </w:rPr>
      </w:pPr>
      <w:proofErr w:type="spellStart"/>
      <w:r w:rsidRPr="008774DB">
        <w:rPr>
          <w:b/>
          <w:bCs/>
          <w:color w:val="000000"/>
          <w:sz w:val="28"/>
          <w:szCs w:val="28"/>
        </w:rPr>
        <w:t>Перелік</w:t>
      </w:r>
      <w:proofErr w:type="spellEnd"/>
      <w:r w:rsidRPr="008774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774DB">
        <w:rPr>
          <w:b/>
          <w:bCs/>
          <w:color w:val="000000"/>
          <w:sz w:val="28"/>
          <w:szCs w:val="28"/>
        </w:rPr>
        <w:t>уповноважених</w:t>
      </w:r>
      <w:proofErr w:type="spellEnd"/>
      <w:r w:rsidRPr="008774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774DB">
        <w:rPr>
          <w:b/>
          <w:bCs/>
          <w:color w:val="000000"/>
          <w:sz w:val="28"/>
          <w:szCs w:val="28"/>
        </w:rPr>
        <w:t>осіб</w:t>
      </w:r>
      <w:proofErr w:type="spellEnd"/>
      <w:r w:rsidRPr="008774DB">
        <w:rPr>
          <w:b/>
          <w:bCs/>
          <w:color w:val="000000"/>
          <w:sz w:val="28"/>
          <w:szCs w:val="28"/>
        </w:rPr>
        <w:t xml:space="preserve"> з проведення </w:t>
      </w:r>
      <w:proofErr w:type="spellStart"/>
      <w:r w:rsidRPr="008774DB">
        <w:rPr>
          <w:b/>
          <w:bCs/>
          <w:color w:val="000000"/>
          <w:sz w:val="28"/>
          <w:szCs w:val="28"/>
        </w:rPr>
        <w:t>галузевої</w:t>
      </w:r>
      <w:proofErr w:type="spellEnd"/>
      <w:r w:rsidRPr="008774DB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Pr="008774DB">
        <w:rPr>
          <w:b/>
          <w:bCs/>
          <w:color w:val="000000"/>
          <w:sz w:val="28"/>
          <w:szCs w:val="28"/>
        </w:rPr>
        <w:t>секторальної</w:t>
      </w:r>
      <w:proofErr w:type="spellEnd"/>
      <w:r w:rsidRPr="008774DB">
        <w:rPr>
          <w:b/>
          <w:bCs/>
          <w:color w:val="000000"/>
          <w:sz w:val="28"/>
          <w:szCs w:val="28"/>
        </w:rPr>
        <w:t xml:space="preserve">) </w:t>
      </w:r>
      <w:proofErr w:type="spellStart"/>
      <w:r w:rsidRPr="008774DB">
        <w:rPr>
          <w:b/>
          <w:bCs/>
          <w:color w:val="000000"/>
          <w:sz w:val="28"/>
          <w:szCs w:val="28"/>
        </w:rPr>
        <w:t>експертної</w:t>
      </w:r>
      <w:proofErr w:type="spellEnd"/>
      <w:r w:rsidRPr="008774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774DB">
        <w:rPr>
          <w:b/>
          <w:bCs/>
          <w:color w:val="000000"/>
          <w:sz w:val="28"/>
          <w:szCs w:val="28"/>
        </w:rPr>
        <w:t>оцінки</w:t>
      </w:r>
      <w:proofErr w:type="spellEnd"/>
      <w:r w:rsidRPr="008774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774DB">
        <w:rPr>
          <w:b/>
          <w:bCs/>
          <w:color w:val="000000"/>
          <w:sz w:val="28"/>
          <w:szCs w:val="28"/>
        </w:rPr>
        <w:t>публічних</w:t>
      </w:r>
      <w:proofErr w:type="spellEnd"/>
      <w:r w:rsidRPr="008774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774DB">
        <w:rPr>
          <w:b/>
          <w:bCs/>
          <w:color w:val="000000"/>
          <w:sz w:val="28"/>
          <w:szCs w:val="28"/>
        </w:rPr>
        <w:t>інвестиційних</w:t>
      </w:r>
      <w:proofErr w:type="spellEnd"/>
      <w:r w:rsidRPr="008774DB">
        <w:rPr>
          <w:b/>
          <w:bCs/>
          <w:color w:val="000000"/>
          <w:sz w:val="28"/>
          <w:szCs w:val="28"/>
        </w:rPr>
        <w:t xml:space="preserve"> проєкті</w:t>
      </w:r>
      <w:proofErr w:type="gramStart"/>
      <w:r w:rsidRPr="008774DB">
        <w:rPr>
          <w:b/>
          <w:bCs/>
          <w:color w:val="000000"/>
          <w:sz w:val="28"/>
          <w:szCs w:val="28"/>
        </w:rPr>
        <w:t>в</w:t>
      </w:r>
      <w:proofErr w:type="gramEnd"/>
      <w:r w:rsidRPr="008774DB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8774DB">
        <w:rPr>
          <w:b/>
          <w:bCs/>
          <w:color w:val="000000"/>
          <w:sz w:val="28"/>
          <w:szCs w:val="28"/>
        </w:rPr>
        <w:t>та</w:t>
      </w:r>
      <w:proofErr w:type="gramEnd"/>
      <w:r w:rsidRPr="008774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774DB">
        <w:rPr>
          <w:b/>
          <w:bCs/>
          <w:color w:val="000000"/>
          <w:sz w:val="28"/>
          <w:szCs w:val="28"/>
        </w:rPr>
        <w:t>програм</w:t>
      </w:r>
      <w:proofErr w:type="spellEnd"/>
      <w:r w:rsidRPr="008774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774DB">
        <w:rPr>
          <w:b/>
          <w:bCs/>
          <w:color w:val="000000"/>
          <w:sz w:val="28"/>
          <w:szCs w:val="28"/>
        </w:rPr>
        <w:t>публічних</w:t>
      </w:r>
      <w:proofErr w:type="spellEnd"/>
      <w:r w:rsidRPr="008774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774DB">
        <w:rPr>
          <w:b/>
          <w:bCs/>
          <w:color w:val="000000"/>
          <w:sz w:val="28"/>
          <w:szCs w:val="28"/>
        </w:rPr>
        <w:t>інвестицій</w:t>
      </w:r>
      <w:proofErr w:type="spellEnd"/>
      <w:r w:rsidRPr="008774D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Срібнянської</w:t>
      </w:r>
      <w:r w:rsidRPr="008774DB">
        <w:rPr>
          <w:b/>
          <w:sz w:val="28"/>
          <w:szCs w:val="28"/>
        </w:rPr>
        <w:t xml:space="preserve"> селищної </w:t>
      </w:r>
      <w:proofErr w:type="spellStart"/>
      <w:r w:rsidRPr="008774DB">
        <w:rPr>
          <w:b/>
          <w:sz w:val="28"/>
          <w:szCs w:val="28"/>
        </w:rPr>
        <w:t>територіальної</w:t>
      </w:r>
      <w:proofErr w:type="spellEnd"/>
      <w:r w:rsidRPr="008774DB">
        <w:rPr>
          <w:b/>
          <w:sz w:val="28"/>
          <w:szCs w:val="28"/>
        </w:rPr>
        <w:t xml:space="preserve"> </w:t>
      </w:r>
      <w:proofErr w:type="spellStart"/>
      <w:r w:rsidRPr="008774DB">
        <w:rPr>
          <w:b/>
          <w:sz w:val="28"/>
          <w:szCs w:val="28"/>
        </w:rPr>
        <w:t>громади</w:t>
      </w:r>
      <w:proofErr w:type="spellEnd"/>
      <w:r w:rsidRPr="008774DB">
        <w:rPr>
          <w:b/>
          <w:sz w:val="28"/>
          <w:szCs w:val="28"/>
        </w:rPr>
        <w:t xml:space="preserve"> у 2025</w:t>
      </w:r>
      <w:r>
        <w:rPr>
          <w:b/>
          <w:sz w:val="28"/>
          <w:szCs w:val="28"/>
        </w:rPr>
        <w:t>-2026 роках</w:t>
      </w:r>
    </w:p>
    <w:p w:rsidR="009A7C54" w:rsidRPr="008774DB" w:rsidRDefault="009A7C54" w:rsidP="009A7C54">
      <w:pPr>
        <w:ind w:firstLine="56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119"/>
        <w:gridCol w:w="4007"/>
        <w:gridCol w:w="3338"/>
      </w:tblGrid>
      <w:tr w:rsidR="009A7C54" w:rsidRPr="008774DB" w:rsidTr="009A7C54">
        <w:tc>
          <w:tcPr>
            <w:tcW w:w="2119" w:type="dxa"/>
          </w:tcPr>
          <w:p w:rsidR="009A7C54" w:rsidRPr="008774DB" w:rsidRDefault="009A7C54" w:rsidP="00C26BC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774DB">
              <w:rPr>
                <w:b/>
                <w:color w:val="000000"/>
                <w:sz w:val="28"/>
                <w:szCs w:val="28"/>
              </w:rPr>
              <w:t>Галузь</w:t>
            </w:r>
            <w:proofErr w:type="spellEnd"/>
            <w:r w:rsidRPr="008774DB">
              <w:rPr>
                <w:b/>
                <w:color w:val="000000"/>
                <w:sz w:val="28"/>
                <w:szCs w:val="28"/>
              </w:rPr>
              <w:t xml:space="preserve"> (сектор) для </w:t>
            </w:r>
            <w:proofErr w:type="spellStart"/>
            <w:r w:rsidRPr="008774DB">
              <w:rPr>
                <w:b/>
                <w:color w:val="000000"/>
                <w:sz w:val="28"/>
                <w:szCs w:val="28"/>
              </w:rPr>
              <w:t>публічного</w:t>
            </w:r>
            <w:proofErr w:type="spellEnd"/>
            <w:r w:rsidRPr="008774D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74DB">
              <w:rPr>
                <w:b/>
                <w:color w:val="000000"/>
                <w:sz w:val="28"/>
                <w:szCs w:val="28"/>
              </w:rPr>
              <w:t>інвестування</w:t>
            </w:r>
            <w:proofErr w:type="spellEnd"/>
          </w:p>
        </w:tc>
        <w:tc>
          <w:tcPr>
            <w:tcW w:w="4007" w:type="dxa"/>
          </w:tcPr>
          <w:p w:rsidR="009A7C54" w:rsidRPr="008774DB" w:rsidRDefault="009A7C54" w:rsidP="00C26BC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774DB">
              <w:rPr>
                <w:b/>
                <w:color w:val="000000"/>
                <w:sz w:val="28"/>
                <w:szCs w:val="28"/>
              </w:rPr>
              <w:t>Наймену</w:t>
            </w:r>
            <w:r>
              <w:rPr>
                <w:b/>
                <w:color w:val="000000"/>
                <w:sz w:val="28"/>
                <w:szCs w:val="28"/>
              </w:rPr>
              <w:t>вання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структурного </w:t>
            </w: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ідрозділу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8774DB">
              <w:rPr>
                <w:b/>
                <w:color w:val="000000"/>
                <w:sz w:val="28"/>
                <w:szCs w:val="28"/>
              </w:rPr>
              <w:t xml:space="preserve">виконавчого органу селищної ради, </w:t>
            </w:r>
            <w:proofErr w:type="spellStart"/>
            <w:r w:rsidRPr="008774DB">
              <w:rPr>
                <w:b/>
                <w:color w:val="000000"/>
                <w:sz w:val="28"/>
                <w:szCs w:val="28"/>
              </w:rPr>
              <w:t>відповідального</w:t>
            </w:r>
            <w:proofErr w:type="spellEnd"/>
            <w:r w:rsidRPr="008774DB">
              <w:rPr>
                <w:b/>
                <w:color w:val="000000"/>
                <w:sz w:val="28"/>
                <w:szCs w:val="28"/>
              </w:rPr>
              <w:t xml:space="preserve"> за проведення </w:t>
            </w:r>
            <w:proofErr w:type="spellStart"/>
            <w:r w:rsidRPr="008774DB">
              <w:rPr>
                <w:b/>
                <w:color w:val="000000"/>
                <w:sz w:val="28"/>
                <w:szCs w:val="28"/>
              </w:rPr>
              <w:t>оцінки</w:t>
            </w:r>
            <w:proofErr w:type="spellEnd"/>
          </w:p>
        </w:tc>
        <w:tc>
          <w:tcPr>
            <w:tcW w:w="3338" w:type="dxa"/>
          </w:tcPr>
          <w:p w:rsidR="009A7C54" w:rsidRPr="008774DB" w:rsidRDefault="009A7C54" w:rsidP="00C26BC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774DB">
              <w:rPr>
                <w:b/>
                <w:bCs/>
                <w:color w:val="000000"/>
                <w:sz w:val="28"/>
                <w:szCs w:val="28"/>
              </w:rPr>
              <w:t>Уповноважена</w:t>
            </w:r>
            <w:proofErr w:type="spellEnd"/>
            <w:r w:rsidRPr="008774DB">
              <w:rPr>
                <w:b/>
                <w:bCs/>
                <w:color w:val="000000"/>
                <w:sz w:val="28"/>
                <w:szCs w:val="28"/>
              </w:rPr>
              <w:t xml:space="preserve"> особа з </w:t>
            </w:r>
            <w:r w:rsidRPr="008774DB">
              <w:rPr>
                <w:b/>
                <w:sz w:val="28"/>
                <w:szCs w:val="28"/>
              </w:rPr>
              <w:t xml:space="preserve">проведення </w:t>
            </w:r>
            <w:proofErr w:type="spellStart"/>
            <w:r w:rsidRPr="008774DB">
              <w:rPr>
                <w:b/>
                <w:sz w:val="28"/>
                <w:szCs w:val="28"/>
              </w:rPr>
              <w:t>галузевої</w:t>
            </w:r>
            <w:proofErr w:type="spellEnd"/>
            <w:r w:rsidRPr="008774DB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8774DB">
              <w:rPr>
                <w:b/>
                <w:sz w:val="28"/>
                <w:szCs w:val="28"/>
              </w:rPr>
              <w:t>секторальної</w:t>
            </w:r>
            <w:proofErr w:type="spellEnd"/>
            <w:r w:rsidRPr="008774DB">
              <w:rPr>
                <w:b/>
                <w:sz w:val="28"/>
                <w:szCs w:val="28"/>
              </w:rPr>
              <w:t xml:space="preserve">) </w:t>
            </w:r>
            <w:proofErr w:type="spellStart"/>
            <w:r w:rsidRPr="008774DB">
              <w:rPr>
                <w:b/>
                <w:sz w:val="28"/>
                <w:szCs w:val="28"/>
              </w:rPr>
              <w:t>експертної</w:t>
            </w:r>
            <w:proofErr w:type="spellEnd"/>
            <w:r w:rsidRPr="008774D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74DB">
              <w:rPr>
                <w:b/>
                <w:sz w:val="28"/>
                <w:szCs w:val="28"/>
              </w:rPr>
              <w:t>оцінки</w:t>
            </w:r>
            <w:proofErr w:type="spellEnd"/>
            <w:r w:rsidRPr="008774D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74DB">
              <w:rPr>
                <w:b/>
                <w:sz w:val="28"/>
                <w:szCs w:val="28"/>
              </w:rPr>
              <w:t>публічних</w:t>
            </w:r>
            <w:proofErr w:type="spellEnd"/>
            <w:r w:rsidRPr="008774D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74DB">
              <w:rPr>
                <w:b/>
                <w:sz w:val="28"/>
                <w:szCs w:val="28"/>
              </w:rPr>
              <w:t>інвестиційних</w:t>
            </w:r>
            <w:proofErr w:type="spellEnd"/>
            <w:r w:rsidRPr="008774DB">
              <w:rPr>
                <w:b/>
                <w:sz w:val="28"/>
                <w:szCs w:val="28"/>
              </w:rPr>
              <w:t xml:space="preserve"> проєкті</w:t>
            </w:r>
            <w:proofErr w:type="gramStart"/>
            <w:r w:rsidRPr="008774DB">
              <w:rPr>
                <w:b/>
                <w:sz w:val="28"/>
                <w:szCs w:val="28"/>
              </w:rPr>
              <w:t>в</w:t>
            </w:r>
            <w:proofErr w:type="gramEnd"/>
            <w:r w:rsidRPr="008774D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8774DB">
              <w:rPr>
                <w:b/>
                <w:sz w:val="28"/>
                <w:szCs w:val="28"/>
              </w:rPr>
              <w:t>та</w:t>
            </w:r>
            <w:proofErr w:type="gramEnd"/>
            <w:r w:rsidRPr="008774D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74DB">
              <w:rPr>
                <w:b/>
                <w:sz w:val="28"/>
                <w:szCs w:val="28"/>
              </w:rPr>
              <w:t>програм</w:t>
            </w:r>
            <w:proofErr w:type="spellEnd"/>
            <w:r w:rsidRPr="008774D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74DB">
              <w:rPr>
                <w:b/>
                <w:sz w:val="28"/>
                <w:szCs w:val="28"/>
              </w:rPr>
              <w:t>публічних</w:t>
            </w:r>
            <w:proofErr w:type="spellEnd"/>
            <w:r w:rsidRPr="008774D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74DB">
              <w:rPr>
                <w:b/>
                <w:sz w:val="28"/>
                <w:szCs w:val="28"/>
              </w:rPr>
              <w:t>інвестицій</w:t>
            </w:r>
            <w:proofErr w:type="spellEnd"/>
            <w:r w:rsidRPr="008774D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Срібнянської</w:t>
            </w:r>
            <w:r w:rsidRPr="008774DB">
              <w:rPr>
                <w:b/>
                <w:sz w:val="28"/>
                <w:szCs w:val="28"/>
              </w:rPr>
              <w:t xml:space="preserve"> селищної </w:t>
            </w:r>
            <w:proofErr w:type="spellStart"/>
            <w:r w:rsidRPr="008774DB">
              <w:rPr>
                <w:b/>
                <w:sz w:val="28"/>
                <w:szCs w:val="28"/>
              </w:rPr>
              <w:t>територіальної</w:t>
            </w:r>
            <w:proofErr w:type="spellEnd"/>
            <w:r w:rsidRPr="008774D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74DB">
              <w:rPr>
                <w:b/>
                <w:sz w:val="28"/>
                <w:szCs w:val="28"/>
              </w:rPr>
              <w:t>громади</w:t>
            </w:r>
            <w:proofErr w:type="spellEnd"/>
          </w:p>
        </w:tc>
      </w:tr>
      <w:tr w:rsidR="009A7C54" w:rsidRPr="008774DB" w:rsidTr="009A7C54">
        <w:tc>
          <w:tcPr>
            <w:tcW w:w="2119" w:type="dxa"/>
          </w:tcPr>
          <w:p w:rsidR="009A7C54" w:rsidRPr="008774DB" w:rsidRDefault="009A7C54" w:rsidP="00C26BC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74DB">
              <w:rPr>
                <w:color w:val="000000"/>
                <w:sz w:val="28"/>
                <w:szCs w:val="28"/>
              </w:rPr>
              <w:t>Громадська</w:t>
            </w:r>
            <w:proofErr w:type="spellEnd"/>
            <w:r w:rsidRPr="008774D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74DB">
              <w:rPr>
                <w:color w:val="000000"/>
                <w:sz w:val="28"/>
                <w:szCs w:val="28"/>
              </w:rPr>
              <w:t>безпека</w:t>
            </w:r>
            <w:proofErr w:type="spellEnd"/>
          </w:p>
        </w:tc>
        <w:tc>
          <w:tcPr>
            <w:tcW w:w="4007" w:type="dxa"/>
          </w:tcPr>
          <w:p w:rsidR="009A7C54" w:rsidRPr="006006B8" w:rsidRDefault="009A7C54" w:rsidP="00C26BCD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6006B8">
              <w:rPr>
                <w:bCs/>
                <w:color w:val="000000"/>
                <w:sz w:val="28"/>
                <w:szCs w:val="28"/>
              </w:rPr>
              <w:t xml:space="preserve">Сектор з питань </w:t>
            </w:r>
            <w:proofErr w:type="spellStart"/>
            <w:r w:rsidRPr="006006B8">
              <w:rPr>
                <w:bCs/>
                <w:color w:val="000000"/>
                <w:sz w:val="28"/>
                <w:szCs w:val="28"/>
              </w:rPr>
              <w:t>надзвичайних</w:t>
            </w:r>
            <w:proofErr w:type="spellEnd"/>
            <w:r w:rsidRPr="006006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06B8">
              <w:rPr>
                <w:bCs/>
                <w:color w:val="000000"/>
                <w:sz w:val="28"/>
                <w:szCs w:val="28"/>
              </w:rPr>
              <w:t>ситуацій</w:t>
            </w:r>
            <w:proofErr w:type="spellEnd"/>
            <w:r w:rsidRPr="006006B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06B8">
              <w:rPr>
                <w:bCs/>
                <w:color w:val="000000"/>
                <w:sz w:val="28"/>
                <w:szCs w:val="28"/>
              </w:rPr>
              <w:t>цивільного</w:t>
            </w:r>
            <w:proofErr w:type="spellEnd"/>
            <w:r w:rsidRPr="006006B8">
              <w:rPr>
                <w:bCs/>
                <w:color w:val="000000"/>
                <w:sz w:val="28"/>
                <w:szCs w:val="28"/>
              </w:rPr>
              <w:t xml:space="preserve"> захисту та </w:t>
            </w:r>
            <w:proofErr w:type="spellStart"/>
            <w:r w:rsidRPr="006006B8">
              <w:rPr>
                <w:bCs/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6006B8">
              <w:rPr>
                <w:bCs/>
                <w:color w:val="000000"/>
                <w:sz w:val="28"/>
                <w:szCs w:val="28"/>
              </w:rPr>
              <w:t xml:space="preserve"> роботи </w:t>
            </w:r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СТЕПАНЕНКО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Анатолій</w:t>
            </w:r>
            <w:proofErr w:type="spellEnd"/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ікторович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завідувач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сектору</w:t>
            </w:r>
          </w:p>
        </w:tc>
      </w:tr>
      <w:tr w:rsidR="009A7C54" w:rsidRPr="008774DB" w:rsidTr="009A7C54">
        <w:tc>
          <w:tcPr>
            <w:tcW w:w="2119" w:type="dxa"/>
          </w:tcPr>
          <w:p w:rsidR="009A7C54" w:rsidRPr="008774DB" w:rsidRDefault="009A7C54" w:rsidP="00C26BC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Правова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діяльність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судочинство</w:t>
            </w:r>
            <w:proofErr w:type="spellEnd"/>
          </w:p>
        </w:tc>
        <w:tc>
          <w:tcPr>
            <w:tcW w:w="4007" w:type="dxa"/>
          </w:tcPr>
          <w:p w:rsidR="009A7C54" w:rsidRPr="006006B8" w:rsidRDefault="009A7C54" w:rsidP="00C26BCD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Юридичний</w:t>
            </w:r>
            <w:proofErr w:type="spellEnd"/>
            <w:r>
              <w:rPr>
                <w:sz w:val="28"/>
                <w:szCs w:val="28"/>
              </w:rPr>
              <w:t xml:space="preserve"> відділ </w:t>
            </w:r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СТАСЬ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Юлія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Миколаївна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головний спеціалі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ст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відділу</w:t>
            </w:r>
          </w:p>
        </w:tc>
      </w:tr>
      <w:tr w:rsidR="009A7C54" w:rsidRPr="008774DB" w:rsidTr="009A7C54">
        <w:tc>
          <w:tcPr>
            <w:tcW w:w="2119" w:type="dxa"/>
          </w:tcPr>
          <w:p w:rsidR="009A7C54" w:rsidRDefault="009A7C54" w:rsidP="00C26BC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Аграрна</w:t>
            </w:r>
            <w:proofErr w:type="spellEnd"/>
          </w:p>
        </w:tc>
        <w:tc>
          <w:tcPr>
            <w:tcW w:w="4007" w:type="dxa"/>
          </w:tcPr>
          <w:p w:rsidR="009A7C54" w:rsidRPr="006006B8" w:rsidRDefault="009A7C54" w:rsidP="00C26BC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</w:t>
            </w:r>
            <w:proofErr w:type="spellStart"/>
            <w:r>
              <w:rPr>
                <w:sz w:val="28"/>
                <w:szCs w:val="28"/>
              </w:rPr>
              <w:t>земельних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відносин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ТАРАН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Сергій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Іванович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начальник відділу</w:t>
            </w:r>
          </w:p>
        </w:tc>
      </w:tr>
      <w:tr w:rsidR="009A7C54" w:rsidRPr="008774DB" w:rsidTr="009A7C54">
        <w:tc>
          <w:tcPr>
            <w:tcW w:w="2119" w:type="dxa"/>
          </w:tcPr>
          <w:p w:rsidR="009A7C54" w:rsidRDefault="009A7C54" w:rsidP="00C26BC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Довкілля</w:t>
            </w:r>
            <w:proofErr w:type="spellEnd"/>
          </w:p>
        </w:tc>
        <w:tc>
          <w:tcPr>
            <w:tcW w:w="4007" w:type="dxa"/>
          </w:tcPr>
          <w:p w:rsidR="009A7C54" w:rsidRPr="006006B8" w:rsidRDefault="009A7C54" w:rsidP="00C26BC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</w:t>
            </w:r>
            <w:proofErr w:type="spellStart"/>
            <w:r>
              <w:rPr>
                <w:sz w:val="28"/>
                <w:szCs w:val="28"/>
              </w:rPr>
              <w:t>містобудування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арх</w:t>
            </w:r>
            <w:proofErr w:type="gramEnd"/>
            <w:r>
              <w:rPr>
                <w:sz w:val="28"/>
                <w:szCs w:val="28"/>
              </w:rPr>
              <w:t>ітектури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будівництва</w:t>
            </w:r>
            <w:proofErr w:type="spellEnd"/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ЗУЄВА Людмила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Василівна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спеціалі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ст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категорії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сектору</w:t>
            </w:r>
          </w:p>
        </w:tc>
      </w:tr>
      <w:tr w:rsidR="009A7C54" w:rsidRPr="008774DB" w:rsidTr="009A7C54">
        <w:tc>
          <w:tcPr>
            <w:tcW w:w="2119" w:type="dxa"/>
          </w:tcPr>
          <w:p w:rsidR="009A7C54" w:rsidRDefault="009A7C54" w:rsidP="00C26BC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Економічна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діяльність</w:t>
            </w:r>
            <w:proofErr w:type="spellEnd"/>
          </w:p>
        </w:tc>
        <w:tc>
          <w:tcPr>
            <w:tcW w:w="4007" w:type="dxa"/>
          </w:tcPr>
          <w:p w:rsidR="009A7C54" w:rsidRPr="006006B8" w:rsidRDefault="009A7C54" w:rsidP="00C26BC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</w:t>
            </w:r>
            <w:proofErr w:type="spellStart"/>
            <w:r>
              <w:rPr>
                <w:sz w:val="28"/>
                <w:szCs w:val="28"/>
              </w:rPr>
              <w:t>економіки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інвестицій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агропромислового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ТАРАН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Юлія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Сергіївна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начальник відділу</w:t>
            </w:r>
          </w:p>
        </w:tc>
      </w:tr>
      <w:tr w:rsidR="009A7C54" w:rsidRPr="008774DB" w:rsidTr="009A7C54">
        <w:tc>
          <w:tcPr>
            <w:tcW w:w="2119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8774DB">
              <w:rPr>
                <w:color w:val="000000"/>
                <w:sz w:val="28"/>
                <w:szCs w:val="28"/>
              </w:rPr>
              <w:t>Енергетика</w:t>
            </w:r>
            <w:proofErr w:type="spellEnd"/>
          </w:p>
        </w:tc>
        <w:tc>
          <w:tcPr>
            <w:tcW w:w="4007" w:type="dxa"/>
          </w:tcPr>
          <w:p w:rsidR="009A7C54" w:rsidRPr="006006B8" w:rsidRDefault="009A7C54" w:rsidP="00C26BC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</w:t>
            </w:r>
            <w:proofErr w:type="spellStart"/>
            <w:r>
              <w:rPr>
                <w:sz w:val="28"/>
                <w:szCs w:val="28"/>
              </w:rPr>
              <w:t>містобудування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арх</w:t>
            </w:r>
            <w:proofErr w:type="gramEnd"/>
            <w:r>
              <w:rPr>
                <w:sz w:val="28"/>
                <w:szCs w:val="28"/>
              </w:rPr>
              <w:t>ітектури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будівництва</w:t>
            </w:r>
            <w:proofErr w:type="spellEnd"/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ЗУЄВА Людмила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Василівна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спеціалі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ст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категорії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сектору</w:t>
            </w:r>
          </w:p>
        </w:tc>
      </w:tr>
      <w:tr w:rsidR="009A7C54" w:rsidRPr="008774DB" w:rsidTr="009A7C54">
        <w:tc>
          <w:tcPr>
            <w:tcW w:w="2119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 w:rsidRPr="008774DB">
              <w:rPr>
                <w:color w:val="000000"/>
                <w:sz w:val="28"/>
                <w:szCs w:val="28"/>
              </w:rPr>
              <w:t xml:space="preserve">Спорт та </w:t>
            </w:r>
            <w:proofErr w:type="spellStart"/>
            <w:r w:rsidRPr="008774DB">
              <w:rPr>
                <w:color w:val="000000"/>
                <w:sz w:val="28"/>
                <w:szCs w:val="28"/>
              </w:rPr>
              <w:t>фізичне</w:t>
            </w:r>
            <w:proofErr w:type="spellEnd"/>
            <w:r w:rsidRPr="008774D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74DB">
              <w:rPr>
                <w:color w:val="000000"/>
                <w:sz w:val="28"/>
                <w:szCs w:val="28"/>
              </w:rPr>
              <w:t>виховання</w:t>
            </w:r>
            <w:proofErr w:type="spellEnd"/>
          </w:p>
        </w:tc>
        <w:tc>
          <w:tcPr>
            <w:tcW w:w="4007" w:type="dxa"/>
          </w:tcPr>
          <w:p w:rsidR="009A7C54" w:rsidRPr="006006B8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Відділ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освіти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, сім</w:t>
            </w:r>
            <w:r w:rsidRPr="006006B8">
              <w:rPr>
                <w:bCs/>
                <w:color w:val="000000"/>
                <w:sz w:val="28"/>
                <w:szCs w:val="28"/>
              </w:rPr>
              <w:t>’</w:t>
            </w:r>
            <w:r>
              <w:rPr>
                <w:bCs/>
                <w:color w:val="000000"/>
                <w:sz w:val="28"/>
                <w:szCs w:val="28"/>
              </w:rPr>
              <w:t xml:space="preserve">ї,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молод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і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та спорту </w:t>
            </w:r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ІНЧЕНКО Алла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Василівна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провідний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фахівець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відділу</w:t>
            </w:r>
          </w:p>
        </w:tc>
      </w:tr>
      <w:tr w:rsidR="009A7C54" w:rsidRPr="008774DB" w:rsidTr="009A7C54">
        <w:tc>
          <w:tcPr>
            <w:tcW w:w="2119" w:type="dxa"/>
          </w:tcPr>
          <w:p w:rsidR="009A7C54" w:rsidRPr="008774DB" w:rsidRDefault="009A7C54" w:rsidP="00C26BC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Житло</w:t>
            </w:r>
            <w:proofErr w:type="spellEnd"/>
          </w:p>
        </w:tc>
        <w:tc>
          <w:tcPr>
            <w:tcW w:w="4007" w:type="dxa"/>
          </w:tcPr>
          <w:p w:rsidR="009A7C54" w:rsidRPr="006006B8" w:rsidRDefault="009A7C54" w:rsidP="00C26BC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</w:t>
            </w:r>
            <w:proofErr w:type="spellStart"/>
            <w:r>
              <w:rPr>
                <w:sz w:val="28"/>
                <w:szCs w:val="28"/>
              </w:rPr>
              <w:t>містобудування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арх</w:t>
            </w:r>
            <w:proofErr w:type="gramEnd"/>
            <w:r>
              <w:rPr>
                <w:sz w:val="28"/>
                <w:szCs w:val="28"/>
              </w:rPr>
              <w:t>ітектури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lastRenderedPageBreak/>
              <w:t>будівництва</w:t>
            </w:r>
            <w:proofErr w:type="spellEnd"/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ЗУЄВА Людмила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Василівна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спеціалі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ст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категорії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сектору</w:t>
            </w:r>
          </w:p>
        </w:tc>
      </w:tr>
      <w:tr w:rsidR="009A7C54" w:rsidRPr="008774DB" w:rsidTr="009A7C54">
        <w:tc>
          <w:tcPr>
            <w:tcW w:w="2119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8774DB">
              <w:rPr>
                <w:color w:val="000000"/>
                <w:sz w:val="28"/>
                <w:szCs w:val="28"/>
              </w:rPr>
              <w:lastRenderedPageBreak/>
              <w:t>Муніципальна</w:t>
            </w:r>
            <w:proofErr w:type="spellEnd"/>
            <w:r w:rsidRPr="008774D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74DB">
              <w:rPr>
                <w:color w:val="000000"/>
                <w:sz w:val="28"/>
                <w:szCs w:val="28"/>
              </w:rPr>
              <w:t>інфраструктура</w:t>
            </w:r>
            <w:proofErr w:type="spellEnd"/>
            <w:r w:rsidRPr="008774DB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774DB">
              <w:rPr>
                <w:color w:val="000000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4007" w:type="dxa"/>
          </w:tcPr>
          <w:p w:rsidR="009A7C54" w:rsidRPr="006006B8" w:rsidRDefault="009A7C54" w:rsidP="00C26BC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</w:t>
            </w:r>
            <w:proofErr w:type="spellStart"/>
            <w:r>
              <w:rPr>
                <w:sz w:val="28"/>
                <w:szCs w:val="28"/>
              </w:rPr>
              <w:t>містобудування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арх</w:t>
            </w:r>
            <w:proofErr w:type="gramEnd"/>
            <w:r>
              <w:rPr>
                <w:sz w:val="28"/>
                <w:szCs w:val="28"/>
              </w:rPr>
              <w:t>ітектури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будівництва</w:t>
            </w:r>
            <w:proofErr w:type="spellEnd"/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ЗУЄВА Людмила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Василівна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спеціалі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ст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категорії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сектору</w:t>
            </w:r>
          </w:p>
        </w:tc>
      </w:tr>
      <w:tr w:rsidR="009A7C54" w:rsidRPr="008774DB" w:rsidTr="009A7C54">
        <w:tc>
          <w:tcPr>
            <w:tcW w:w="2119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 w:rsidRPr="008774DB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4007" w:type="dxa"/>
          </w:tcPr>
          <w:p w:rsidR="009A7C54" w:rsidRPr="006006B8" w:rsidRDefault="009A7C54" w:rsidP="00C26BC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</w:t>
            </w:r>
            <w:proofErr w:type="spellStart"/>
            <w:r>
              <w:rPr>
                <w:sz w:val="28"/>
                <w:szCs w:val="28"/>
              </w:rPr>
              <w:t>містобудування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арх</w:t>
            </w:r>
            <w:proofErr w:type="gramEnd"/>
            <w:r>
              <w:rPr>
                <w:sz w:val="28"/>
                <w:szCs w:val="28"/>
              </w:rPr>
              <w:t>ітектури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будівництва</w:t>
            </w:r>
            <w:proofErr w:type="spellEnd"/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ЗУЄВА Людмила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Василівна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спеціалі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ст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категорії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сектору</w:t>
            </w:r>
          </w:p>
        </w:tc>
      </w:tr>
      <w:tr w:rsidR="009A7C54" w:rsidRPr="008774DB" w:rsidTr="009A7C54">
        <w:tc>
          <w:tcPr>
            <w:tcW w:w="2119" w:type="dxa"/>
          </w:tcPr>
          <w:p w:rsidR="009A7C54" w:rsidRPr="008774DB" w:rsidRDefault="009A7C54" w:rsidP="00C26BCD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Соц</w:t>
            </w:r>
            <w:proofErr w:type="gramEnd"/>
            <w:r>
              <w:rPr>
                <w:color w:val="000000"/>
                <w:sz w:val="28"/>
                <w:szCs w:val="28"/>
              </w:rPr>
              <w:t>іальна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сфера</w:t>
            </w:r>
          </w:p>
        </w:tc>
        <w:tc>
          <w:tcPr>
            <w:tcW w:w="4007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Відділ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соц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іального захисту населення </w:t>
            </w:r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ПРИПУТНЕНКО Оксана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Петрівна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начальник відділу</w:t>
            </w:r>
          </w:p>
        </w:tc>
      </w:tr>
      <w:tr w:rsidR="009A7C54" w:rsidRPr="008774DB" w:rsidTr="009A7C54">
        <w:tc>
          <w:tcPr>
            <w:tcW w:w="2119" w:type="dxa"/>
          </w:tcPr>
          <w:p w:rsidR="009A7C54" w:rsidRDefault="009A7C54" w:rsidP="00C26BC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Публічні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фінанси</w:t>
            </w:r>
            <w:proofErr w:type="spellEnd"/>
          </w:p>
        </w:tc>
        <w:tc>
          <w:tcPr>
            <w:tcW w:w="4007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Фінансове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КРЕКОТЕНЬ Галина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Миколаївна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начальник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</w:p>
        </w:tc>
      </w:tr>
      <w:tr w:rsidR="009A7C54" w:rsidRPr="008774DB" w:rsidTr="009A7C54">
        <w:tc>
          <w:tcPr>
            <w:tcW w:w="2119" w:type="dxa"/>
          </w:tcPr>
          <w:p w:rsidR="009A7C54" w:rsidRDefault="009A7C54" w:rsidP="00C26BC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Публічні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послуги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пов’язана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з ним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цифровізація</w:t>
            </w:r>
            <w:proofErr w:type="spellEnd"/>
          </w:p>
        </w:tc>
        <w:tc>
          <w:tcPr>
            <w:tcW w:w="4007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Відділ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роботі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зверненнями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громадян та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комп’ютерного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забезпечення </w:t>
            </w:r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МОСТОВИЙ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Ігор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Володимирович – начальник відділу</w:t>
            </w:r>
          </w:p>
        </w:tc>
      </w:tr>
      <w:tr w:rsidR="009A7C54" w:rsidRPr="008774DB" w:rsidTr="009A7C54">
        <w:tc>
          <w:tcPr>
            <w:tcW w:w="2119" w:type="dxa"/>
          </w:tcPr>
          <w:p w:rsidR="009A7C54" w:rsidRPr="008774DB" w:rsidRDefault="009A7C54" w:rsidP="009A7C54">
            <w:pPr>
              <w:numPr>
                <w:ilvl w:val="0"/>
                <w:numId w:val="19"/>
              </w:numPr>
              <w:shd w:val="clear" w:color="auto" w:fill="FFFFFF"/>
              <w:ind w:left="0"/>
              <w:textAlignment w:val="baseline"/>
              <w:rPr>
                <w:color w:val="000000"/>
                <w:sz w:val="28"/>
                <w:szCs w:val="28"/>
              </w:rPr>
            </w:pPr>
            <w:r w:rsidRPr="008774DB">
              <w:rPr>
                <w:color w:val="000000"/>
                <w:sz w:val="28"/>
                <w:szCs w:val="28"/>
              </w:rPr>
              <w:t xml:space="preserve">Культура та </w:t>
            </w:r>
            <w:proofErr w:type="spellStart"/>
            <w:r w:rsidRPr="008774DB">
              <w:rPr>
                <w:color w:val="000000"/>
                <w:sz w:val="28"/>
                <w:szCs w:val="28"/>
              </w:rPr>
              <w:t>інформація</w:t>
            </w:r>
            <w:proofErr w:type="spellEnd"/>
          </w:p>
        </w:tc>
        <w:tc>
          <w:tcPr>
            <w:tcW w:w="4007" w:type="dxa"/>
          </w:tcPr>
          <w:p w:rsidR="009A7C54" w:rsidRPr="008774DB" w:rsidRDefault="009A7C54" w:rsidP="00C26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культури та туризму </w:t>
            </w:r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ЖИЖКА Ірина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Миколаївна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начальник відділу</w:t>
            </w:r>
          </w:p>
        </w:tc>
      </w:tr>
      <w:tr w:rsidR="009A7C54" w:rsidRPr="008774DB" w:rsidTr="009A7C54">
        <w:tc>
          <w:tcPr>
            <w:tcW w:w="2119" w:type="dxa"/>
          </w:tcPr>
          <w:p w:rsidR="009A7C54" w:rsidRPr="008774DB" w:rsidRDefault="009A7C54" w:rsidP="00C26BCD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774DB">
              <w:rPr>
                <w:color w:val="000000"/>
                <w:sz w:val="28"/>
                <w:szCs w:val="28"/>
              </w:rPr>
              <w:t>Охорона</w:t>
            </w:r>
            <w:proofErr w:type="spellEnd"/>
            <w:r w:rsidRPr="008774D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74DB">
              <w:rPr>
                <w:color w:val="000000"/>
                <w:sz w:val="28"/>
                <w:szCs w:val="28"/>
              </w:rPr>
              <w:t>здоров'я</w:t>
            </w:r>
            <w:proofErr w:type="spellEnd"/>
          </w:p>
        </w:tc>
        <w:tc>
          <w:tcPr>
            <w:tcW w:w="4007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Заступник селищного голови з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гуманітарних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питань та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соц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іальної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політики</w:t>
            </w:r>
          </w:p>
        </w:tc>
        <w:tc>
          <w:tcPr>
            <w:tcW w:w="3338" w:type="dxa"/>
          </w:tcPr>
          <w:p w:rsidR="009A7C54" w:rsidRPr="008774DB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Ніна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Григорівна</w:t>
            </w:r>
            <w:proofErr w:type="spellEnd"/>
          </w:p>
        </w:tc>
      </w:tr>
      <w:tr w:rsidR="009A7C54" w:rsidRPr="008774DB" w:rsidTr="009A7C54">
        <w:tc>
          <w:tcPr>
            <w:tcW w:w="2119" w:type="dxa"/>
          </w:tcPr>
          <w:p w:rsidR="009A7C54" w:rsidRPr="008774DB" w:rsidRDefault="009A7C54" w:rsidP="00C26BC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74DB">
              <w:rPr>
                <w:color w:val="000000"/>
                <w:sz w:val="28"/>
                <w:szCs w:val="28"/>
              </w:rPr>
              <w:t>Освіта</w:t>
            </w:r>
            <w:proofErr w:type="spellEnd"/>
            <w:r w:rsidRPr="008774D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74DB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8774DB">
              <w:rPr>
                <w:color w:val="000000"/>
                <w:sz w:val="28"/>
                <w:szCs w:val="28"/>
              </w:rPr>
              <w:t xml:space="preserve"> наука</w:t>
            </w:r>
          </w:p>
        </w:tc>
        <w:tc>
          <w:tcPr>
            <w:tcW w:w="4007" w:type="dxa"/>
          </w:tcPr>
          <w:p w:rsidR="009A7C54" w:rsidRPr="006006B8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Відділ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освіти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, сім</w:t>
            </w:r>
            <w:r w:rsidRPr="006006B8">
              <w:rPr>
                <w:bCs/>
                <w:color w:val="000000"/>
                <w:sz w:val="28"/>
                <w:szCs w:val="28"/>
              </w:rPr>
              <w:t>’</w:t>
            </w:r>
            <w:r>
              <w:rPr>
                <w:bCs/>
                <w:color w:val="000000"/>
                <w:sz w:val="28"/>
                <w:szCs w:val="28"/>
              </w:rPr>
              <w:t xml:space="preserve">ї,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молод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і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та спорту </w:t>
            </w:r>
          </w:p>
        </w:tc>
        <w:tc>
          <w:tcPr>
            <w:tcW w:w="3338" w:type="dxa"/>
          </w:tcPr>
          <w:p w:rsidR="009A7C54" w:rsidRPr="008774DB" w:rsidRDefault="009A7C54" w:rsidP="009A7C54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ІНЧЕНКО Алла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Василівна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провідний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фахівець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відділу</w:t>
            </w:r>
          </w:p>
        </w:tc>
      </w:tr>
    </w:tbl>
    <w:p w:rsidR="009A7C54" w:rsidRDefault="009A7C54" w:rsidP="009A7C54">
      <w:pPr>
        <w:rPr>
          <w:sz w:val="28"/>
          <w:szCs w:val="28"/>
        </w:rPr>
      </w:pPr>
    </w:p>
    <w:p w:rsidR="009A7C54" w:rsidRDefault="009A7C54" w:rsidP="009A7C54">
      <w:pPr>
        <w:rPr>
          <w:sz w:val="28"/>
          <w:szCs w:val="28"/>
        </w:rPr>
      </w:pPr>
    </w:p>
    <w:p w:rsidR="009A7C54" w:rsidRDefault="009A7C54" w:rsidP="009A7C54">
      <w:pPr>
        <w:ind w:left="-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Керуюча</w:t>
      </w:r>
      <w:proofErr w:type="spellEnd"/>
      <w:r>
        <w:rPr>
          <w:b/>
          <w:sz w:val="28"/>
          <w:szCs w:val="28"/>
        </w:rPr>
        <w:t xml:space="preserve"> справами (</w:t>
      </w: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>)</w:t>
      </w:r>
    </w:p>
    <w:p w:rsidR="009A7C54" w:rsidRDefault="009A7C54" w:rsidP="009A7C54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виконавчого комітету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Ірина ГЛЮЗО</w:t>
      </w:r>
    </w:p>
    <w:p w:rsidR="009A7C54" w:rsidRDefault="009A7C54" w:rsidP="009A7C5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A7C54" w:rsidRPr="008774DB" w:rsidRDefault="009A7C54" w:rsidP="009A7C54">
      <w:pPr>
        <w:ind w:left="4320" w:firstLine="72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</w:t>
      </w:r>
      <w:r>
        <w:rPr>
          <w:sz w:val="28"/>
          <w:szCs w:val="28"/>
        </w:rPr>
        <w:t>Додаток 2</w:t>
      </w:r>
    </w:p>
    <w:p w:rsidR="009A7C54" w:rsidRDefault="009A7C54" w:rsidP="009A7C54">
      <w:pPr>
        <w:rPr>
          <w:sz w:val="28"/>
          <w:szCs w:val="28"/>
        </w:rPr>
      </w:pPr>
      <w:r w:rsidRPr="008774DB">
        <w:rPr>
          <w:sz w:val="28"/>
          <w:szCs w:val="28"/>
        </w:rPr>
        <w:tab/>
      </w:r>
      <w:r w:rsidRPr="008774DB">
        <w:rPr>
          <w:sz w:val="28"/>
          <w:szCs w:val="28"/>
        </w:rPr>
        <w:tab/>
      </w:r>
      <w:r w:rsidRPr="008774DB">
        <w:rPr>
          <w:sz w:val="28"/>
          <w:szCs w:val="28"/>
        </w:rPr>
        <w:tab/>
      </w:r>
      <w:r w:rsidRPr="008774DB">
        <w:rPr>
          <w:sz w:val="28"/>
          <w:szCs w:val="28"/>
        </w:rPr>
        <w:tab/>
      </w:r>
      <w:r w:rsidRPr="008774DB">
        <w:rPr>
          <w:sz w:val="28"/>
          <w:szCs w:val="28"/>
        </w:rPr>
        <w:tab/>
      </w:r>
      <w:r w:rsidRPr="008774DB">
        <w:rPr>
          <w:sz w:val="28"/>
          <w:szCs w:val="28"/>
        </w:rPr>
        <w:tab/>
      </w:r>
      <w:r w:rsidRPr="008774DB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до</w:t>
      </w:r>
      <w:r w:rsidRPr="00877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розпорядження </w:t>
      </w:r>
      <w:r w:rsidRPr="008774DB">
        <w:rPr>
          <w:sz w:val="28"/>
          <w:szCs w:val="28"/>
        </w:rPr>
        <w:t>Срібнянського</w:t>
      </w:r>
    </w:p>
    <w:p w:rsidR="009A7C54" w:rsidRDefault="009A7C54" w:rsidP="009A7C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селищного голови</w:t>
      </w:r>
    </w:p>
    <w:p w:rsidR="009A7C54" w:rsidRPr="009A7C54" w:rsidRDefault="009A7C54" w:rsidP="009A7C54">
      <w:pPr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04</w:t>
      </w:r>
      <w:r>
        <w:rPr>
          <w:sz w:val="28"/>
          <w:szCs w:val="28"/>
        </w:rPr>
        <w:t xml:space="preserve"> лютого 2026 р. №</w:t>
      </w:r>
      <w:r>
        <w:rPr>
          <w:sz w:val="28"/>
          <w:szCs w:val="28"/>
          <w:lang w:val="uk-UA"/>
        </w:rPr>
        <w:t>16</w:t>
      </w:r>
    </w:p>
    <w:p w:rsidR="009A7C54" w:rsidRPr="008774DB" w:rsidRDefault="009A7C54" w:rsidP="009A7C54">
      <w:pPr>
        <w:rPr>
          <w:b/>
          <w:sz w:val="28"/>
          <w:szCs w:val="28"/>
        </w:rPr>
      </w:pPr>
    </w:p>
    <w:p w:rsidR="009A7C54" w:rsidRDefault="009A7C54" w:rsidP="009A7C54">
      <w:pPr>
        <w:ind w:firstLine="560"/>
        <w:jc w:val="center"/>
        <w:rPr>
          <w:b/>
          <w:sz w:val="28"/>
          <w:szCs w:val="28"/>
        </w:rPr>
      </w:pPr>
      <w:proofErr w:type="spellStart"/>
      <w:r w:rsidRPr="00781ECF">
        <w:rPr>
          <w:b/>
          <w:bCs/>
          <w:color w:val="000000"/>
          <w:sz w:val="28"/>
          <w:szCs w:val="28"/>
        </w:rPr>
        <w:t>Перелік</w:t>
      </w:r>
      <w:proofErr w:type="spellEnd"/>
      <w:r w:rsidRPr="00781EC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81ECF">
        <w:rPr>
          <w:b/>
          <w:bCs/>
          <w:color w:val="000000"/>
          <w:sz w:val="28"/>
          <w:szCs w:val="28"/>
        </w:rPr>
        <w:t>уповноважених</w:t>
      </w:r>
      <w:proofErr w:type="spellEnd"/>
      <w:r w:rsidRPr="00781EC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81ECF">
        <w:rPr>
          <w:b/>
          <w:bCs/>
          <w:color w:val="000000"/>
          <w:sz w:val="28"/>
          <w:szCs w:val="28"/>
        </w:rPr>
        <w:t>осіб</w:t>
      </w:r>
      <w:proofErr w:type="spellEnd"/>
      <w:r w:rsidRPr="00781ECF">
        <w:rPr>
          <w:b/>
          <w:bCs/>
          <w:color w:val="000000"/>
          <w:sz w:val="28"/>
          <w:szCs w:val="28"/>
        </w:rPr>
        <w:t xml:space="preserve"> з проведення </w:t>
      </w:r>
      <w:proofErr w:type="spellStart"/>
      <w:r w:rsidRPr="00781ECF">
        <w:rPr>
          <w:b/>
          <w:bCs/>
          <w:color w:val="000000"/>
          <w:sz w:val="28"/>
          <w:szCs w:val="28"/>
        </w:rPr>
        <w:t>експертної</w:t>
      </w:r>
      <w:proofErr w:type="spellEnd"/>
      <w:r w:rsidRPr="00781EC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81ECF">
        <w:rPr>
          <w:b/>
          <w:bCs/>
          <w:color w:val="000000"/>
          <w:sz w:val="28"/>
          <w:szCs w:val="28"/>
        </w:rPr>
        <w:t>оцінки</w:t>
      </w:r>
      <w:proofErr w:type="spellEnd"/>
      <w:r w:rsidRPr="00781EC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81ECF">
        <w:rPr>
          <w:b/>
          <w:bCs/>
          <w:color w:val="000000"/>
          <w:sz w:val="28"/>
          <w:szCs w:val="28"/>
        </w:rPr>
        <w:t>публічних</w:t>
      </w:r>
      <w:proofErr w:type="spellEnd"/>
      <w:r w:rsidRPr="00781EC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81ECF">
        <w:rPr>
          <w:b/>
          <w:bCs/>
          <w:color w:val="000000"/>
          <w:sz w:val="28"/>
          <w:szCs w:val="28"/>
        </w:rPr>
        <w:t>інвестиційних</w:t>
      </w:r>
      <w:proofErr w:type="spellEnd"/>
      <w:r w:rsidRPr="00781ECF">
        <w:rPr>
          <w:b/>
          <w:bCs/>
          <w:color w:val="000000"/>
          <w:sz w:val="28"/>
          <w:szCs w:val="28"/>
        </w:rPr>
        <w:t xml:space="preserve"> проєкті</w:t>
      </w:r>
      <w:proofErr w:type="gramStart"/>
      <w:r w:rsidRPr="00781ECF">
        <w:rPr>
          <w:b/>
          <w:bCs/>
          <w:color w:val="000000"/>
          <w:sz w:val="28"/>
          <w:szCs w:val="28"/>
        </w:rPr>
        <w:t>в</w:t>
      </w:r>
      <w:proofErr w:type="gramEnd"/>
      <w:r w:rsidRPr="00781ECF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781ECF">
        <w:rPr>
          <w:b/>
          <w:bCs/>
          <w:color w:val="000000"/>
          <w:sz w:val="28"/>
          <w:szCs w:val="28"/>
        </w:rPr>
        <w:t>та</w:t>
      </w:r>
      <w:proofErr w:type="gramEnd"/>
      <w:r w:rsidRPr="00781EC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81ECF">
        <w:rPr>
          <w:b/>
          <w:bCs/>
          <w:color w:val="000000"/>
          <w:sz w:val="28"/>
          <w:szCs w:val="28"/>
        </w:rPr>
        <w:t>програм</w:t>
      </w:r>
      <w:proofErr w:type="spellEnd"/>
      <w:r w:rsidRPr="00781EC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81ECF">
        <w:rPr>
          <w:b/>
          <w:bCs/>
          <w:color w:val="000000"/>
          <w:sz w:val="28"/>
          <w:szCs w:val="28"/>
        </w:rPr>
        <w:t>публічних</w:t>
      </w:r>
      <w:proofErr w:type="spellEnd"/>
      <w:r w:rsidRPr="00781EC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81ECF">
        <w:rPr>
          <w:b/>
          <w:bCs/>
          <w:color w:val="000000"/>
          <w:sz w:val="28"/>
          <w:szCs w:val="28"/>
        </w:rPr>
        <w:t>інвестицій</w:t>
      </w:r>
      <w:proofErr w:type="spellEnd"/>
      <w:r w:rsidRPr="00781EC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Срібнянської</w:t>
      </w:r>
      <w:r w:rsidRPr="00781ECF">
        <w:rPr>
          <w:b/>
          <w:sz w:val="28"/>
          <w:szCs w:val="28"/>
        </w:rPr>
        <w:t xml:space="preserve"> селищної </w:t>
      </w:r>
      <w:proofErr w:type="spellStart"/>
      <w:r w:rsidRPr="00781ECF">
        <w:rPr>
          <w:b/>
          <w:sz w:val="28"/>
          <w:szCs w:val="28"/>
        </w:rPr>
        <w:t>територіальної</w:t>
      </w:r>
      <w:proofErr w:type="spellEnd"/>
      <w:r w:rsidRPr="00781ECF">
        <w:rPr>
          <w:b/>
          <w:sz w:val="28"/>
          <w:szCs w:val="28"/>
        </w:rPr>
        <w:t xml:space="preserve"> </w:t>
      </w:r>
      <w:proofErr w:type="spellStart"/>
      <w:r w:rsidRPr="00781ECF">
        <w:rPr>
          <w:b/>
          <w:sz w:val="28"/>
          <w:szCs w:val="28"/>
        </w:rPr>
        <w:t>громади</w:t>
      </w:r>
      <w:proofErr w:type="spellEnd"/>
    </w:p>
    <w:p w:rsidR="009A7C54" w:rsidRPr="00EF6F2D" w:rsidRDefault="009A7C54" w:rsidP="009A7C54">
      <w:pPr>
        <w:ind w:firstLine="560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395"/>
        <w:gridCol w:w="7069"/>
      </w:tblGrid>
      <w:tr w:rsidR="009A7C54" w:rsidRPr="00781ECF" w:rsidTr="009A7C54">
        <w:tc>
          <w:tcPr>
            <w:tcW w:w="2395" w:type="dxa"/>
          </w:tcPr>
          <w:p w:rsidR="009A7C54" w:rsidRPr="00781ECF" w:rsidRDefault="009A7C54" w:rsidP="00C26BC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1ECF">
              <w:rPr>
                <w:b/>
                <w:color w:val="000000"/>
                <w:sz w:val="28"/>
                <w:szCs w:val="28"/>
              </w:rPr>
              <w:t xml:space="preserve">Назва </w:t>
            </w:r>
            <w:proofErr w:type="spellStart"/>
            <w:r w:rsidRPr="00781ECF">
              <w:rPr>
                <w:b/>
                <w:color w:val="000000"/>
                <w:sz w:val="28"/>
                <w:szCs w:val="28"/>
              </w:rPr>
              <w:t>розділу</w:t>
            </w:r>
            <w:proofErr w:type="spellEnd"/>
            <w:r w:rsidRPr="00781EC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обґрунтування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81ECF">
              <w:rPr>
                <w:b/>
                <w:color w:val="000000"/>
                <w:sz w:val="28"/>
                <w:szCs w:val="28"/>
              </w:rPr>
              <w:t xml:space="preserve">проєкту, </w:t>
            </w:r>
            <w:proofErr w:type="spellStart"/>
            <w:r w:rsidRPr="00781ECF">
              <w:rPr>
                <w:b/>
                <w:color w:val="000000"/>
                <w:sz w:val="28"/>
                <w:szCs w:val="28"/>
              </w:rPr>
              <w:t>стосовно</w:t>
            </w:r>
            <w:proofErr w:type="spellEnd"/>
            <w:r w:rsidRPr="00781EC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b/>
                <w:color w:val="000000"/>
                <w:sz w:val="28"/>
                <w:szCs w:val="28"/>
              </w:rPr>
              <w:t>якого</w:t>
            </w:r>
            <w:proofErr w:type="spellEnd"/>
            <w:r w:rsidRPr="00781ECF">
              <w:rPr>
                <w:b/>
                <w:color w:val="000000"/>
                <w:sz w:val="28"/>
                <w:szCs w:val="28"/>
              </w:rPr>
              <w:t xml:space="preserve"> проводиться </w:t>
            </w:r>
            <w:proofErr w:type="spellStart"/>
            <w:r w:rsidRPr="00781ECF">
              <w:rPr>
                <w:b/>
                <w:color w:val="000000"/>
                <w:sz w:val="28"/>
                <w:szCs w:val="28"/>
              </w:rPr>
              <w:t>оцінка</w:t>
            </w:r>
            <w:proofErr w:type="spellEnd"/>
          </w:p>
        </w:tc>
        <w:tc>
          <w:tcPr>
            <w:tcW w:w="7069" w:type="dxa"/>
          </w:tcPr>
          <w:p w:rsidR="009A7C54" w:rsidRPr="00781ECF" w:rsidRDefault="009A7C54" w:rsidP="00C26BC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81ECF">
              <w:rPr>
                <w:b/>
                <w:bCs/>
                <w:color w:val="000000"/>
                <w:sz w:val="28"/>
                <w:szCs w:val="28"/>
              </w:rPr>
              <w:t>Уповноважена</w:t>
            </w:r>
            <w:proofErr w:type="spellEnd"/>
            <w:r w:rsidRPr="00781ECF">
              <w:rPr>
                <w:b/>
                <w:bCs/>
                <w:color w:val="000000"/>
                <w:sz w:val="28"/>
                <w:szCs w:val="28"/>
              </w:rPr>
              <w:t xml:space="preserve"> особа з </w:t>
            </w:r>
            <w:r w:rsidRPr="00781ECF">
              <w:rPr>
                <w:b/>
                <w:sz w:val="28"/>
                <w:szCs w:val="28"/>
              </w:rPr>
              <w:t xml:space="preserve">проведення </w:t>
            </w:r>
            <w:proofErr w:type="spellStart"/>
            <w:r w:rsidRPr="00781ECF">
              <w:rPr>
                <w:b/>
                <w:sz w:val="28"/>
                <w:szCs w:val="28"/>
              </w:rPr>
              <w:t>експертної</w:t>
            </w:r>
            <w:proofErr w:type="spellEnd"/>
            <w:r w:rsidRPr="00781E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b/>
                <w:sz w:val="28"/>
                <w:szCs w:val="28"/>
              </w:rPr>
              <w:t>оцінки</w:t>
            </w:r>
            <w:proofErr w:type="spellEnd"/>
            <w:r w:rsidRPr="00781E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b/>
                <w:sz w:val="28"/>
                <w:szCs w:val="28"/>
              </w:rPr>
              <w:t>публічних</w:t>
            </w:r>
            <w:proofErr w:type="spellEnd"/>
            <w:r w:rsidRPr="00781E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b/>
                <w:sz w:val="28"/>
                <w:szCs w:val="28"/>
              </w:rPr>
              <w:t>інвестиційних</w:t>
            </w:r>
            <w:proofErr w:type="spellEnd"/>
            <w:r w:rsidRPr="00781ECF">
              <w:rPr>
                <w:b/>
                <w:sz w:val="28"/>
                <w:szCs w:val="28"/>
              </w:rPr>
              <w:t xml:space="preserve"> проєкті</w:t>
            </w:r>
            <w:proofErr w:type="gramStart"/>
            <w:r w:rsidRPr="00781ECF">
              <w:rPr>
                <w:b/>
                <w:sz w:val="28"/>
                <w:szCs w:val="28"/>
              </w:rPr>
              <w:t>в</w:t>
            </w:r>
            <w:proofErr w:type="gramEnd"/>
            <w:r w:rsidRPr="00781ECF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81ECF">
              <w:rPr>
                <w:b/>
                <w:sz w:val="28"/>
                <w:szCs w:val="28"/>
              </w:rPr>
              <w:t>та</w:t>
            </w:r>
            <w:proofErr w:type="gramEnd"/>
            <w:r w:rsidRPr="00781E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b/>
                <w:sz w:val="28"/>
                <w:szCs w:val="28"/>
              </w:rPr>
              <w:t>програм</w:t>
            </w:r>
            <w:proofErr w:type="spellEnd"/>
            <w:r w:rsidRPr="00781E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b/>
                <w:sz w:val="28"/>
                <w:szCs w:val="28"/>
              </w:rPr>
              <w:t>публічних</w:t>
            </w:r>
            <w:proofErr w:type="spellEnd"/>
            <w:r w:rsidRPr="00781E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b/>
                <w:sz w:val="28"/>
                <w:szCs w:val="28"/>
              </w:rPr>
              <w:t>інвестицій</w:t>
            </w:r>
            <w:proofErr w:type="spellEnd"/>
            <w:r w:rsidRPr="00781EC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Срібнянської</w:t>
            </w:r>
            <w:r w:rsidRPr="00781ECF">
              <w:rPr>
                <w:b/>
                <w:sz w:val="28"/>
                <w:szCs w:val="28"/>
              </w:rPr>
              <w:t xml:space="preserve"> селищної </w:t>
            </w:r>
            <w:proofErr w:type="spellStart"/>
            <w:r w:rsidRPr="00781ECF">
              <w:rPr>
                <w:b/>
                <w:sz w:val="28"/>
                <w:szCs w:val="28"/>
              </w:rPr>
              <w:t>територіальної</w:t>
            </w:r>
            <w:proofErr w:type="spellEnd"/>
            <w:r w:rsidRPr="00781E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b/>
                <w:sz w:val="28"/>
                <w:szCs w:val="28"/>
              </w:rPr>
              <w:t>громади</w:t>
            </w:r>
            <w:proofErr w:type="spellEnd"/>
          </w:p>
        </w:tc>
      </w:tr>
      <w:tr w:rsidR="009A7C54" w:rsidRPr="00781ECF" w:rsidTr="009A7C54">
        <w:tc>
          <w:tcPr>
            <w:tcW w:w="2395" w:type="dxa"/>
          </w:tcPr>
          <w:p w:rsidR="009A7C54" w:rsidRPr="00781ECF" w:rsidRDefault="009A7C54" w:rsidP="00C26BC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81ECF">
              <w:rPr>
                <w:color w:val="000000"/>
                <w:sz w:val="28"/>
                <w:szCs w:val="28"/>
              </w:rPr>
              <w:t>Стратегічне</w:t>
            </w:r>
            <w:proofErr w:type="spellEnd"/>
            <w:r w:rsidRPr="00781E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color w:val="000000"/>
                <w:sz w:val="28"/>
                <w:szCs w:val="28"/>
              </w:rPr>
              <w:t>обгрунтування</w:t>
            </w:r>
            <w:proofErr w:type="spellEnd"/>
          </w:p>
        </w:tc>
        <w:tc>
          <w:tcPr>
            <w:tcW w:w="7069" w:type="dxa"/>
          </w:tcPr>
          <w:p w:rsidR="009A7C54" w:rsidRPr="00781ECF" w:rsidRDefault="009A7C54" w:rsidP="00C26B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МАРТИНЮК Ірина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Іванівна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секретар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селищної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ради</w:t>
            </w:r>
            <w:proofErr w:type="gramEnd"/>
            <w:r w:rsidRPr="00781ECF">
              <w:rPr>
                <w:sz w:val="28"/>
                <w:szCs w:val="28"/>
              </w:rPr>
              <w:t xml:space="preserve">, в межах </w:t>
            </w:r>
            <w:proofErr w:type="spellStart"/>
            <w:r w:rsidRPr="00781ECF">
              <w:rPr>
                <w:sz w:val="28"/>
                <w:szCs w:val="28"/>
              </w:rPr>
              <w:t>своїх</w:t>
            </w:r>
            <w:proofErr w:type="spellEnd"/>
            <w:r w:rsidRPr="00781ECF">
              <w:rPr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sz w:val="28"/>
                <w:szCs w:val="28"/>
              </w:rPr>
              <w:t>повноважень</w:t>
            </w:r>
            <w:proofErr w:type="spellEnd"/>
          </w:p>
          <w:p w:rsidR="009A7C54" w:rsidRPr="009A7C54" w:rsidRDefault="009A7C54" w:rsidP="00C26BCD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9A7C54" w:rsidRPr="00781ECF" w:rsidRDefault="009A7C54" w:rsidP="00C26B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  <w:r w:rsidRPr="00781ECF">
              <w:rPr>
                <w:sz w:val="28"/>
                <w:szCs w:val="28"/>
              </w:rPr>
              <w:t xml:space="preserve"> – начальник відділу </w:t>
            </w:r>
            <w:proofErr w:type="spellStart"/>
            <w:r>
              <w:rPr>
                <w:sz w:val="28"/>
                <w:szCs w:val="28"/>
              </w:rPr>
              <w:t>економіки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інвестицій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агропромислового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81ECF">
              <w:rPr>
                <w:sz w:val="28"/>
                <w:szCs w:val="28"/>
              </w:rPr>
              <w:t xml:space="preserve">селищної </w:t>
            </w:r>
            <w:proofErr w:type="gramStart"/>
            <w:r w:rsidRPr="00781ECF"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Pr="00781ECF">
              <w:rPr>
                <w:sz w:val="28"/>
                <w:szCs w:val="28"/>
              </w:rPr>
              <w:t xml:space="preserve">в межах </w:t>
            </w:r>
            <w:proofErr w:type="spellStart"/>
            <w:r w:rsidRPr="00781ECF">
              <w:rPr>
                <w:sz w:val="28"/>
                <w:szCs w:val="28"/>
              </w:rPr>
              <w:t>своїх</w:t>
            </w:r>
            <w:proofErr w:type="spellEnd"/>
            <w:r w:rsidRPr="00781ECF">
              <w:rPr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sz w:val="28"/>
                <w:szCs w:val="28"/>
              </w:rPr>
              <w:t>повноважень</w:t>
            </w:r>
            <w:proofErr w:type="spellEnd"/>
            <w:r w:rsidRPr="00781ECF">
              <w:rPr>
                <w:sz w:val="28"/>
                <w:szCs w:val="28"/>
              </w:rPr>
              <w:t xml:space="preserve"> </w:t>
            </w:r>
          </w:p>
        </w:tc>
      </w:tr>
      <w:tr w:rsidR="009A7C54" w:rsidRPr="00781ECF" w:rsidTr="009A7C54">
        <w:tc>
          <w:tcPr>
            <w:tcW w:w="2395" w:type="dxa"/>
          </w:tcPr>
          <w:p w:rsidR="009A7C54" w:rsidRPr="00781ECF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781ECF">
              <w:rPr>
                <w:color w:val="000000"/>
                <w:sz w:val="28"/>
                <w:szCs w:val="28"/>
              </w:rPr>
              <w:t>Економічне</w:t>
            </w:r>
            <w:proofErr w:type="spellEnd"/>
            <w:r w:rsidRPr="00781E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color w:val="000000"/>
                <w:sz w:val="28"/>
                <w:szCs w:val="28"/>
              </w:rPr>
              <w:t>обгрунтування</w:t>
            </w:r>
            <w:proofErr w:type="spellEnd"/>
          </w:p>
        </w:tc>
        <w:tc>
          <w:tcPr>
            <w:tcW w:w="7069" w:type="dxa"/>
          </w:tcPr>
          <w:p w:rsidR="009A7C54" w:rsidRPr="00781ECF" w:rsidRDefault="009A7C54" w:rsidP="00C26B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МАРТИНЮК Ірина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Іванівна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секретар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селищної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ради</w:t>
            </w:r>
            <w:proofErr w:type="gramEnd"/>
            <w:r w:rsidRPr="00781ECF">
              <w:rPr>
                <w:sz w:val="28"/>
                <w:szCs w:val="28"/>
              </w:rPr>
              <w:t xml:space="preserve">, в межах </w:t>
            </w:r>
            <w:proofErr w:type="spellStart"/>
            <w:r w:rsidRPr="00781ECF">
              <w:rPr>
                <w:sz w:val="28"/>
                <w:szCs w:val="28"/>
              </w:rPr>
              <w:t>своїх</w:t>
            </w:r>
            <w:proofErr w:type="spellEnd"/>
            <w:r w:rsidRPr="00781ECF">
              <w:rPr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sz w:val="28"/>
                <w:szCs w:val="28"/>
              </w:rPr>
              <w:t>повноважень</w:t>
            </w:r>
            <w:proofErr w:type="spellEnd"/>
          </w:p>
          <w:p w:rsidR="009A7C54" w:rsidRPr="009A7C54" w:rsidRDefault="009A7C54" w:rsidP="00C26BCD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9A7C54" w:rsidRPr="00781ECF" w:rsidRDefault="009A7C54" w:rsidP="00C26B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  <w:r w:rsidRPr="00781ECF">
              <w:rPr>
                <w:sz w:val="28"/>
                <w:szCs w:val="28"/>
              </w:rPr>
              <w:t xml:space="preserve"> – начальник відділу </w:t>
            </w:r>
            <w:proofErr w:type="spellStart"/>
            <w:r>
              <w:rPr>
                <w:sz w:val="28"/>
                <w:szCs w:val="28"/>
              </w:rPr>
              <w:t>економіки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інвестицій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агропромислового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81ECF">
              <w:rPr>
                <w:sz w:val="28"/>
                <w:szCs w:val="28"/>
              </w:rPr>
              <w:t xml:space="preserve">селищної </w:t>
            </w:r>
            <w:proofErr w:type="gramStart"/>
            <w:r w:rsidRPr="00781ECF"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781ECF">
              <w:rPr>
                <w:sz w:val="28"/>
                <w:szCs w:val="28"/>
              </w:rPr>
              <w:t xml:space="preserve"> в межах </w:t>
            </w:r>
            <w:proofErr w:type="spellStart"/>
            <w:r w:rsidRPr="00781ECF">
              <w:rPr>
                <w:sz w:val="28"/>
                <w:szCs w:val="28"/>
              </w:rPr>
              <w:t>своїх</w:t>
            </w:r>
            <w:proofErr w:type="spellEnd"/>
            <w:r w:rsidRPr="00781ECF">
              <w:rPr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sz w:val="28"/>
                <w:szCs w:val="28"/>
              </w:rPr>
              <w:t>повноважень</w:t>
            </w:r>
            <w:proofErr w:type="spellEnd"/>
          </w:p>
        </w:tc>
      </w:tr>
      <w:tr w:rsidR="009A7C54" w:rsidRPr="00781ECF" w:rsidTr="009A7C54">
        <w:tc>
          <w:tcPr>
            <w:tcW w:w="2395" w:type="dxa"/>
          </w:tcPr>
          <w:p w:rsidR="009A7C54" w:rsidRPr="00781ECF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781ECF">
              <w:rPr>
                <w:color w:val="000000"/>
                <w:sz w:val="28"/>
                <w:szCs w:val="28"/>
              </w:rPr>
              <w:t>Фінансове</w:t>
            </w:r>
            <w:proofErr w:type="spellEnd"/>
            <w:r w:rsidRPr="00781E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color w:val="000000"/>
                <w:sz w:val="28"/>
                <w:szCs w:val="28"/>
              </w:rPr>
              <w:t>обгрунтування</w:t>
            </w:r>
            <w:proofErr w:type="spellEnd"/>
          </w:p>
        </w:tc>
        <w:tc>
          <w:tcPr>
            <w:tcW w:w="7069" w:type="dxa"/>
          </w:tcPr>
          <w:p w:rsidR="009A7C54" w:rsidRPr="00020F39" w:rsidRDefault="009A7C54" w:rsidP="00C26B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КРЕКОТЕНЬ Галина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  <w:r w:rsidRPr="00781EC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781ECF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781ECF">
              <w:rPr>
                <w:sz w:val="28"/>
                <w:szCs w:val="28"/>
              </w:rPr>
              <w:t>фінансового</w:t>
            </w:r>
            <w:proofErr w:type="spellEnd"/>
            <w:r w:rsidRPr="00781EC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81ECF">
              <w:rPr>
                <w:sz w:val="28"/>
                <w:szCs w:val="28"/>
              </w:rPr>
              <w:t xml:space="preserve">селищної </w:t>
            </w:r>
            <w:proofErr w:type="gramStart"/>
            <w:r w:rsidRPr="00781ECF"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Pr="00781ECF">
              <w:rPr>
                <w:sz w:val="28"/>
                <w:szCs w:val="28"/>
              </w:rPr>
              <w:t xml:space="preserve">в межах </w:t>
            </w:r>
            <w:proofErr w:type="spellStart"/>
            <w:r w:rsidRPr="00781ECF">
              <w:rPr>
                <w:sz w:val="28"/>
                <w:szCs w:val="28"/>
              </w:rPr>
              <w:t>своїх</w:t>
            </w:r>
            <w:proofErr w:type="spellEnd"/>
            <w:r w:rsidRPr="00781ECF">
              <w:rPr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sz w:val="28"/>
                <w:szCs w:val="28"/>
              </w:rPr>
              <w:t>повноважень</w:t>
            </w:r>
            <w:proofErr w:type="spellEnd"/>
          </w:p>
        </w:tc>
      </w:tr>
      <w:tr w:rsidR="009A7C54" w:rsidRPr="00781ECF" w:rsidTr="009A7C54">
        <w:tc>
          <w:tcPr>
            <w:tcW w:w="2395" w:type="dxa"/>
          </w:tcPr>
          <w:p w:rsidR="009A7C54" w:rsidRPr="00781ECF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781ECF">
              <w:rPr>
                <w:color w:val="000000"/>
                <w:sz w:val="28"/>
                <w:szCs w:val="28"/>
              </w:rPr>
              <w:t>Комерційне</w:t>
            </w:r>
            <w:proofErr w:type="spellEnd"/>
            <w:r w:rsidRPr="00781E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color w:val="000000"/>
                <w:sz w:val="28"/>
                <w:szCs w:val="28"/>
              </w:rPr>
              <w:t>обгрунтування</w:t>
            </w:r>
            <w:proofErr w:type="spellEnd"/>
          </w:p>
        </w:tc>
        <w:tc>
          <w:tcPr>
            <w:tcW w:w="7069" w:type="dxa"/>
          </w:tcPr>
          <w:p w:rsidR="009A7C54" w:rsidRPr="00781ECF" w:rsidRDefault="009A7C54" w:rsidP="00C26B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МАРТИНЮК Ірина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Іванівна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секретар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селищної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ради</w:t>
            </w:r>
            <w:proofErr w:type="gramEnd"/>
            <w:r w:rsidRPr="00781ECF">
              <w:rPr>
                <w:sz w:val="28"/>
                <w:szCs w:val="28"/>
              </w:rPr>
              <w:t xml:space="preserve">, в межах </w:t>
            </w:r>
            <w:proofErr w:type="spellStart"/>
            <w:r w:rsidRPr="00781ECF">
              <w:rPr>
                <w:sz w:val="28"/>
                <w:szCs w:val="28"/>
              </w:rPr>
              <w:t>своїх</w:t>
            </w:r>
            <w:proofErr w:type="spellEnd"/>
            <w:r w:rsidRPr="00781ECF">
              <w:rPr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sz w:val="28"/>
                <w:szCs w:val="28"/>
              </w:rPr>
              <w:t>повноважень</w:t>
            </w:r>
            <w:proofErr w:type="spellEnd"/>
          </w:p>
          <w:p w:rsidR="009A7C54" w:rsidRPr="009A7C54" w:rsidRDefault="009A7C54" w:rsidP="00C26BCD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9A7C54" w:rsidRPr="00781ECF" w:rsidRDefault="009A7C54" w:rsidP="00C26B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  <w:r w:rsidRPr="00781ECF">
              <w:rPr>
                <w:sz w:val="28"/>
                <w:szCs w:val="28"/>
              </w:rPr>
              <w:t xml:space="preserve"> – начальник відділу </w:t>
            </w:r>
            <w:proofErr w:type="spellStart"/>
            <w:r>
              <w:rPr>
                <w:sz w:val="28"/>
                <w:szCs w:val="28"/>
              </w:rPr>
              <w:t>економіки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інвестицій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агропромислового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81ECF">
              <w:rPr>
                <w:sz w:val="28"/>
                <w:szCs w:val="28"/>
              </w:rPr>
              <w:t xml:space="preserve">селищної </w:t>
            </w:r>
            <w:proofErr w:type="gramStart"/>
            <w:r w:rsidRPr="00781ECF"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781ECF">
              <w:rPr>
                <w:sz w:val="28"/>
                <w:szCs w:val="28"/>
              </w:rPr>
              <w:t xml:space="preserve"> в межах </w:t>
            </w:r>
            <w:proofErr w:type="spellStart"/>
            <w:r w:rsidRPr="00781ECF">
              <w:rPr>
                <w:sz w:val="28"/>
                <w:szCs w:val="28"/>
              </w:rPr>
              <w:t>своїх</w:t>
            </w:r>
            <w:proofErr w:type="spellEnd"/>
            <w:r w:rsidRPr="00781ECF">
              <w:rPr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sz w:val="28"/>
                <w:szCs w:val="28"/>
              </w:rPr>
              <w:t>повноважень</w:t>
            </w:r>
            <w:proofErr w:type="spellEnd"/>
          </w:p>
        </w:tc>
      </w:tr>
      <w:tr w:rsidR="009A7C54" w:rsidRPr="00781ECF" w:rsidTr="009A7C54">
        <w:tc>
          <w:tcPr>
            <w:tcW w:w="2395" w:type="dxa"/>
          </w:tcPr>
          <w:p w:rsidR="009A7C54" w:rsidRPr="00781ECF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781ECF">
              <w:rPr>
                <w:color w:val="000000"/>
                <w:sz w:val="28"/>
                <w:szCs w:val="28"/>
              </w:rPr>
              <w:t>Управлінське</w:t>
            </w:r>
            <w:proofErr w:type="spellEnd"/>
            <w:r w:rsidRPr="00781E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color w:val="000000"/>
                <w:sz w:val="28"/>
                <w:szCs w:val="28"/>
              </w:rPr>
              <w:t>обгрунтування</w:t>
            </w:r>
            <w:proofErr w:type="spellEnd"/>
          </w:p>
        </w:tc>
        <w:tc>
          <w:tcPr>
            <w:tcW w:w="7069" w:type="dxa"/>
          </w:tcPr>
          <w:p w:rsidR="009A7C54" w:rsidRPr="00781ECF" w:rsidRDefault="009A7C54" w:rsidP="00C26B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МАРТИНЮК Ірина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Іванівна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секретар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селищної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ради</w:t>
            </w:r>
            <w:proofErr w:type="gramEnd"/>
            <w:r w:rsidRPr="00781ECF">
              <w:rPr>
                <w:sz w:val="28"/>
                <w:szCs w:val="28"/>
              </w:rPr>
              <w:t xml:space="preserve">, в межах </w:t>
            </w:r>
            <w:proofErr w:type="spellStart"/>
            <w:r w:rsidRPr="00781ECF">
              <w:rPr>
                <w:sz w:val="28"/>
                <w:szCs w:val="28"/>
              </w:rPr>
              <w:t>своїх</w:t>
            </w:r>
            <w:proofErr w:type="spellEnd"/>
            <w:r w:rsidRPr="00781ECF">
              <w:rPr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sz w:val="28"/>
                <w:szCs w:val="28"/>
              </w:rPr>
              <w:t>повноважень</w:t>
            </w:r>
            <w:proofErr w:type="spellEnd"/>
          </w:p>
          <w:p w:rsidR="009A7C54" w:rsidRPr="009A7C54" w:rsidRDefault="009A7C54" w:rsidP="00C26BCD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9A7C54" w:rsidRPr="00781ECF" w:rsidRDefault="009A7C54" w:rsidP="00C26BC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  <w:r w:rsidRPr="00781ECF">
              <w:rPr>
                <w:sz w:val="28"/>
                <w:szCs w:val="28"/>
              </w:rPr>
              <w:t xml:space="preserve"> – начальник відділу </w:t>
            </w:r>
            <w:proofErr w:type="spellStart"/>
            <w:r>
              <w:rPr>
                <w:sz w:val="28"/>
                <w:szCs w:val="28"/>
              </w:rPr>
              <w:t>економіки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інвестицій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агропромислового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81ECF">
              <w:rPr>
                <w:sz w:val="28"/>
                <w:szCs w:val="28"/>
              </w:rPr>
              <w:t xml:space="preserve">селищної </w:t>
            </w:r>
            <w:proofErr w:type="gramStart"/>
            <w:r w:rsidRPr="00781ECF"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781ECF">
              <w:rPr>
                <w:sz w:val="28"/>
                <w:szCs w:val="28"/>
              </w:rPr>
              <w:t xml:space="preserve"> в межах </w:t>
            </w:r>
            <w:proofErr w:type="spellStart"/>
            <w:r w:rsidRPr="00781ECF">
              <w:rPr>
                <w:sz w:val="28"/>
                <w:szCs w:val="28"/>
              </w:rPr>
              <w:t>своїх</w:t>
            </w:r>
            <w:proofErr w:type="spellEnd"/>
            <w:r w:rsidRPr="00781ECF">
              <w:rPr>
                <w:sz w:val="28"/>
                <w:szCs w:val="28"/>
              </w:rPr>
              <w:t xml:space="preserve"> </w:t>
            </w:r>
            <w:proofErr w:type="spellStart"/>
            <w:r w:rsidRPr="00781ECF">
              <w:rPr>
                <w:sz w:val="28"/>
                <w:szCs w:val="28"/>
              </w:rPr>
              <w:t>повноважень</w:t>
            </w:r>
            <w:proofErr w:type="spellEnd"/>
          </w:p>
        </w:tc>
      </w:tr>
    </w:tbl>
    <w:p w:rsidR="009A7C54" w:rsidRDefault="009A7C54" w:rsidP="009A7C54">
      <w:pPr>
        <w:rPr>
          <w:b/>
          <w:sz w:val="28"/>
          <w:szCs w:val="28"/>
          <w:lang w:val="uk-UA"/>
        </w:rPr>
      </w:pPr>
    </w:p>
    <w:p w:rsidR="009A7C54" w:rsidRDefault="009A7C54" w:rsidP="009A7C54">
      <w:pPr>
        <w:rPr>
          <w:b/>
          <w:sz w:val="28"/>
          <w:szCs w:val="28"/>
          <w:lang w:val="uk-UA"/>
        </w:rPr>
      </w:pPr>
    </w:p>
    <w:p w:rsidR="009A7C54" w:rsidRDefault="009A7C54" w:rsidP="009A7C54">
      <w:pPr>
        <w:ind w:left="-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Керуюча</w:t>
      </w:r>
      <w:proofErr w:type="spellEnd"/>
      <w:r>
        <w:rPr>
          <w:b/>
          <w:sz w:val="28"/>
          <w:szCs w:val="28"/>
        </w:rPr>
        <w:t xml:space="preserve"> справами (</w:t>
      </w: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>)</w:t>
      </w:r>
    </w:p>
    <w:p w:rsidR="009A7C54" w:rsidRDefault="009A7C54" w:rsidP="009A7C54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виконавчого комітету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Ірина ГЛЮЗО</w:t>
      </w:r>
    </w:p>
    <w:p w:rsidR="009A7C54" w:rsidRPr="009A7C54" w:rsidRDefault="009A7C5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9A7C54" w:rsidRPr="009A7C54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E7B" w:rsidRDefault="00B70E7B" w:rsidP="00C9463F">
      <w:r>
        <w:separator/>
      </w:r>
    </w:p>
  </w:endnote>
  <w:endnote w:type="continuationSeparator" w:id="0">
    <w:p w:rsidR="00B70E7B" w:rsidRDefault="00B70E7B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E7B" w:rsidRDefault="00B70E7B" w:rsidP="00C9463F">
      <w:r>
        <w:separator/>
      </w:r>
    </w:p>
  </w:footnote>
  <w:footnote w:type="continuationSeparator" w:id="0">
    <w:p w:rsidR="00B70E7B" w:rsidRDefault="00B70E7B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B00D59" w:rsidRDefault="00B00D59">
        <w:pPr>
          <w:pStyle w:val="af3"/>
          <w:jc w:val="center"/>
          <w:rPr>
            <w:lang w:val="uk-UA"/>
          </w:rPr>
        </w:pPr>
      </w:p>
      <w:p w:rsidR="005B2B83" w:rsidRPr="00891F97" w:rsidRDefault="00474AE2" w:rsidP="00891F97">
        <w:pPr>
          <w:pStyle w:val="af3"/>
          <w:jc w:val="center"/>
        </w:pPr>
        <w:fldSimple w:instr=" PAGE   \* MERGEFORMAT ">
          <w:r w:rsidR="009A7C54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96AC8"/>
    <w:multiLevelType w:val="multilevel"/>
    <w:tmpl w:val="7394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403DEC"/>
    <w:multiLevelType w:val="hybridMultilevel"/>
    <w:tmpl w:val="58B0B882"/>
    <w:lvl w:ilvl="0" w:tplc="05D29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8"/>
  </w:num>
  <w:num w:numId="17">
    <w:abstractNumId w:val="14"/>
  </w:num>
  <w:num w:numId="18">
    <w:abstractNumId w:val="15"/>
  </w:num>
  <w:num w:numId="19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8B8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88D"/>
    <w:rsid w:val="0008740E"/>
    <w:rsid w:val="0009113F"/>
    <w:rsid w:val="00092C30"/>
    <w:rsid w:val="00092D59"/>
    <w:rsid w:val="00092F02"/>
    <w:rsid w:val="000940DF"/>
    <w:rsid w:val="0009445B"/>
    <w:rsid w:val="000959FE"/>
    <w:rsid w:val="00095D07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5C15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95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3BE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4AE2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68A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1F97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3F6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A7988"/>
    <w:rsid w:val="009A7C54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7BB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9F7E59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763B2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0AB"/>
    <w:rsid w:val="00AB378F"/>
    <w:rsid w:val="00AB54AE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0D59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0E7B"/>
    <w:rsid w:val="00B72BF5"/>
    <w:rsid w:val="00B73015"/>
    <w:rsid w:val="00B73C42"/>
    <w:rsid w:val="00B74D63"/>
    <w:rsid w:val="00B74F16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3A3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D7291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1C8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687ED-DCDC-4D31-9F9F-5479254A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6</TotalTime>
  <Pages>6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2026-01-29T12:40:00Z</cp:lastPrinted>
  <dcterms:created xsi:type="dcterms:W3CDTF">2026-02-10T13:51:00Z</dcterms:created>
  <dcterms:modified xsi:type="dcterms:W3CDTF">2026-02-10T13:51:00Z</dcterms:modified>
</cp:coreProperties>
</file>