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E35B3C" w:rsidP="00975B56">
            <w:pPr>
              <w:framePr w:w="9746" w:hSpace="170" w:wrap="around" w:vAnchor="text" w:hAnchor="page" w:x="1708" w:y="91"/>
              <w:tabs>
                <w:tab w:val="left" w:pos="582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</w:t>
            </w:r>
            <w:r w:rsidR="00471E65">
              <w:rPr>
                <w:color w:val="000000"/>
                <w:sz w:val="28"/>
                <w:szCs w:val="28"/>
                <w:lang w:val="uk-UA"/>
              </w:rPr>
              <w:t xml:space="preserve"> лютого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13091A">
              <w:rPr>
                <w:color w:val="000000"/>
                <w:sz w:val="28"/>
                <w:szCs w:val="28"/>
                <w:lang w:val="uk-UA"/>
              </w:rPr>
              <w:t>26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A82B85" w:rsidRDefault="00941469" w:rsidP="00516AA4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="00516AA4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</w:tr>
    </w:tbl>
    <w:p w:rsidR="00CB2F81" w:rsidRPr="00E660FC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E660FC" w:rsidRDefault="00C72A95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Cs w:val="24"/>
          <w:lang w:val="uk-UA"/>
        </w:rPr>
      </w:pPr>
    </w:p>
    <w:p w:rsidR="00E35B3C" w:rsidRDefault="00E35B3C" w:rsidP="00975B56">
      <w:pPr>
        <w:rPr>
          <w:rStyle w:val="af2"/>
          <w:rFonts w:eastAsia="Batang"/>
          <w:bCs w:val="0"/>
          <w:sz w:val="28"/>
          <w:szCs w:val="28"/>
          <w:lang w:val="uk-UA"/>
        </w:rPr>
      </w:pPr>
      <w:r w:rsidRPr="002D1E6D">
        <w:rPr>
          <w:rStyle w:val="af2"/>
          <w:rFonts w:eastAsia="Batang"/>
          <w:bCs w:val="0"/>
          <w:sz w:val="28"/>
          <w:szCs w:val="28"/>
          <w:lang w:val="uk-UA"/>
        </w:rPr>
        <w:t xml:space="preserve">Про </w:t>
      </w:r>
      <w:r>
        <w:rPr>
          <w:rStyle w:val="af2"/>
          <w:rFonts w:eastAsia="Batang"/>
          <w:bCs w:val="0"/>
          <w:sz w:val="28"/>
          <w:szCs w:val="28"/>
          <w:lang w:val="uk-UA"/>
        </w:rPr>
        <w:t xml:space="preserve">затвердження Плану заходів </w:t>
      </w:r>
    </w:p>
    <w:p w:rsidR="00E35B3C" w:rsidRDefault="00E35B3C" w:rsidP="00975B56">
      <w:pPr>
        <w:rPr>
          <w:rStyle w:val="af2"/>
          <w:rFonts w:eastAsia="Batang"/>
          <w:bCs w:val="0"/>
          <w:sz w:val="28"/>
          <w:szCs w:val="28"/>
          <w:lang w:val="uk-UA"/>
        </w:rPr>
      </w:pPr>
      <w:r>
        <w:rPr>
          <w:rStyle w:val="af2"/>
          <w:rFonts w:eastAsia="Batang"/>
          <w:bCs w:val="0"/>
          <w:sz w:val="28"/>
          <w:szCs w:val="28"/>
          <w:lang w:val="uk-UA"/>
        </w:rPr>
        <w:t>Срібнянської селищної ради з</w:t>
      </w:r>
    </w:p>
    <w:p w:rsidR="00E35B3C" w:rsidRDefault="00E35B3C" w:rsidP="00975B56">
      <w:pPr>
        <w:rPr>
          <w:rStyle w:val="af2"/>
          <w:rFonts w:eastAsia="Batang"/>
          <w:bCs w:val="0"/>
          <w:sz w:val="28"/>
          <w:szCs w:val="28"/>
          <w:lang w:val="uk-UA"/>
        </w:rPr>
      </w:pPr>
      <w:r>
        <w:rPr>
          <w:rStyle w:val="af2"/>
          <w:rFonts w:eastAsia="Batang"/>
          <w:bCs w:val="0"/>
          <w:sz w:val="28"/>
          <w:szCs w:val="28"/>
          <w:lang w:val="uk-UA"/>
        </w:rPr>
        <w:t xml:space="preserve">впровадження державної ветеранської </w:t>
      </w:r>
    </w:p>
    <w:p w:rsidR="00E35B3C" w:rsidRDefault="00E35B3C" w:rsidP="00975B56">
      <w:pPr>
        <w:rPr>
          <w:rStyle w:val="af2"/>
          <w:rFonts w:eastAsia="Batang"/>
          <w:bCs w:val="0"/>
          <w:sz w:val="28"/>
          <w:szCs w:val="28"/>
          <w:lang w:val="uk-UA"/>
        </w:rPr>
      </w:pPr>
      <w:r>
        <w:rPr>
          <w:rStyle w:val="af2"/>
          <w:rFonts w:eastAsia="Batang"/>
          <w:bCs w:val="0"/>
          <w:sz w:val="28"/>
          <w:szCs w:val="28"/>
          <w:lang w:val="uk-UA"/>
        </w:rPr>
        <w:t>політики на 2026 рік</w:t>
      </w:r>
    </w:p>
    <w:p w:rsidR="00E35B3C" w:rsidRDefault="00E35B3C" w:rsidP="00975B56">
      <w:pPr>
        <w:shd w:val="clear" w:color="auto" w:fill="FFFFFF"/>
        <w:tabs>
          <w:tab w:val="left" w:pos="720"/>
        </w:tabs>
        <w:ind w:hanging="142"/>
        <w:jc w:val="both"/>
        <w:rPr>
          <w:sz w:val="28"/>
          <w:szCs w:val="28"/>
          <w:bdr w:val="none" w:sz="0" w:space="0" w:color="auto" w:frame="1"/>
          <w:lang w:val="uk-UA"/>
        </w:rPr>
      </w:pPr>
    </w:p>
    <w:p w:rsidR="00E35B3C" w:rsidRPr="008D202E" w:rsidRDefault="00E35B3C" w:rsidP="00975B56">
      <w:pPr>
        <w:shd w:val="clear" w:color="auto" w:fill="FFFFFF"/>
        <w:tabs>
          <w:tab w:val="left" w:pos="567"/>
        </w:tabs>
        <w:spacing w:after="150"/>
        <w:ind w:firstLine="567"/>
        <w:jc w:val="both"/>
        <w:rPr>
          <w:sz w:val="28"/>
          <w:szCs w:val="28"/>
          <w:lang w:val="uk-UA"/>
        </w:rPr>
      </w:pPr>
      <w:r w:rsidRPr="00DA0EAB">
        <w:rPr>
          <w:sz w:val="28"/>
          <w:szCs w:val="28"/>
          <w:lang w:val="uk-UA"/>
        </w:rPr>
        <w:t xml:space="preserve">Відповідно до </w:t>
      </w:r>
      <w:r w:rsidRPr="008D202E">
        <w:rPr>
          <w:sz w:val="28"/>
          <w:szCs w:val="28"/>
          <w:lang w:val="uk-UA"/>
        </w:rPr>
        <w:t>З</w:t>
      </w:r>
      <w:r w:rsidRPr="00DA0EAB">
        <w:rPr>
          <w:sz w:val="28"/>
          <w:szCs w:val="28"/>
          <w:lang w:val="uk-UA"/>
        </w:rPr>
        <w:t>акон</w:t>
      </w:r>
      <w:r w:rsidRPr="008D202E">
        <w:rPr>
          <w:sz w:val="28"/>
          <w:szCs w:val="28"/>
          <w:lang w:val="uk-UA"/>
        </w:rPr>
        <w:t>у</w:t>
      </w:r>
      <w:r w:rsidRPr="00DA0EAB">
        <w:rPr>
          <w:sz w:val="28"/>
          <w:szCs w:val="28"/>
          <w:lang w:val="uk-UA"/>
        </w:rPr>
        <w:t xml:space="preserve"> України «Про місцеве самоврядування в Україні», Указу Президента від 22 серпня 2024 року №512/2024 «Про невідкладні заходи щодо підтримки ветеранів війни, членів їх сімей, членів сімей загиблих (померлих) ветеранів війни, членів сімей загиблих (померлих) Захисників і Захисниць України», розпорядження Кабінету Міністрів України від 29 листопада 2024 року №1209-р «Про схвалення Стратегії ветеранської політики на період до 2030 року та затвердження операційного плану заходів з її реалізації у 2025 – 2027 роках», з урахуванням Протоколу №72 засідання Координаційного штабу з питань реалізації ветеранської політики та запровадження відповідної регіональної інфраструктури від 8 грудня 2025 року</w:t>
      </w:r>
      <w:r w:rsidRPr="008D202E">
        <w:rPr>
          <w:sz w:val="28"/>
          <w:szCs w:val="28"/>
          <w:bdr w:val="none" w:sz="0" w:space="0" w:color="auto" w:frame="1"/>
          <w:lang w:val="uk-UA"/>
        </w:rPr>
        <w:t>,</w:t>
      </w:r>
      <w:r w:rsidRPr="009370CE">
        <w:rPr>
          <w:rStyle w:val="markedcontent"/>
          <w:sz w:val="28"/>
          <w:szCs w:val="28"/>
          <w:lang w:val="uk-UA"/>
        </w:rPr>
        <w:t xml:space="preserve"> </w:t>
      </w:r>
      <w:r w:rsidRPr="008D202E">
        <w:rPr>
          <w:rStyle w:val="markedcontent"/>
          <w:b/>
          <w:sz w:val="28"/>
          <w:szCs w:val="28"/>
          <w:lang w:val="uk-UA"/>
        </w:rPr>
        <w:t>зобов’язую:</w:t>
      </w:r>
    </w:p>
    <w:p w:rsidR="00E35B3C" w:rsidRPr="00251E0C" w:rsidRDefault="00E35B3C" w:rsidP="00975B56">
      <w:pPr>
        <w:shd w:val="clear" w:color="auto" w:fill="FFFFFF"/>
        <w:tabs>
          <w:tab w:val="left" w:pos="567"/>
          <w:tab w:val="left" w:pos="720"/>
        </w:tabs>
        <w:ind w:firstLine="567"/>
        <w:jc w:val="both"/>
        <w:rPr>
          <w:color w:val="333333"/>
          <w:sz w:val="28"/>
          <w:szCs w:val="28"/>
          <w:lang w:val="uk-UA"/>
        </w:rPr>
      </w:pPr>
    </w:p>
    <w:p w:rsidR="00E35B3C" w:rsidRPr="008D202E" w:rsidRDefault="00E35B3C" w:rsidP="00975B56">
      <w:pPr>
        <w:shd w:val="clear" w:color="auto" w:fill="FFFFFF"/>
        <w:tabs>
          <w:tab w:val="left" w:pos="567"/>
        </w:tabs>
        <w:ind w:firstLine="567"/>
        <w:contextualSpacing/>
        <w:jc w:val="both"/>
        <w:rPr>
          <w:rStyle w:val="markedcontent"/>
          <w:sz w:val="28"/>
          <w:szCs w:val="28"/>
          <w:lang w:val="uk-UA"/>
        </w:rPr>
      </w:pPr>
      <w:r w:rsidRPr="008D202E">
        <w:rPr>
          <w:sz w:val="28"/>
          <w:szCs w:val="28"/>
          <w:lang w:val="uk-UA"/>
        </w:rPr>
        <w:t>1.</w:t>
      </w:r>
      <w:r w:rsidRPr="00DA0EAB">
        <w:rPr>
          <w:rFonts w:ascii="Arial" w:hAnsi="Arial" w:cs="Arial"/>
          <w:sz w:val="21"/>
          <w:szCs w:val="21"/>
          <w:lang w:val="uk-UA"/>
        </w:rPr>
        <w:t xml:space="preserve"> </w:t>
      </w:r>
      <w:r w:rsidRPr="00DA0EAB">
        <w:rPr>
          <w:sz w:val="28"/>
          <w:szCs w:val="28"/>
          <w:lang w:val="uk-UA"/>
        </w:rPr>
        <w:t xml:space="preserve">Затвердити План </w:t>
      </w:r>
      <w:r w:rsidRPr="008D202E">
        <w:rPr>
          <w:sz w:val="28"/>
          <w:szCs w:val="28"/>
          <w:lang w:val="uk-UA"/>
        </w:rPr>
        <w:t>заходів</w:t>
      </w:r>
      <w:r w:rsidRPr="00DA0EAB">
        <w:rPr>
          <w:sz w:val="28"/>
          <w:szCs w:val="28"/>
          <w:lang w:val="uk-UA"/>
        </w:rPr>
        <w:t xml:space="preserve"> </w:t>
      </w:r>
      <w:r w:rsidRPr="008D202E">
        <w:rPr>
          <w:sz w:val="28"/>
          <w:szCs w:val="28"/>
          <w:lang w:val="uk-UA"/>
        </w:rPr>
        <w:t xml:space="preserve">Срібнянської селищної ради </w:t>
      </w:r>
      <w:r w:rsidRPr="00DA0EAB">
        <w:rPr>
          <w:sz w:val="28"/>
          <w:szCs w:val="28"/>
          <w:lang w:val="uk-UA"/>
        </w:rPr>
        <w:t>з впровадження державної ветеранської політики на 2026 рік</w:t>
      </w:r>
      <w:r w:rsidRPr="008D202E">
        <w:rPr>
          <w:sz w:val="28"/>
          <w:szCs w:val="28"/>
          <w:lang w:val="uk-UA"/>
        </w:rPr>
        <w:t xml:space="preserve"> (далі - План)</w:t>
      </w:r>
      <w:r w:rsidRPr="00DA0EAB">
        <w:rPr>
          <w:sz w:val="28"/>
          <w:szCs w:val="28"/>
          <w:lang w:val="uk-UA"/>
        </w:rPr>
        <w:t>, що додається</w:t>
      </w:r>
      <w:r w:rsidRPr="008D202E">
        <w:rPr>
          <w:rStyle w:val="markedcontent"/>
          <w:sz w:val="28"/>
          <w:szCs w:val="28"/>
          <w:lang w:val="uk-UA"/>
        </w:rPr>
        <w:t>.</w:t>
      </w:r>
    </w:p>
    <w:p w:rsidR="00E35B3C" w:rsidRPr="008D202E" w:rsidRDefault="00E35B3C" w:rsidP="00975B56">
      <w:pPr>
        <w:shd w:val="clear" w:color="auto" w:fill="FFFFFF"/>
        <w:tabs>
          <w:tab w:val="left" w:pos="567"/>
        </w:tabs>
        <w:ind w:firstLine="567"/>
        <w:contextualSpacing/>
        <w:jc w:val="both"/>
        <w:rPr>
          <w:rStyle w:val="markedcontent"/>
          <w:sz w:val="28"/>
          <w:szCs w:val="28"/>
          <w:lang w:val="uk-UA"/>
        </w:rPr>
      </w:pPr>
    </w:p>
    <w:p w:rsidR="00E35B3C" w:rsidRPr="008D202E" w:rsidRDefault="00E35B3C" w:rsidP="00975B56">
      <w:pPr>
        <w:shd w:val="clear" w:color="auto" w:fill="FFFFFF"/>
        <w:tabs>
          <w:tab w:val="left" w:pos="567"/>
        </w:tabs>
        <w:ind w:firstLine="567"/>
        <w:contextualSpacing/>
        <w:jc w:val="both"/>
        <w:rPr>
          <w:rStyle w:val="markedcontent"/>
          <w:sz w:val="28"/>
          <w:szCs w:val="28"/>
          <w:lang w:val="uk-UA"/>
        </w:rPr>
      </w:pPr>
      <w:r w:rsidRPr="008D202E">
        <w:rPr>
          <w:rStyle w:val="markedcontent"/>
          <w:sz w:val="28"/>
          <w:szCs w:val="28"/>
          <w:lang w:val="uk-UA"/>
        </w:rPr>
        <w:t>2.</w:t>
      </w:r>
      <w:r w:rsidRPr="008D202E">
        <w:rPr>
          <w:sz w:val="28"/>
          <w:szCs w:val="28"/>
          <w:lang w:val="uk-UA"/>
        </w:rPr>
        <w:t xml:space="preserve"> </w:t>
      </w:r>
      <w:proofErr w:type="spellStart"/>
      <w:r w:rsidRPr="008D202E">
        <w:rPr>
          <w:sz w:val="28"/>
          <w:szCs w:val="28"/>
        </w:rPr>
        <w:t>Структурним</w:t>
      </w:r>
      <w:proofErr w:type="spellEnd"/>
      <w:r w:rsidRPr="008D202E">
        <w:rPr>
          <w:sz w:val="28"/>
          <w:szCs w:val="28"/>
        </w:rPr>
        <w:t xml:space="preserve"> </w:t>
      </w:r>
      <w:proofErr w:type="spellStart"/>
      <w:proofErr w:type="gramStart"/>
      <w:r w:rsidRPr="008D202E">
        <w:rPr>
          <w:sz w:val="28"/>
          <w:szCs w:val="28"/>
        </w:rPr>
        <w:t>п</w:t>
      </w:r>
      <w:proofErr w:type="gramEnd"/>
      <w:r w:rsidRPr="008D202E">
        <w:rPr>
          <w:sz w:val="28"/>
          <w:szCs w:val="28"/>
        </w:rPr>
        <w:t>ідрозділам</w:t>
      </w:r>
      <w:proofErr w:type="spellEnd"/>
      <w:r w:rsidRPr="008D202E">
        <w:rPr>
          <w:sz w:val="28"/>
          <w:szCs w:val="28"/>
        </w:rPr>
        <w:t xml:space="preserve"> С</w:t>
      </w:r>
      <w:proofErr w:type="spellStart"/>
      <w:r w:rsidRPr="008D202E">
        <w:rPr>
          <w:sz w:val="28"/>
          <w:szCs w:val="28"/>
          <w:lang w:val="uk-UA"/>
        </w:rPr>
        <w:t>рібнянс</w:t>
      </w:r>
      <w:r w:rsidRPr="008D202E">
        <w:rPr>
          <w:sz w:val="28"/>
          <w:szCs w:val="28"/>
        </w:rPr>
        <w:t>ької</w:t>
      </w:r>
      <w:proofErr w:type="spellEnd"/>
      <w:r w:rsidRPr="008D202E">
        <w:rPr>
          <w:sz w:val="28"/>
          <w:szCs w:val="28"/>
        </w:rPr>
        <w:t xml:space="preserve"> </w:t>
      </w:r>
      <w:r w:rsidRPr="008D202E">
        <w:rPr>
          <w:sz w:val="28"/>
          <w:szCs w:val="28"/>
          <w:lang w:val="uk-UA"/>
        </w:rPr>
        <w:t>селищної</w:t>
      </w:r>
      <w:r w:rsidRPr="008D202E">
        <w:rPr>
          <w:sz w:val="28"/>
          <w:szCs w:val="28"/>
        </w:rPr>
        <w:t xml:space="preserve"> ради забезпечити виконання Плану </w:t>
      </w:r>
      <w:r w:rsidRPr="008D202E">
        <w:rPr>
          <w:rStyle w:val="markedcontent"/>
          <w:sz w:val="28"/>
          <w:szCs w:val="28"/>
          <w:lang w:val="uk-UA"/>
        </w:rPr>
        <w:t>у вказані терміни.</w:t>
      </w:r>
    </w:p>
    <w:p w:rsidR="00E35B3C" w:rsidRPr="008D202E" w:rsidRDefault="00E35B3C" w:rsidP="00975B56">
      <w:pPr>
        <w:shd w:val="clear" w:color="auto" w:fill="FFFFFF"/>
        <w:tabs>
          <w:tab w:val="left" w:pos="567"/>
        </w:tabs>
        <w:ind w:firstLine="567"/>
        <w:contextualSpacing/>
        <w:jc w:val="both"/>
        <w:rPr>
          <w:sz w:val="28"/>
          <w:szCs w:val="28"/>
          <w:lang w:val="uk-UA"/>
        </w:rPr>
      </w:pPr>
    </w:p>
    <w:p w:rsidR="001D2DF8" w:rsidRPr="00471E65" w:rsidRDefault="00E35B3C" w:rsidP="00975B56">
      <w:pPr>
        <w:tabs>
          <w:tab w:val="left" w:pos="-360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8D202E">
        <w:rPr>
          <w:sz w:val="28"/>
          <w:szCs w:val="28"/>
          <w:lang w:val="uk-UA"/>
        </w:rPr>
        <w:t>3.</w:t>
      </w:r>
      <w:r w:rsidR="00975B56">
        <w:rPr>
          <w:sz w:val="28"/>
          <w:szCs w:val="28"/>
          <w:lang w:val="uk-UA"/>
        </w:rPr>
        <w:t xml:space="preserve"> </w:t>
      </w:r>
      <w:r w:rsidRPr="008D202E">
        <w:rPr>
          <w:sz w:val="28"/>
          <w:szCs w:val="28"/>
          <w:lang w:val="uk-UA"/>
        </w:rPr>
        <w:t>Контроль за виконанням даного розпорядження покласти на заступника селищного голови з гуманітарних питань та соціальної політики Ніну БОНДАРЕНКО.</w:t>
      </w:r>
    </w:p>
    <w:p w:rsidR="00471E65" w:rsidRPr="00471E65" w:rsidRDefault="00471E65" w:rsidP="00471E65">
      <w:pPr>
        <w:tabs>
          <w:tab w:val="left" w:pos="567"/>
          <w:tab w:val="left" w:pos="851"/>
        </w:tabs>
        <w:jc w:val="both"/>
        <w:rPr>
          <w:sz w:val="28"/>
          <w:szCs w:val="28"/>
          <w:lang w:val="uk-UA"/>
        </w:rPr>
      </w:pPr>
    </w:p>
    <w:p w:rsidR="00471E65" w:rsidRPr="00E85DD9" w:rsidRDefault="00471E65" w:rsidP="00471E65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</w:p>
    <w:p w:rsidR="000A268F" w:rsidRPr="00E660FC" w:rsidRDefault="00F10D24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  <w:r>
        <w:rPr>
          <w:b/>
          <w:sz w:val="28"/>
          <w:szCs w:val="28"/>
          <w:lang w:val="uk-UA"/>
        </w:rPr>
        <w:t>Селищний голова</w:t>
      </w:r>
      <w:r w:rsidR="000A268F">
        <w:rPr>
          <w:b/>
          <w:sz w:val="28"/>
          <w:szCs w:val="28"/>
          <w:lang w:val="uk-UA"/>
        </w:rPr>
        <w:t xml:space="preserve">                                  </w:t>
      </w:r>
      <w:r>
        <w:rPr>
          <w:b/>
          <w:sz w:val="28"/>
          <w:szCs w:val="28"/>
          <w:lang w:val="uk-UA"/>
        </w:rPr>
        <w:t xml:space="preserve">                            </w:t>
      </w:r>
      <w:r w:rsidR="000A268F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Олена ПАНЧЕНКО</w:t>
      </w:r>
    </w:p>
    <w:sectPr w:rsidR="000A268F" w:rsidRPr="00E660FC" w:rsidSect="00975B56">
      <w:headerReference w:type="default" r:id="rId9"/>
      <w:pgSz w:w="11906" w:h="16838"/>
      <w:pgMar w:top="1135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72D" w:rsidRDefault="00CB672D" w:rsidP="00C9463F">
      <w:r>
        <w:separator/>
      </w:r>
    </w:p>
  </w:endnote>
  <w:endnote w:type="continuationSeparator" w:id="0">
    <w:p w:rsidR="00CB672D" w:rsidRDefault="00CB672D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72D" w:rsidRDefault="00CB672D" w:rsidP="00C9463F">
      <w:r>
        <w:separator/>
      </w:r>
    </w:p>
  </w:footnote>
  <w:footnote w:type="continuationSeparator" w:id="0">
    <w:p w:rsidR="00CB672D" w:rsidRDefault="00CB672D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26C09" w:rsidRDefault="0033517B">
        <w:pPr>
          <w:pStyle w:val="af3"/>
          <w:jc w:val="center"/>
        </w:pPr>
        <w:r>
          <w:fldChar w:fldCharType="begin"/>
        </w:r>
        <w:r w:rsidR="00E85DD9">
          <w:instrText xml:space="preserve"> PAGE   \* MERGEFORMAT </w:instrText>
        </w:r>
        <w:r>
          <w:fldChar w:fldCharType="separate"/>
        </w:r>
        <w:r w:rsidR="00E85D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9"/>
  </w:num>
  <w:num w:numId="8">
    <w:abstractNumId w:val="7"/>
  </w:num>
  <w:num w:numId="9">
    <w:abstractNumId w:val="14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0"/>
  </w:num>
  <w:num w:numId="16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4762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440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91A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68D7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2DF8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725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517B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6CDD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37EE3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1E65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85B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AA4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39E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807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A6A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39F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66B9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1469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6E08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57EB1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EFD"/>
    <w:rsid w:val="00973F34"/>
    <w:rsid w:val="0097450E"/>
    <w:rsid w:val="00974A00"/>
    <w:rsid w:val="0097544E"/>
    <w:rsid w:val="00975B56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3BAF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3343"/>
    <w:rsid w:val="00A74411"/>
    <w:rsid w:val="00A75321"/>
    <w:rsid w:val="00A82B85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3C42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2552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72D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9CE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15FC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5B3C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DD9"/>
    <w:rsid w:val="00E85EE4"/>
    <w:rsid w:val="00E8619C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0AA1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0D24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307F"/>
    <w:rsid w:val="00F77478"/>
    <w:rsid w:val="00F7747A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88B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A5236"/>
    <w:rsid w:val="00FB1048"/>
    <w:rsid w:val="00FB196F"/>
    <w:rsid w:val="00FB256E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721162-7522-4704-A645-9D6D47C13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2026-01-14T10:02:00Z</cp:lastPrinted>
  <dcterms:created xsi:type="dcterms:W3CDTF">2026-02-09T14:26:00Z</dcterms:created>
  <dcterms:modified xsi:type="dcterms:W3CDTF">2026-02-09T14:26:00Z</dcterms:modified>
</cp:coreProperties>
</file>