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28547F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0</w:t>
            </w:r>
            <w:r w:rsidR="0028547F">
              <w:rPr>
                <w:color w:val="000000"/>
                <w:sz w:val="28"/>
                <w:szCs w:val="28"/>
                <w:lang w:val="uk-UA"/>
              </w:rPr>
              <w:t>6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1E0DDB" w:rsidP="0028547F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28547F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28547F" w:rsidRDefault="0028547F" w:rsidP="0028547F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розпорядження</w:t>
      </w:r>
    </w:p>
    <w:p w:rsidR="0028547F" w:rsidRDefault="0028547F" w:rsidP="0028547F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селищного голови від 14.01.2026 №08 </w:t>
      </w:r>
    </w:p>
    <w:p w:rsidR="0028547F" w:rsidRDefault="0028547F" w:rsidP="0028547F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«Про посадові оклади (тарифні ставки) </w:t>
      </w:r>
    </w:p>
    <w:p w:rsidR="0028547F" w:rsidRDefault="0028547F" w:rsidP="0028547F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працівникам бюджетної </w:t>
      </w:r>
    </w:p>
    <w:p w:rsidR="0028547F" w:rsidRPr="00F554A8" w:rsidRDefault="0028547F" w:rsidP="0028547F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сфери на 2026</w:t>
      </w:r>
      <w:r w:rsidRPr="00F554A8">
        <w:rPr>
          <w:b/>
          <w:sz w:val="28"/>
          <w:szCs w:val="28"/>
          <w:lang w:val="uk-UA"/>
        </w:rPr>
        <w:t xml:space="preserve"> рік</w:t>
      </w:r>
      <w:r>
        <w:rPr>
          <w:b/>
          <w:sz w:val="28"/>
          <w:szCs w:val="28"/>
          <w:lang w:val="uk-UA"/>
        </w:rPr>
        <w:t>»</w:t>
      </w:r>
    </w:p>
    <w:p w:rsidR="0028547F" w:rsidRDefault="0028547F" w:rsidP="0028547F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  <w:lang w:val="uk-UA"/>
        </w:rPr>
      </w:pPr>
    </w:p>
    <w:p w:rsidR="0028547F" w:rsidRPr="00C6682D" w:rsidRDefault="0028547F" w:rsidP="0028547F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 w:rsidRPr="00C6682D">
        <w:rPr>
          <w:sz w:val="28"/>
          <w:szCs w:val="28"/>
          <w:lang w:val="uk-UA"/>
        </w:rPr>
        <w:t xml:space="preserve">       Керуючись пунктом 20 частини четвертої статті 42, частиною восьмою статті 59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 </w:t>
      </w:r>
      <w:r w:rsidRPr="00D11E13">
        <w:rPr>
          <w:sz w:val="28"/>
          <w:szCs w:val="28"/>
          <w:lang w:val="uk-UA"/>
        </w:rPr>
        <w:t xml:space="preserve">та відповідно до наказу Міністерства культури України від 02.02.2026 </w:t>
      </w:r>
      <w:r>
        <w:rPr>
          <w:sz w:val="28"/>
          <w:szCs w:val="28"/>
          <w:lang w:val="uk-UA"/>
        </w:rPr>
        <w:t xml:space="preserve"> </w:t>
      </w:r>
      <w:r w:rsidRPr="00D11E13">
        <w:rPr>
          <w:sz w:val="28"/>
          <w:szCs w:val="28"/>
          <w:lang w:val="uk-UA"/>
        </w:rPr>
        <w:t>№103 «Про внесення змін до наказу Міністерства культури і туризму України від 18 жовтня 2005 року №745»</w:t>
      </w:r>
      <w:r>
        <w:rPr>
          <w:sz w:val="28"/>
          <w:szCs w:val="28"/>
          <w:lang w:val="uk-UA"/>
        </w:rPr>
        <w:t xml:space="preserve">, </w:t>
      </w:r>
      <w:r w:rsidRPr="00C6682D">
        <w:rPr>
          <w:b/>
          <w:sz w:val="28"/>
          <w:szCs w:val="28"/>
          <w:lang w:val="uk-UA"/>
        </w:rPr>
        <w:t>зобов</w:t>
      </w:r>
      <w:r w:rsidRPr="00C6682D">
        <w:rPr>
          <w:sz w:val="28"/>
          <w:szCs w:val="28"/>
          <w:lang w:val="uk-UA"/>
        </w:rPr>
        <w:t>’</w:t>
      </w:r>
      <w:r w:rsidRPr="00C6682D">
        <w:rPr>
          <w:b/>
          <w:sz w:val="28"/>
          <w:szCs w:val="28"/>
          <w:lang w:val="uk-UA"/>
        </w:rPr>
        <w:t>язую</w:t>
      </w:r>
      <w:r w:rsidRPr="00C6682D">
        <w:rPr>
          <w:sz w:val="28"/>
          <w:szCs w:val="28"/>
          <w:lang w:val="uk-UA"/>
        </w:rPr>
        <w:t xml:space="preserve">:        </w:t>
      </w:r>
    </w:p>
    <w:p w:rsidR="0028547F" w:rsidRDefault="0028547F" w:rsidP="0028547F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spacing w:before="240"/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розпорядження селищного голови від 14.01.2026 №08 «Про посадові оклади (тарифні ставки) працівникам бюджетної сфери на 2026 рік», а саме: викласти додаток в новій редакції (додається). </w:t>
      </w:r>
    </w:p>
    <w:p w:rsidR="0028547F" w:rsidRPr="002A5EEC" w:rsidRDefault="0028547F" w:rsidP="0028547F">
      <w:pPr>
        <w:pStyle w:val="aa"/>
        <w:tabs>
          <w:tab w:val="left" w:pos="0"/>
          <w:tab w:val="left" w:pos="567"/>
          <w:tab w:val="left" w:pos="851"/>
        </w:tabs>
        <w:ind w:left="525"/>
        <w:jc w:val="both"/>
        <w:rPr>
          <w:sz w:val="28"/>
          <w:szCs w:val="28"/>
          <w:lang w:val="uk-UA"/>
        </w:rPr>
      </w:pPr>
    </w:p>
    <w:p w:rsidR="0028547F" w:rsidRDefault="0028547F" w:rsidP="0028547F">
      <w:pPr>
        <w:pStyle w:val="aa"/>
        <w:numPr>
          <w:ilvl w:val="0"/>
          <w:numId w:val="15"/>
        </w:numPr>
        <w:tabs>
          <w:tab w:val="left" w:pos="0"/>
          <w:tab w:val="left" w:pos="567"/>
          <w:tab w:val="left" w:pos="851"/>
        </w:tabs>
        <w:ind w:left="0" w:firstLine="5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Розпоряднику</w:t>
      </w:r>
      <w:r w:rsidRPr="008D78EE">
        <w:rPr>
          <w:sz w:val="28"/>
          <w:szCs w:val="28"/>
          <w:lang w:val="uk-UA"/>
        </w:rPr>
        <w:t xml:space="preserve"> бюджетних коштів внести відповідні зміни до штатного розпису. </w:t>
      </w:r>
    </w:p>
    <w:p w:rsidR="0028547F" w:rsidRPr="008D78EE" w:rsidRDefault="0028547F" w:rsidP="0028547F">
      <w:pPr>
        <w:pStyle w:val="aa"/>
        <w:rPr>
          <w:sz w:val="28"/>
          <w:szCs w:val="28"/>
          <w:lang w:val="uk-UA"/>
        </w:rPr>
      </w:pPr>
    </w:p>
    <w:p w:rsidR="00DA1105" w:rsidRPr="001E0DDB" w:rsidRDefault="0028547F" w:rsidP="0028547F">
      <w:pPr>
        <w:pStyle w:val="af1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Контроль за виконанням даного розпорядження залишаю за собою</w:t>
      </w:r>
      <w:r w:rsidR="001E0DDB" w:rsidRPr="001E0DDB">
        <w:rPr>
          <w:sz w:val="28"/>
          <w:szCs w:val="28"/>
        </w:rPr>
        <w:t xml:space="preserve">. </w:t>
      </w:r>
    </w:p>
    <w:p w:rsidR="00E46D6C" w:rsidRPr="00DA1105" w:rsidRDefault="00E46D6C" w:rsidP="00643B47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</w:rPr>
      </w:pPr>
    </w:p>
    <w:p w:rsidR="001D2DF8" w:rsidRDefault="001D2DF8" w:rsidP="00E85DD9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643B47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786" w:type="dxa"/>
          </w:tcPr>
          <w:p w:rsidR="00643B47" w:rsidRDefault="00643B47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Ірина МАРТИНЮК</w:t>
            </w:r>
          </w:p>
        </w:tc>
      </w:tr>
    </w:tbl>
    <w:p w:rsidR="000A268F" w:rsidRPr="00E660FC" w:rsidRDefault="000A268F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0A268F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6B6" w:rsidRDefault="003516B6" w:rsidP="00C9463F">
      <w:r>
        <w:separator/>
      </w:r>
    </w:p>
  </w:endnote>
  <w:endnote w:type="continuationSeparator" w:id="0">
    <w:p w:rsidR="003516B6" w:rsidRDefault="003516B6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6B6" w:rsidRDefault="003516B6" w:rsidP="00C9463F">
      <w:r>
        <w:separator/>
      </w:r>
    </w:p>
  </w:footnote>
  <w:footnote w:type="continuationSeparator" w:id="0">
    <w:p w:rsidR="003516B6" w:rsidRDefault="003516B6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3A50B3">
        <w:pPr>
          <w:pStyle w:val="af3"/>
          <w:jc w:val="center"/>
        </w:pPr>
        <w:fldSimple w:instr=" PAGE   \* MERGEFORMAT ">
          <w:r w:rsidR="00E85DD9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D4D7E-056E-4DDA-82DB-DEFE6354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2026-01-14T10:02:00Z</cp:lastPrinted>
  <dcterms:created xsi:type="dcterms:W3CDTF">2026-04-07T07:14:00Z</dcterms:created>
  <dcterms:modified xsi:type="dcterms:W3CDTF">2026-04-07T07:14:00Z</dcterms:modified>
</cp:coreProperties>
</file>