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4F1D46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D7410">
              <w:rPr>
                <w:color w:val="000000"/>
                <w:sz w:val="28"/>
                <w:szCs w:val="28"/>
                <w:lang w:val="uk-UA"/>
              </w:rPr>
              <w:t>29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14C72">
              <w:rPr>
                <w:color w:val="000000"/>
                <w:sz w:val="28"/>
                <w:szCs w:val="28"/>
                <w:lang w:val="uk-UA"/>
              </w:rPr>
              <w:t>черв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A14C72" w:rsidP="00BD7410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  <w:r w:rsidR="00BD7410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A14C72" w:rsidRDefault="00A14C72" w:rsidP="00A14C72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A14C72" w:rsidRPr="00180D38" w:rsidRDefault="00A14C72" w:rsidP="00A14C72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A14C72" w:rsidRPr="002748CF" w:rsidRDefault="00A14C72" w:rsidP="00A14C72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A14C72" w:rsidRPr="000A00FD" w:rsidRDefault="00A14C72" w:rsidP="00DA7385">
      <w:pPr>
        <w:tabs>
          <w:tab w:val="left" w:pos="567"/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A14C72" w:rsidRPr="005726BD" w:rsidRDefault="00A14C72" w:rsidP="00A14C72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="00BD7410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 xml:space="preserve"> червня 2026 року о 1</w:t>
      </w:r>
      <w:r w:rsidR="002E0BF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</w:t>
      </w:r>
      <w:r w:rsidR="002E0BFE">
        <w:rPr>
          <w:sz w:val="28"/>
          <w:szCs w:val="28"/>
          <w:lang w:val="uk-UA"/>
        </w:rPr>
        <w:t>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A14C72" w:rsidRDefault="00A14C72" w:rsidP="00A14C72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7E5140">
        <w:rPr>
          <w:sz w:val="28"/>
          <w:szCs w:val="28"/>
        </w:rPr>
        <w:t xml:space="preserve">На розгляд засідання </w:t>
      </w:r>
      <w:r w:rsidRPr="007E5140">
        <w:rPr>
          <w:sz w:val="28"/>
          <w:szCs w:val="28"/>
          <w:lang w:val="uk-UA"/>
        </w:rPr>
        <w:t>виконавчого комітету</w:t>
      </w:r>
      <w:r w:rsidRPr="007E5140">
        <w:rPr>
          <w:sz w:val="28"/>
          <w:szCs w:val="28"/>
        </w:rPr>
        <w:t xml:space="preserve"> </w:t>
      </w:r>
      <w:r w:rsidRPr="007E5140">
        <w:rPr>
          <w:sz w:val="28"/>
          <w:szCs w:val="28"/>
          <w:lang w:val="uk-UA"/>
        </w:rPr>
        <w:t>винести</w:t>
      </w:r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питання</w:t>
      </w:r>
      <w:proofErr w:type="spellEnd"/>
      <w:r w:rsidRPr="007E5140">
        <w:rPr>
          <w:sz w:val="28"/>
          <w:szCs w:val="28"/>
        </w:rPr>
        <w:t>:</w:t>
      </w:r>
    </w:p>
    <w:p w:rsidR="00BD7410" w:rsidRPr="001D10DD" w:rsidRDefault="00BD7410" w:rsidP="00BD7410">
      <w:pPr>
        <w:pStyle w:val="ab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D10DD">
        <w:rPr>
          <w:rFonts w:ascii="Times New Roman" w:hAnsi="Times New Roman"/>
          <w:sz w:val="28"/>
          <w:szCs w:val="28"/>
          <w:lang w:val="uk-UA"/>
        </w:rPr>
        <w:t>Про затвердження проектно-кошторисної документації по робочому проекту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10DD">
        <w:rPr>
          <w:rFonts w:ascii="Times New Roman" w:hAnsi="Times New Roman"/>
          <w:sz w:val="28"/>
          <w:szCs w:val="28"/>
          <w:lang w:val="uk-UA"/>
        </w:rPr>
        <w:t>«Експлуатаційне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пунктах, а саме: Капітальний ремонт автомобільної дороги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10DD">
        <w:rPr>
          <w:rFonts w:ascii="Times New Roman" w:hAnsi="Times New Roman"/>
          <w:sz w:val="28"/>
          <w:szCs w:val="28"/>
          <w:lang w:val="uk-UA"/>
        </w:rPr>
        <w:t>по вулиці Грушевського в селищі Срібне Прилуцького району Чернігівської області»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7410" w:rsidRPr="001D10DD" w:rsidRDefault="00BD7410" w:rsidP="00BD7410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D7410" w:rsidRPr="001D10DD" w:rsidRDefault="00BD7410" w:rsidP="00BD741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1D10DD">
        <w:rPr>
          <w:rFonts w:ascii="Times New Roman" w:hAnsi="Times New Roman"/>
          <w:sz w:val="28"/>
          <w:szCs w:val="28"/>
        </w:rPr>
        <w:t xml:space="preserve">Про затвердження </w:t>
      </w:r>
      <w:proofErr w:type="spellStart"/>
      <w:r w:rsidRPr="001D10DD">
        <w:rPr>
          <w:rFonts w:ascii="Times New Roman" w:hAnsi="Times New Roman"/>
          <w:sz w:val="28"/>
          <w:szCs w:val="28"/>
        </w:rPr>
        <w:t>проектно-кошторисної</w:t>
      </w:r>
      <w:proofErr w:type="spellEnd"/>
      <w:r w:rsidRPr="001D10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10DD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1D10DD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1D10DD">
        <w:rPr>
          <w:rFonts w:ascii="Times New Roman" w:hAnsi="Times New Roman"/>
          <w:sz w:val="28"/>
          <w:szCs w:val="28"/>
        </w:rPr>
        <w:t>робочому</w:t>
      </w:r>
      <w:proofErr w:type="spellEnd"/>
      <w:r w:rsidRPr="001D10DD">
        <w:rPr>
          <w:rFonts w:ascii="Times New Roman" w:hAnsi="Times New Roman"/>
          <w:sz w:val="28"/>
          <w:szCs w:val="28"/>
        </w:rPr>
        <w:t xml:space="preserve"> проекту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10DD">
        <w:rPr>
          <w:rFonts w:ascii="Times New Roman" w:hAnsi="Times New Roman"/>
          <w:sz w:val="28"/>
          <w:szCs w:val="28"/>
          <w:lang w:val="uk-UA"/>
        </w:rPr>
        <w:t xml:space="preserve">«Експлуатаційне утримання автомобільних доріг загального користування </w:t>
      </w:r>
      <w:proofErr w:type="gramStart"/>
      <w:r w:rsidRPr="001D10DD">
        <w:rPr>
          <w:rFonts w:ascii="Times New Roman" w:hAnsi="Times New Roman"/>
          <w:sz w:val="28"/>
          <w:szCs w:val="28"/>
          <w:lang w:val="uk-UA"/>
        </w:rPr>
        <w:t>державного</w:t>
      </w:r>
      <w:proofErr w:type="gramEnd"/>
      <w:r w:rsidRPr="001D10DD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1D10DD">
        <w:rPr>
          <w:rFonts w:ascii="Times New Roman" w:hAnsi="Times New Roman"/>
          <w:sz w:val="28"/>
          <w:szCs w:val="28"/>
        </w:rPr>
        <w:t xml:space="preserve">місцевого </w:t>
      </w:r>
      <w:proofErr w:type="spellStart"/>
      <w:r w:rsidRPr="001D10DD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1D10DD">
        <w:rPr>
          <w:rFonts w:ascii="Times New Roman" w:hAnsi="Times New Roman"/>
          <w:sz w:val="28"/>
          <w:szCs w:val="28"/>
          <w:lang w:val="uk-UA"/>
        </w:rPr>
        <w:t xml:space="preserve">, вулиць і доріг комунальної </w:t>
      </w:r>
      <w:proofErr w:type="spellStart"/>
      <w:r w:rsidRPr="001D10DD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1D10D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D10DD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1D10DD">
        <w:rPr>
          <w:rFonts w:ascii="Times New Roman" w:hAnsi="Times New Roman"/>
          <w:sz w:val="28"/>
          <w:szCs w:val="28"/>
        </w:rPr>
        <w:t xml:space="preserve"> пунктах</w:t>
      </w:r>
      <w:r w:rsidRPr="001D10DD">
        <w:rPr>
          <w:rFonts w:ascii="Times New Roman" w:hAnsi="Times New Roman"/>
          <w:sz w:val="28"/>
          <w:szCs w:val="28"/>
          <w:lang w:val="uk-UA"/>
        </w:rPr>
        <w:t>, а саме: Капітальний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10DD">
        <w:rPr>
          <w:rFonts w:ascii="Times New Roman" w:hAnsi="Times New Roman"/>
          <w:sz w:val="28"/>
          <w:szCs w:val="28"/>
          <w:lang w:val="uk-UA"/>
        </w:rPr>
        <w:t xml:space="preserve">ремонт </w:t>
      </w:r>
      <w:r>
        <w:rPr>
          <w:rFonts w:ascii="Times New Roman" w:hAnsi="Times New Roman"/>
          <w:sz w:val="28"/>
          <w:szCs w:val="28"/>
          <w:lang w:val="uk-UA"/>
        </w:rPr>
        <w:t xml:space="preserve">автомобільної дороги </w:t>
      </w:r>
      <w:r w:rsidRPr="001D10DD">
        <w:rPr>
          <w:rFonts w:ascii="Times New Roman" w:hAnsi="Times New Roman"/>
          <w:sz w:val="28"/>
          <w:szCs w:val="28"/>
          <w:lang w:val="uk-UA"/>
        </w:rPr>
        <w:t>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10DD">
        <w:rPr>
          <w:rFonts w:ascii="Times New Roman" w:hAnsi="Times New Roman"/>
          <w:sz w:val="28"/>
          <w:szCs w:val="28"/>
          <w:lang w:val="uk-UA"/>
        </w:rPr>
        <w:t>по провулку Космонавтів в селищі Срібне Прилуцького району Чернігівської області»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7410" w:rsidRPr="001D10DD" w:rsidRDefault="00BD7410" w:rsidP="00BD7410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7410" w:rsidRPr="001D10DD" w:rsidRDefault="00BD7410" w:rsidP="00BD7410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1D10DD">
        <w:rPr>
          <w:rFonts w:ascii="Times New Roman" w:hAnsi="Times New Roman"/>
          <w:sz w:val="28"/>
          <w:szCs w:val="28"/>
          <w:lang w:val="uk-UA"/>
        </w:rPr>
        <w:t>Про затвердження проектно-кошторисної документації по робочому проекту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10DD">
        <w:rPr>
          <w:rFonts w:ascii="Times New Roman" w:hAnsi="Times New Roman"/>
          <w:sz w:val="28"/>
          <w:szCs w:val="28"/>
          <w:lang w:val="uk-UA"/>
        </w:rPr>
        <w:t>«Експлуатаційне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пунктах, а саме: Капітальний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10DD">
        <w:rPr>
          <w:rFonts w:ascii="Times New Roman" w:hAnsi="Times New Roman"/>
          <w:sz w:val="28"/>
          <w:szCs w:val="28"/>
          <w:lang w:val="uk-UA"/>
        </w:rPr>
        <w:t>ремонт автомобільної дороги комунальної власності</w:t>
      </w:r>
      <w:r w:rsidR="008E76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10DD">
        <w:rPr>
          <w:rFonts w:ascii="Times New Roman" w:hAnsi="Times New Roman"/>
          <w:sz w:val="28"/>
          <w:szCs w:val="28"/>
          <w:lang w:val="uk-UA"/>
        </w:rPr>
        <w:t>по вулиці Українській в селищі Срібне Прилуцького району Чернігівської області»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7410" w:rsidRPr="001D10DD" w:rsidRDefault="00BD7410" w:rsidP="00BD7410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7410" w:rsidRPr="001D10DD" w:rsidRDefault="00BD7410" w:rsidP="00BD7410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1D10DD">
        <w:rPr>
          <w:rFonts w:ascii="Times New Roman" w:hAnsi="Times New Roman"/>
          <w:sz w:val="28"/>
          <w:szCs w:val="28"/>
          <w:lang w:val="uk-UA"/>
        </w:rPr>
        <w:t>Про затвердження проектно-кошторисної документації по робочому проекту «Експлуатаційне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10DD">
        <w:rPr>
          <w:rFonts w:ascii="Times New Roman" w:hAnsi="Times New Roman"/>
          <w:sz w:val="28"/>
          <w:szCs w:val="28"/>
          <w:lang w:val="uk-UA"/>
        </w:rPr>
        <w:t xml:space="preserve">утримання автомобільних доріг загального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10DD">
        <w:rPr>
          <w:rFonts w:ascii="Times New Roman" w:hAnsi="Times New Roman"/>
          <w:sz w:val="28"/>
          <w:szCs w:val="28"/>
          <w:lang w:val="uk-UA"/>
        </w:rPr>
        <w:t>користування державного та місцевого значення,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10DD">
        <w:rPr>
          <w:rFonts w:ascii="Times New Roman" w:hAnsi="Times New Roman"/>
          <w:sz w:val="28"/>
          <w:szCs w:val="28"/>
          <w:lang w:val="uk-UA"/>
        </w:rPr>
        <w:t xml:space="preserve">вулиць і доріг комунальної </w:t>
      </w:r>
      <w:r w:rsidRPr="001D10DD">
        <w:rPr>
          <w:rFonts w:ascii="Times New Roman" w:hAnsi="Times New Roman"/>
          <w:sz w:val="28"/>
          <w:szCs w:val="28"/>
          <w:lang w:val="uk-UA"/>
        </w:rPr>
        <w:lastRenderedPageBreak/>
        <w:t>власності в населених пунктах, а саме: Капітальний ремонт автомобільної дороги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10DD">
        <w:rPr>
          <w:rFonts w:ascii="Times New Roman" w:hAnsi="Times New Roman"/>
          <w:sz w:val="28"/>
          <w:szCs w:val="28"/>
          <w:lang w:val="uk-UA"/>
        </w:rPr>
        <w:t xml:space="preserve">комунальної власності по вулиці Миру (від </w:t>
      </w:r>
      <w:proofErr w:type="spellStart"/>
      <w:r w:rsidRPr="001D10DD"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Pr="001D10DD">
        <w:rPr>
          <w:rFonts w:ascii="Times New Roman" w:hAnsi="Times New Roman"/>
          <w:sz w:val="28"/>
          <w:szCs w:val="28"/>
          <w:lang w:val="uk-UA"/>
        </w:rPr>
        <w:t xml:space="preserve"> «Комунгосп» до будинку №100) в селищі Срібне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10DD">
        <w:rPr>
          <w:rFonts w:ascii="Times New Roman" w:hAnsi="Times New Roman"/>
          <w:sz w:val="28"/>
          <w:szCs w:val="28"/>
          <w:lang w:val="uk-UA"/>
        </w:rPr>
        <w:t>Прилуцького району Чернігівської області»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7410" w:rsidRPr="001D10DD" w:rsidRDefault="00BD7410" w:rsidP="00BD7410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7410" w:rsidRPr="001A2EDE" w:rsidRDefault="00BD7410" w:rsidP="00BD7410">
      <w:pPr>
        <w:pStyle w:val="Default"/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10DD">
        <w:rPr>
          <w:sz w:val="28"/>
          <w:szCs w:val="28"/>
        </w:rPr>
        <w:t>. Про розгляд звернень гро</w:t>
      </w:r>
      <w:r w:rsidRPr="001A2EDE">
        <w:rPr>
          <w:sz w:val="28"/>
          <w:szCs w:val="28"/>
        </w:rPr>
        <w:t>мадян</w:t>
      </w:r>
      <w:proofErr w:type="gramStart"/>
      <w:r w:rsidRPr="001A2EDE">
        <w:rPr>
          <w:sz w:val="28"/>
          <w:szCs w:val="28"/>
        </w:rPr>
        <w:t>.</w:t>
      </w:r>
      <w:proofErr w:type="gramEnd"/>
    </w:p>
    <w:p w:rsidR="00BF05A0" w:rsidRPr="00BD7410" w:rsidRDefault="00BF05A0" w:rsidP="00BD7410">
      <w:pPr>
        <w:pStyle w:val="Default"/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</w:p>
    <w:p w:rsidR="00BF05A0" w:rsidRDefault="00BF05A0" w:rsidP="00BF05A0">
      <w:pPr>
        <w:tabs>
          <w:tab w:val="left" w:pos="284"/>
        </w:tabs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BF05A0" w:rsidTr="00BF05A0">
        <w:tc>
          <w:tcPr>
            <w:tcW w:w="4786" w:type="dxa"/>
            <w:hideMark/>
          </w:tcPr>
          <w:p w:rsidR="00BF05A0" w:rsidRDefault="00BF05A0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4786" w:type="dxa"/>
            <w:hideMark/>
          </w:tcPr>
          <w:p w:rsidR="00BF05A0" w:rsidRDefault="00251900" w:rsidP="00251900">
            <w:pPr>
              <w:tabs>
                <w:tab w:val="left" w:pos="567"/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</w:t>
            </w:r>
            <w:r w:rsidR="00BF05A0">
              <w:rPr>
                <w:b/>
                <w:sz w:val="28"/>
                <w:szCs w:val="28"/>
                <w:lang w:val="uk-UA"/>
              </w:rPr>
              <w:t>Олена ПАНЧЕНКО</w:t>
            </w:r>
          </w:p>
        </w:tc>
      </w:tr>
    </w:tbl>
    <w:p w:rsidR="00BF05A0" w:rsidRDefault="00BF05A0" w:rsidP="00BF05A0">
      <w:pPr>
        <w:tabs>
          <w:tab w:val="left" w:pos="284"/>
        </w:tabs>
        <w:rPr>
          <w:sz w:val="28"/>
          <w:szCs w:val="28"/>
          <w:lang w:val="uk-UA"/>
        </w:rPr>
      </w:pPr>
    </w:p>
    <w:p w:rsidR="000A268F" w:rsidRPr="00E660FC" w:rsidRDefault="000A268F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251900">
      <w:headerReference w:type="default" r:id="rId9"/>
      <w:pgSz w:w="11906" w:h="16838"/>
      <w:pgMar w:top="1135" w:right="849" w:bottom="993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D54" w:rsidRDefault="00531D54" w:rsidP="00C9463F">
      <w:r>
        <w:separator/>
      </w:r>
    </w:p>
  </w:endnote>
  <w:endnote w:type="continuationSeparator" w:id="0">
    <w:p w:rsidR="00531D54" w:rsidRDefault="00531D54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D54" w:rsidRDefault="00531D54" w:rsidP="00C9463F">
      <w:r>
        <w:separator/>
      </w:r>
    </w:p>
  </w:footnote>
  <w:footnote w:type="continuationSeparator" w:id="0">
    <w:p w:rsidR="00531D54" w:rsidRDefault="00531D54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51900" w:rsidRPr="00251900" w:rsidRDefault="00251900">
        <w:pPr>
          <w:pStyle w:val="af3"/>
          <w:jc w:val="center"/>
          <w:rPr>
            <w:lang w:val="uk-UA"/>
          </w:rPr>
        </w:pPr>
      </w:p>
      <w:p w:rsidR="00D26C09" w:rsidRPr="00251900" w:rsidRDefault="00E72259" w:rsidP="00251900">
        <w:pPr>
          <w:pStyle w:val="af3"/>
          <w:jc w:val="center"/>
          <w:rPr>
            <w:lang w:val="uk-UA"/>
          </w:rPr>
        </w:pPr>
        <w:fldSimple w:instr=" PAGE   \* MERGEFORMAT ">
          <w:r w:rsidR="008E76EC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3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9"/>
  </w:num>
  <w:num w:numId="6">
    <w:abstractNumId w:val="3"/>
  </w:num>
  <w:num w:numId="7">
    <w:abstractNumId w:val="16"/>
  </w:num>
  <w:num w:numId="8">
    <w:abstractNumId w:val="13"/>
  </w:num>
  <w:num w:numId="9">
    <w:abstractNumId w:val="21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7"/>
  </w:num>
  <w:num w:numId="16">
    <w:abstractNumId w:val="2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6F3F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0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0BFE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455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06DCE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1D46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1D5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1AE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E76EC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4C72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410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385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2259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9E666-70F8-4455-B155-DE21E93B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2026-06-29T12:22:00Z</cp:lastPrinted>
  <dcterms:created xsi:type="dcterms:W3CDTF">2026-06-29T12:10:00Z</dcterms:created>
  <dcterms:modified xsi:type="dcterms:W3CDTF">2026-06-29T12:40:00Z</dcterms:modified>
</cp:coreProperties>
</file>